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76B" w:rsidRPr="003F1343" w:rsidP="0002476B">
      <w:pPr>
        <w:jc w:val="right"/>
        <w:rPr>
          <w:sz w:val="16"/>
          <w:szCs w:val="16"/>
        </w:rPr>
      </w:pPr>
      <w:r w:rsidRPr="003F1343">
        <w:rPr>
          <w:sz w:val="16"/>
          <w:szCs w:val="16"/>
        </w:rPr>
        <w:t>5-223/</w:t>
      </w:r>
      <w:r w:rsidRPr="003F1343">
        <w:rPr>
          <w:sz w:val="16"/>
          <w:szCs w:val="16"/>
        </w:rPr>
        <w:t>33/20</w:t>
      </w:r>
      <w:r w:rsidRPr="003F1343">
        <w:rPr>
          <w:sz w:val="16"/>
          <w:szCs w:val="16"/>
        </w:rPr>
        <w:t>21</w:t>
      </w:r>
    </w:p>
    <w:p w:rsidR="0002476B" w:rsidRPr="003F1343" w:rsidP="0002476B">
      <w:pPr>
        <w:jc w:val="right"/>
        <w:rPr>
          <w:sz w:val="16"/>
          <w:szCs w:val="16"/>
        </w:rPr>
      </w:pPr>
      <w:r w:rsidRPr="003F1343">
        <w:rPr>
          <w:sz w:val="16"/>
          <w:szCs w:val="16"/>
        </w:rPr>
        <w:t xml:space="preserve">УИД </w:t>
      </w:r>
      <w:r w:rsidRPr="003F1343">
        <w:rPr>
          <w:sz w:val="16"/>
          <w:szCs w:val="16"/>
        </w:rPr>
        <w:t>91</w:t>
      </w:r>
      <w:r w:rsidRPr="003F1343">
        <w:rPr>
          <w:sz w:val="16"/>
          <w:szCs w:val="16"/>
          <w:lang w:val="en-US"/>
        </w:rPr>
        <w:t>MS</w:t>
      </w:r>
      <w:r w:rsidRPr="003F1343">
        <w:rPr>
          <w:sz w:val="16"/>
          <w:szCs w:val="16"/>
        </w:rPr>
        <w:t>0033-01-2021-000733-44</w:t>
      </w:r>
    </w:p>
    <w:p w:rsidR="0002476B" w:rsidRPr="003F1343" w:rsidP="0002476B">
      <w:pPr>
        <w:jc w:val="right"/>
        <w:rPr>
          <w:sz w:val="16"/>
          <w:szCs w:val="16"/>
        </w:rPr>
      </w:pPr>
    </w:p>
    <w:p w:rsidR="0002476B" w:rsidRPr="003F1343" w:rsidP="0002476B">
      <w:pPr>
        <w:jc w:val="center"/>
        <w:rPr>
          <w:b/>
          <w:i/>
          <w:sz w:val="16"/>
          <w:szCs w:val="16"/>
        </w:rPr>
      </w:pPr>
      <w:r w:rsidRPr="003F1343">
        <w:rPr>
          <w:b/>
          <w:i/>
          <w:sz w:val="16"/>
          <w:szCs w:val="16"/>
        </w:rPr>
        <w:t>П</w:t>
      </w:r>
      <w:r w:rsidRPr="003F1343">
        <w:rPr>
          <w:b/>
          <w:i/>
          <w:sz w:val="16"/>
          <w:szCs w:val="16"/>
        </w:rPr>
        <w:t xml:space="preserve"> О С Т А Н О В Л Е Н И Е</w:t>
      </w:r>
    </w:p>
    <w:p w:rsidR="0002476B" w:rsidRPr="003F1343" w:rsidP="0002476B">
      <w:pPr>
        <w:jc w:val="center"/>
        <w:rPr>
          <w:b/>
          <w:i/>
          <w:sz w:val="16"/>
          <w:szCs w:val="16"/>
        </w:rPr>
      </w:pPr>
    </w:p>
    <w:p w:rsidR="0002476B" w:rsidRPr="003F1343" w:rsidP="0002476B">
      <w:pPr>
        <w:jc w:val="both"/>
        <w:rPr>
          <w:sz w:val="16"/>
          <w:szCs w:val="16"/>
        </w:rPr>
      </w:pPr>
      <w:r w:rsidRPr="003F1343">
        <w:rPr>
          <w:sz w:val="16"/>
          <w:szCs w:val="16"/>
        </w:rPr>
        <w:t>13 мая 2021</w:t>
      </w:r>
      <w:r w:rsidRPr="003F1343">
        <w:rPr>
          <w:sz w:val="16"/>
          <w:szCs w:val="16"/>
        </w:rPr>
        <w:t xml:space="preserve"> года  </w:t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 xml:space="preserve">                                                              </w:t>
      </w:r>
      <w:r w:rsidRPr="003F1343">
        <w:rPr>
          <w:sz w:val="16"/>
          <w:szCs w:val="16"/>
        </w:rPr>
        <w:t>г</w:t>
      </w:r>
      <w:r w:rsidRPr="003F1343">
        <w:rPr>
          <w:sz w:val="16"/>
          <w:szCs w:val="16"/>
        </w:rPr>
        <w:t>. Джанкой</w:t>
      </w:r>
    </w:p>
    <w:p w:rsidR="0002476B" w:rsidRPr="003F1343" w:rsidP="0002476B">
      <w:pPr>
        <w:jc w:val="both"/>
        <w:rPr>
          <w:sz w:val="16"/>
          <w:szCs w:val="16"/>
        </w:rPr>
      </w:pPr>
    </w:p>
    <w:p w:rsidR="0002476B" w:rsidRPr="003F1343" w:rsidP="0002476B">
      <w:pPr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           Мировой судья судебного участка № 33 Джанкойского</w:t>
      </w:r>
      <w:r w:rsidRPr="003F1343">
        <w:rPr>
          <w:sz w:val="16"/>
          <w:szCs w:val="16"/>
        </w:rPr>
        <w:t xml:space="preserve"> судебного  района Республики Крым Самойленко С.А., рассмотрев материалы дела </w:t>
      </w:r>
      <w:r w:rsidRPr="003F1343">
        <w:rPr>
          <w:sz w:val="16"/>
          <w:szCs w:val="16"/>
        </w:rPr>
        <w:t xml:space="preserve">об административном правонарушении </w:t>
      </w:r>
      <w:r w:rsidRPr="003F1343">
        <w:rPr>
          <w:sz w:val="16"/>
          <w:szCs w:val="16"/>
        </w:rPr>
        <w:t>в отношении</w:t>
      </w:r>
      <w:r w:rsidRPr="003F1343">
        <w:rPr>
          <w:sz w:val="16"/>
          <w:szCs w:val="16"/>
        </w:rPr>
        <w:t xml:space="preserve"> </w:t>
      </w:r>
      <w:r w:rsidRPr="003F1343">
        <w:rPr>
          <w:b/>
          <w:i/>
          <w:sz w:val="16"/>
          <w:szCs w:val="16"/>
        </w:rPr>
        <w:t>Ештокина</w:t>
      </w:r>
      <w:r w:rsidRPr="003F1343">
        <w:rPr>
          <w:b/>
          <w:i/>
          <w:sz w:val="16"/>
          <w:szCs w:val="16"/>
        </w:rPr>
        <w:t xml:space="preserve"> А.В.</w:t>
      </w:r>
      <w:r w:rsidRPr="003F1343">
        <w:rPr>
          <w:b/>
          <w:i/>
          <w:sz w:val="16"/>
          <w:szCs w:val="16"/>
        </w:rPr>
        <w:t>,</w:t>
      </w:r>
      <w:r w:rsidRPr="003F1343">
        <w:rPr>
          <w:sz w:val="16"/>
          <w:szCs w:val="16"/>
        </w:rPr>
        <w:t xml:space="preserve"> ДАТА</w:t>
      </w:r>
      <w:r w:rsidRPr="003F1343">
        <w:rPr>
          <w:sz w:val="16"/>
          <w:szCs w:val="16"/>
        </w:rPr>
        <w:t xml:space="preserve"> года рождения, уроженца </w:t>
      </w:r>
      <w:r w:rsidRPr="003F1343">
        <w:rPr>
          <w:sz w:val="16"/>
          <w:szCs w:val="16"/>
        </w:rPr>
        <w:t>г</w:t>
      </w:r>
      <w:r w:rsidRPr="003F1343">
        <w:rPr>
          <w:sz w:val="16"/>
          <w:szCs w:val="16"/>
        </w:rPr>
        <w:t>. Пермь</w:t>
      </w:r>
      <w:r w:rsidRPr="003F1343">
        <w:rPr>
          <w:sz w:val="16"/>
          <w:szCs w:val="16"/>
        </w:rPr>
        <w:t>,</w:t>
      </w:r>
      <w:r w:rsidRPr="003F1343">
        <w:rPr>
          <w:sz w:val="16"/>
          <w:szCs w:val="16"/>
        </w:rPr>
        <w:t xml:space="preserve"> гражданина РФ,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женатого, не работающего, зарегистрирован</w:t>
      </w:r>
      <w:r w:rsidRPr="003F1343">
        <w:rPr>
          <w:sz w:val="16"/>
          <w:szCs w:val="16"/>
        </w:rPr>
        <w:t>ного по адресу: АДРЕС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проживающего</w:t>
      </w:r>
      <w:r w:rsidRPr="003F1343">
        <w:rPr>
          <w:sz w:val="16"/>
          <w:szCs w:val="16"/>
        </w:rPr>
        <w:t xml:space="preserve"> по адресу: АДРЕС </w:t>
      </w:r>
      <w:r w:rsidRPr="003F1343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3F1343">
        <w:rPr>
          <w:sz w:val="16"/>
          <w:szCs w:val="16"/>
        </w:rPr>
        <w:t>ч</w:t>
      </w:r>
      <w:r w:rsidRPr="003F1343">
        <w:rPr>
          <w:sz w:val="16"/>
          <w:szCs w:val="16"/>
        </w:rPr>
        <w:t>.1 ст.14.1 К</w:t>
      </w:r>
      <w:r w:rsidRPr="003F1343">
        <w:rPr>
          <w:sz w:val="16"/>
          <w:szCs w:val="16"/>
        </w:rPr>
        <w:t>оАП РФ,</w:t>
      </w:r>
    </w:p>
    <w:p w:rsidR="0002476B" w:rsidRPr="003F1343" w:rsidP="0002476B">
      <w:pPr>
        <w:jc w:val="center"/>
        <w:rPr>
          <w:b/>
          <w:sz w:val="16"/>
          <w:szCs w:val="16"/>
        </w:rPr>
      </w:pPr>
      <w:r w:rsidRPr="003F1343">
        <w:rPr>
          <w:b/>
          <w:i/>
          <w:sz w:val="16"/>
          <w:szCs w:val="16"/>
        </w:rPr>
        <w:t>У С Т А Н О В И Л</w:t>
      </w:r>
      <w:r w:rsidRPr="003F1343">
        <w:rPr>
          <w:b/>
          <w:sz w:val="16"/>
          <w:szCs w:val="16"/>
        </w:rPr>
        <w:t xml:space="preserve"> :</w:t>
      </w:r>
    </w:p>
    <w:p w:rsidR="0002476B" w:rsidRPr="003F1343" w:rsidP="0002476B">
      <w:pPr>
        <w:jc w:val="both"/>
        <w:rPr>
          <w:b/>
          <w:sz w:val="16"/>
          <w:szCs w:val="16"/>
        </w:rPr>
      </w:pPr>
    </w:p>
    <w:p w:rsidR="0002476B" w:rsidRPr="003F1343" w:rsidP="0002476B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Ешток</w:t>
      </w:r>
      <w:r w:rsidRPr="003F1343">
        <w:rPr>
          <w:sz w:val="16"/>
          <w:szCs w:val="16"/>
        </w:rPr>
        <w:t xml:space="preserve">ин А.В. </w:t>
      </w:r>
      <w:r w:rsidRPr="003F1343">
        <w:rPr>
          <w:sz w:val="16"/>
          <w:szCs w:val="16"/>
        </w:rPr>
        <w:t>осуществлял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предпринимательскую деятельность без государственной регистрации в качестве индивидуального предпринимателя</w:t>
      </w:r>
      <w:r w:rsidRPr="003F1343">
        <w:rPr>
          <w:sz w:val="16"/>
          <w:szCs w:val="16"/>
        </w:rPr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3F1343">
          <w:rPr>
            <w:color w:val="0000FF"/>
            <w:sz w:val="16"/>
            <w:szCs w:val="16"/>
          </w:rPr>
          <w:t>частью 2 статьи 14.17.1</w:t>
        </w:r>
      </w:hyperlink>
      <w:r w:rsidRPr="003F1343">
        <w:rPr>
          <w:sz w:val="16"/>
          <w:szCs w:val="16"/>
        </w:rPr>
        <w:t xml:space="preserve"> КоАП РФ,</w:t>
      </w:r>
      <w:r w:rsidRPr="003F1343">
        <w:rPr>
          <w:sz w:val="16"/>
          <w:szCs w:val="16"/>
        </w:rPr>
        <w:t xml:space="preserve"> при следующих обстоятельствах.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22 апреля 2021 года в 18 часов 40 мин</w:t>
      </w:r>
      <w:r w:rsidRPr="003F1343">
        <w:rPr>
          <w:sz w:val="16"/>
          <w:szCs w:val="16"/>
        </w:rPr>
        <w:t xml:space="preserve">ут </w:t>
      </w:r>
      <w:r w:rsidRPr="003F1343" w:rsidR="00326760">
        <w:rPr>
          <w:sz w:val="16"/>
          <w:szCs w:val="16"/>
        </w:rPr>
        <w:t xml:space="preserve">на 563 </w:t>
      </w:r>
      <w:r w:rsidRPr="003F1343" w:rsidR="00326760">
        <w:rPr>
          <w:sz w:val="16"/>
          <w:szCs w:val="16"/>
        </w:rPr>
        <w:t>км</w:t>
      </w:r>
      <w:r w:rsidRPr="003F1343" w:rsidR="00326760">
        <w:rPr>
          <w:sz w:val="16"/>
          <w:szCs w:val="16"/>
        </w:rPr>
        <w:t xml:space="preserve"> а/д граница с Украиной Симферополь-Алушта-Ялта вблизи ул. Толстого дома №52</w:t>
      </w:r>
      <w:r w:rsidRPr="003F1343">
        <w:rPr>
          <w:sz w:val="16"/>
          <w:szCs w:val="16"/>
        </w:rPr>
        <w:t xml:space="preserve"> города Джанкоя </w:t>
      </w:r>
      <w:r w:rsidRPr="003F1343" w:rsidR="00326760">
        <w:rPr>
          <w:sz w:val="16"/>
          <w:szCs w:val="16"/>
        </w:rPr>
        <w:t>Ештокин А.В</w:t>
      </w:r>
      <w:r w:rsidRPr="003F1343">
        <w:rPr>
          <w:sz w:val="16"/>
          <w:szCs w:val="16"/>
        </w:rPr>
        <w:t xml:space="preserve">. </w:t>
      </w:r>
      <w:r w:rsidRPr="003F1343">
        <w:rPr>
          <w:sz w:val="16"/>
          <w:szCs w:val="16"/>
        </w:rPr>
        <w:t xml:space="preserve">осуществлял </w:t>
      </w:r>
      <w:r w:rsidRPr="003F1343">
        <w:rPr>
          <w:sz w:val="16"/>
          <w:szCs w:val="16"/>
        </w:rPr>
        <w:t xml:space="preserve">предпринимательскую деятельность </w:t>
      </w:r>
      <w:r w:rsidRPr="003F1343">
        <w:rPr>
          <w:sz w:val="16"/>
          <w:szCs w:val="16"/>
        </w:rPr>
        <w:t xml:space="preserve">в </w:t>
      </w:r>
      <w:r w:rsidRPr="003F1343">
        <w:rPr>
          <w:sz w:val="16"/>
          <w:szCs w:val="16"/>
        </w:rPr>
        <w:t xml:space="preserve">виде </w:t>
      </w:r>
      <w:r w:rsidRPr="003F1343">
        <w:rPr>
          <w:sz w:val="16"/>
          <w:szCs w:val="16"/>
        </w:rPr>
        <w:t xml:space="preserve">пассажирских перевозок  на транспортном средстве </w:t>
      </w:r>
      <w:r w:rsidRPr="003F1343" w:rsidR="00326760">
        <w:rPr>
          <w:sz w:val="16"/>
          <w:szCs w:val="16"/>
        </w:rPr>
        <w:t xml:space="preserve"> </w:t>
      </w:r>
      <w:r w:rsidRPr="003F1343" w:rsidR="00326760">
        <w:rPr>
          <w:sz w:val="16"/>
          <w:szCs w:val="16"/>
          <w:lang w:val="en-US"/>
        </w:rPr>
        <w:t>Hyndai</w:t>
      </w:r>
      <w:r w:rsidRPr="003F1343" w:rsidR="00326760">
        <w:rPr>
          <w:sz w:val="16"/>
          <w:szCs w:val="16"/>
        </w:rPr>
        <w:t xml:space="preserve"> </w:t>
      </w:r>
      <w:r w:rsidRPr="003F1343" w:rsidR="00326760">
        <w:rPr>
          <w:sz w:val="16"/>
          <w:szCs w:val="16"/>
          <w:lang w:val="en-US"/>
        </w:rPr>
        <w:t>Solaris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государственный регист</w:t>
      </w:r>
      <w:r w:rsidRPr="003F1343">
        <w:rPr>
          <w:sz w:val="16"/>
          <w:szCs w:val="16"/>
        </w:rPr>
        <w:t>рационный знак ***</w:t>
      </w:r>
      <w:r w:rsidRPr="003F1343">
        <w:rPr>
          <w:sz w:val="16"/>
          <w:szCs w:val="16"/>
        </w:rPr>
        <w:t xml:space="preserve"> с целью получения прибыли, систематически, без государственной регистрации в качестве и</w:t>
      </w:r>
      <w:r w:rsidRPr="003F1343" w:rsidR="00D4715B">
        <w:rPr>
          <w:sz w:val="16"/>
          <w:szCs w:val="16"/>
        </w:rPr>
        <w:t>ндивидуального предпринимателя, которой занимается на протяжении нескольких месяцев постоянно.</w:t>
      </w:r>
    </w:p>
    <w:p w:rsidR="00326760" w:rsidRPr="003F1343" w:rsidP="00326760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Правонарушитель Ештокин А.В., надлежаще извещенн</w:t>
      </w:r>
      <w:r w:rsidRPr="003F1343">
        <w:rPr>
          <w:sz w:val="16"/>
          <w:szCs w:val="16"/>
        </w:rPr>
        <w:t>ый о месте и времени рассмотрения дела (почтовое отправление возвращено за истечением срока хранения), в судебное заседание не явился.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Ходатайств об отложении рассмотрения дела не поступило.</w:t>
      </w:r>
    </w:p>
    <w:p w:rsidR="0002476B" w:rsidRPr="003F1343" w:rsidP="00326760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3F1343">
        <w:rPr>
          <w:bCs/>
          <w:sz w:val="16"/>
          <w:szCs w:val="16"/>
        </w:rPr>
        <w:t xml:space="preserve">В силу п. п. 2, 4 ч. 1 ст. 29.7 </w:t>
      </w:r>
      <w:r w:rsidRPr="003F1343">
        <w:rPr>
          <w:sz w:val="16"/>
          <w:szCs w:val="16"/>
        </w:rPr>
        <w:t>КоАП РФ</w:t>
      </w:r>
      <w:r w:rsidRPr="003F1343">
        <w:rPr>
          <w:bCs/>
          <w:sz w:val="16"/>
          <w:szCs w:val="16"/>
        </w:rPr>
        <w:t xml:space="preserve"> при рассмотрении дела об </w:t>
      </w:r>
      <w:r w:rsidRPr="003F1343">
        <w:rPr>
          <w:bCs/>
          <w:sz w:val="16"/>
          <w:szCs w:val="16"/>
        </w:rPr>
        <w:t>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</w:t>
      </w:r>
      <w:r w:rsidRPr="003F1343">
        <w:rPr>
          <w:bCs/>
          <w:sz w:val="16"/>
          <w:szCs w:val="16"/>
        </w:rPr>
        <w:t>нии рассмотрения дела.</w:t>
      </w:r>
    </w:p>
    <w:p w:rsidR="0002476B" w:rsidRPr="003F1343" w:rsidP="0002476B">
      <w:pPr>
        <w:adjustRightInd w:val="0"/>
        <w:ind w:firstLine="540"/>
        <w:jc w:val="both"/>
        <w:rPr>
          <w:bCs/>
          <w:sz w:val="16"/>
          <w:szCs w:val="16"/>
        </w:rPr>
      </w:pPr>
      <w:r w:rsidRPr="003F1343">
        <w:rPr>
          <w:bCs/>
          <w:sz w:val="16"/>
          <w:szCs w:val="16"/>
        </w:rPr>
        <w:t xml:space="preserve">В соответствии с </w:t>
      </w:r>
      <w:r w:rsidRPr="003F1343">
        <w:rPr>
          <w:bCs/>
          <w:sz w:val="16"/>
          <w:szCs w:val="16"/>
        </w:rPr>
        <w:t>ч</w:t>
      </w:r>
      <w:r w:rsidRPr="003F1343">
        <w:rPr>
          <w:bCs/>
          <w:sz w:val="16"/>
          <w:szCs w:val="16"/>
        </w:rPr>
        <w:t xml:space="preserve">. 2 ст. 25.1 </w:t>
      </w:r>
      <w:r w:rsidRPr="003F1343">
        <w:rPr>
          <w:sz w:val="16"/>
          <w:szCs w:val="16"/>
        </w:rPr>
        <w:t>КоАП РФ</w:t>
      </w:r>
      <w:r w:rsidRPr="003F1343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</w:t>
      </w:r>
      <w:r w:rsidRPr="003F1343">
        <w:rPr>
          <w:bCs/>
          <w:sz w:val="16"/>
          <w:szCs w:val="16"/>
        </w:rPr>
        <w:t>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4715B" w:rsidRPr="003F1343" w:rsidP="00D4715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Как указ</w:t>
      </w:r>
      <w:r w:rsidRPr="003F1343">
        <w:rPr>
          <w:sz w:val="16"/>
          <w:szCs w:val="16"/>
        </w:rPr>
        <w:t>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</w:t>
      </w:r>
      <w:r w:rsidRPr="003F1343">
        <w:rPr>
          <w:sz w:val="16"/>
          <w:szCs w:val="16"/>
        </w:rPr>
        <w:t>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месте</w:t>
      </w:r>
      <w:r w:rsidRPr="003F1343">
        <w:rPr>
          <w:sz w:val="16"/>
          <w:szCs w:val="16"/>
        </w:rPr>
        <w:t xml:space="preserve"> судебного рассмотрения; </w:t>
      </w:r>
      <w:r w:rsidRPr="003F1343">
        <w:rPr>
          <w:sz w:val="16"/>
          <w:szCs w:val="16"/>
        </w:rPr>
        <w:t>поскольку КоАП РФ</w:t>
      </w:r>
      <w:r w:rsidRPr="003F1343">
        <w:rPr>
          <w:bCs/>
          <w:sz w:val="16"/>
          <w:szCs w:val="16"/>
        </w:rPr>
        <w:t xml:space="preserve"> </w:t>
      </w:r>
      <w:r w:rsidRPr="003F1343">
        <w:rPr>
          <w:sz w:val="16"/>
          <w:szCs w:val="16"/>
        </w:rPr>
        <w:t>не содержит каких-либо ограничений,</w:t>
      </w:r>
      <w:r w:rsidRPr="003F1343">
        <w:rPr>
          <w:sz w:val="16"/>
          <w:szCs w:val="16"/>
        </w:rPr>
        <w:t xml:space="preserve">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</w:t>
      </w:r>
      <w:r w:rsidRPr="003F1343">
        <w:rPr>
          <w:sz w:val="16"/>
          <w:szCs w:val="16"/>
        </w:rPr>
        <w:t>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F1343">
        <w:rPr>
          <w:sz w:val="16"/>
          <w:szCs w:val="16"/>
        </w:rPr>
        <w:t xml:space="preserve"> доставки СМС-извещения адресату).</w:t>
      </w:r>
      <w:r w:rsidRPr="003F1343">
        <w:rPr>
          <w:bCs/>
          <w:iCs/>
          <w:sz w:val="16"/>
          <w:szCs w:val="16"/>
        </w:rPr>
        <w:t xml:space="preserve"> </w:t>
      </w:r>
      <w:r w:rsidRPr="003F1343">
        <w:rPr>
          <w:bCs/>
          <w:iCs/>
          <w:sz w:val="16"/>
          <w:szCs w:val="16"/>
        </w:rPr>
        <w:t>Лицо, в отношении которого ведется производство по делу</w:t>
      </w:r>
      <w:r w:rsidRPr="003F1343">
        <w:rPr>
          <w:bCs/>
          <w:iCs/>
          <w:sz w:val="16"/>
          <w:szCs w:val="16"/>
        </w:rPr>
        <w:t xml:space="preserve">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 w:rsidRPr="003F1343">
        <w:rPr>
          <w:bCs/>
          <w:iCs/>
          <w:sz w:val="16"/>
          <w:szCs w:val="16"/>
        </w:rPr>
        <w:t>отказалось от получения почтового отправления, а также в случае возвращения почтового отправления с отметкой об</w:t>
      </w:r>
      <w:r w:rsidRPr="003F1343">
        <w:rPr>
          <w:bCs/>
          <w:iCs/>
          <w:sz w:val="16"/>
          <w:szCs w:val="16"/>
        </w:rPr>
        <w:t xml:space="preserve"> </w:t>
      </w:r>
      <w:r w:rsidRPr="003F1343">
        <w:rPr>
          <w:bCs/>
          <w:iCs/>
          <w:sz w:val="16"/>
          <w:szCs w:val="16"/>
        </w:rPr>
        <w:t>истечении</w:t>
      </w:r>
      <w:r w:rsidRPr="003F1343">
        <w:rPr>
          <w:bCs/>
          <w:iCs/>
          <w:sz w:val="16"/>
          <w:szCs w:val="16"/>
        </w:rPr>
        <w:t xml:space="preserve"> срока хранения</w:t>
      </w:r>
      <w:r w:rsidRPr="003F1343">
        <w:rPr>
          <w:bCs/>
          <w:iCs/>
          <w:sz w:val="16"/>
          <w:szCs w:val="16"/>
        </w:rPr>
        <w:t>.</w:t>
      </w:r>
      <w:r w:rsidRPr="003F1343">
        <w:rPr>
          <w:sz w:val="16"/>
          <w:szCs w:val="16"/>
        </w:rPr>
        <w:t xml:space="preserve"> </w:t>
      </w:r>
    </w:p>
    <w:p w:rsidR="0002476B" w:rsidRPr="003F1343" w:rsidP="00024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Таким образом, судья считает, что </w:t>
      </w:r>
      <w:r w:rsidRPr="003F1343" w:rsidR="002B02B4">
        <w:rPr>
          <w:sz w:val="16"/>
          <w:szCs w:val="16"/>
        </w:rPr>
        <w:t>Ештокин А.В</w:t>
      </w:r>
      <w:r w:rsidRPr="003F1343">
        <w:rPr>
          <w:sz w:val="16"/>
          <w:szCs w:val="16"/>
        </w:rPr>
        <w:t>. надлежаще уведомлен  о  месте и времени рассмотрения дела.</w:t>
      </w:r>
    </w:p>
    <w:p w:rsidR="0002476B" w:rsidRPr="003F1343" w:rsidP="00024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При </w:t>
      </w:r>
      <w:r w:rsidRPr="003F1343">
        <w:rPr>
          <w:sz w:val="16"/>
          <w:szCs w:val="16"/>
        </w:rPr>
        <w:t xml:space="preserve">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</w:t>
      </w:r>
      <w:r w:rsidRPr="003F1343">
        <w:rPr>
          <w:sz w:val="16"/>
          <w:szCs w:val="16"/>
        </w:rPr>
        <w:t>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3F1343" w:rsidR="002B02B4">
        <w:rPr>
          <w:sz w:val="16"/>
          <w:szCs w:val="16"/>
        </w:rPr>
        <w:t>Ештокина А.В</w:t>
      </w:r>
      <w:r w:rsidRPr="003F1343">
        <w:rPr>
          <w:sz w:val="16"/>
          <w:szCs w:val="16"/>
        </w:rPr>
        <w:t xml:space="preserve">. </w:t>
      </w:r>
      <w:r w:rsidRPr="003F1343">
        <w:rPr>
          <w:sz w:val="16"/>
          <w:szCs w:val="16"/>
        </w:rPr>
        <w:t>в содеянном подтверждается</w:t>
      </w:r>
      <w:r w:rsidRPr="003F1343">
        <w:rPr>
          <w:sz w:val="16"/>
          <w:szCs w:val="16"/>
        </w:rPr>
        <w:t xml:space="preserve">: </w:t>
      </w:r>
      <w:r w:rsidRPr="003F1343">
        <w:rPr>
          <w:sz w:val="16"/>
          <w:szCs w:val="16"/>
        </w:rPr>
        <w:t>протокол</w:t>
      </w:r>
      <w:r w:rsidRPr="003F1343">
        <w:rPr>
          <w:sz w:val="16"/>
          <w:szCs w:val="16"/>
        </w:rPr>
        <w:t xml:space="preserve">ом </w:t>
      </w:r>
      <w:r w:rsidRPr="003F1343">
        <w:rPr>
          <w:sz w:val="16"/>
          <w:szCs w:val="16"/>
        </w:rPr>
        <w:t>об администр</w:t>
      </w:r>
      <w:r w:rsidRPr="003F1343">
        <w:rPr>
          <w:sz w:val="16"/>
          <w:szCs w:val="16"/>
        </w:rPr>
        <w:t xml:space="preserve">ативном правонарушении </w:t>
      </w:r>
      <w:r w:rsidRPr="003F1343">
        <w:rPr>
          <w:sz w:val="16"/>
          <w:szCs w:val="16"/>
        </w:rPr>
        <w:t>№ ***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от</w:t>
      </w:r>
      <w:r w:rsidRPr="003F1343">
        <w:rPr>
          <w:sz w:val="16"/>
          <w:szCs w:val="16"/>
        </w:rPr>
        <w:t xml:space="preserve"> </w:t>
      </w:r>
      <w:r w:rsidRPr="003F1343" w:rsidR="002B02B4">
        <w:rPr>
          <w:sz w:val="16"/>
          <w:szCs w:val="16"/>
        </w:rPr>
        <w:t>22.04</w:t>
      </w:r>
      <w:r w:rsidRPr="003F1343">
        <w:rPr>
          <w:sz w:val="16"/>
          <w:szCs w:val="16"/>
        </w:rPr>
        <w:t xml:space="preserve">.2021 г.; письменными объяснениями </w:t>
      </w:r>
      <w:r w:rsidRPr="003F1343" w:rsidR="002B02B4">
        <w:rPr>
          <w:sz w:val="16"/>
          <w:szCs w:val="16"/>
        </w:rPr>
        <w:t>Ештокина А.В</w:t>
      </w:r>
      <w:r w:rsidRPr="003F1343">
        <w:rPr>
          <w:sz w:val="16"/>
          <w:szCs w:val="16"/>
        </w:rPr>
        <w:t xml:space="preserve">.; рапортом старшего </w:t>
      </w:r>
      <w:r w:rsidRPr="003F1343" w:rsidR="009F2337">
        <w:rPr>
          <w:sz w:val="16"/>
          <w:szCs w:val="16"/>
        </w:rPr>
        <w:t>лейтенанта полиц</w:t>
      </w:r>
      <w:r w:rsidRPr="003F1343" w:rsidR="009F2337">
        <w:rPr>
          <w:sz w:val="16"/>
          <w:szCs w:val="16"/>
        </w:rPr>
        <w:t>ии</w:t>
      </w:r>
      <w:r w:rsidRPr="003F1343">
        <w:rPr>
          <w:sz w:val="16"/>
          <w:szCs w:val="16"/>
        </w:rPr>
        <w:t xml:space="preserve"> </w:t>
      </w:r>
      <w:r w:rsidRPr="003F1343" w:rsidR="009F2337">
        <w:rPr>
          <w:sz w:val="16"/>
          <w:szCs w:val="16"/>
        </w:rPr>
        <w:t>О/у</w:t>
      </w:r>
      <w:r w:rsidRPr="003F1343" w:rsidR="009F2337">
        <w:rPr>
          <w:sz w:val="16"/>
          <w:szCs w:val="16"/>
        </w:rPr>
        <w:t xml:space="preserve"> ОЭБиПК</w:t>
      </w:r>
      <w:r w:rsidRPr="003F1343">
        <w:rPr>
          <w:sz w:val="16"/>
          <w:szCs w:val="16"/>
        </w:rPr>
        <w:t xml:space="preserve"> МО МВД России «Джанкойский» </w:t>
      </w:r>
      <w:r w:rsidRPr="003F1343" w:rsidR="002B02B4">
        <w:rPr>
          <w:sz w:val="16"/>
          <w:szCs w:val="16"/>
        </w:rPr>
        <w:t>Лукьянчука Д.В. от 22.04</w:t>
      </w:r>
      <w:r w:rsidRPr="003F1343">
        <w:rPr>
          <w:sz w:val="16"/>
          <w:szCs w:val="16"/>
        </w:rPr>
        <w:t>.2021 года.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В соответствии с </w:t>
      </w:r>
      <w:hyperlink r:id="rId5" w:history="1">
        <w:r w:rsidRPr="003F1343">
          <w:rPr>
            <w:sz w:val="16"/>
            <w:szCs w:val="16"/>
          </w:rPr>
          <w:t>пунктом 1 статьи 23</w:t>
        </w:r>
      </w:hyperlink>
      <w:r w:rsidRPr="003F1343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</w:t>
      </w:r>
      <w:r w:rsidRPr="003F1343">
        <w:rPr>
          <w:sz w:val="16"/>
          <w:szCs w:val="16"/>
        </w:rPr>
        <w:t>е индивидуального предпринимателя.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В соответствии с </w:t>
      </w:r>
      <w:r w:rsidRPr="003F1343">
        <w:rPr>
          <w:sz w:val="16"/>
          <w:szCs w:val="16"/>
        </w:rPr>
        <w:t>ч</w:t>
      </w:r>
      <w:r w:rsidRPr="003F1343">
        <w:rPr>
          <w:sz w:val="16"/>
          <w:szCs w:val="16"/>
        </w:rPr>
        <w:t xml:space="preserve">.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</w:t>
      </w:r>
      <w:r w:rsidRPr="003F1343">
        <w:rPr>
          <w:sz w:val="16"/>
          <w:szCs w:val="16"/>
        </w:rPr>
        <w:t>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02476B" w:rsidRPr="003F1343" w:rsidP="00024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Согласно </w:t>
      </w:r>
      <w:r w:rsidRPr="003F1343">
        <w:rPr>
          <w:sz w:val="16"/>
          <w:szCs w:val="16"/>
        </w:rPr>
        <w:t>разъяснени</w:t>
      </w:r>
      <w:r w:rsidRPr="003F1343">
        <w:rPr>
          <w:sz w:val="16"/>
          <w:szCs w:val="16"/>
        </w:rPr>
        <w:t>ям</w:t>
      </w:r>
      <w:r w:rsidRPr="003F1343">
        <w:rPr>
          <w:sz w:val="16"/>
          <w:szCs w:val="16"/>
        </w:rPr>
        <w:t>, содержащи</w:t>
      </w:r>
      <w:r w:rsidRPr="003F1343">
        <w:rPr>
          <w:sz w:val="16"/>
          <w:szCs w:val="16"/>
        </w:rPr>
        <w:t>м</w:t>
      </w:r>
      <w:r w:rsidRPr="003F1343">
        <w:rPr>
          <w:sz w:val="16"/>
          <w:szCs w:val="16"/>
        </w:rPr>
        <w:t>ся в пункте 13 Постановления Пленума Верховного Суда РФ от 24 октября 2006 года N</w:t>
      </w:r>
      <w:r w:rsidRPr="003F1343">
        <w:rPr>
          <w:sz w:val="16"/>
          <w:szCs w:val="16"/>
        </w:rPr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правонарушениях",</w:t>
      </w:r>
      <w:r w:rsidRPr="003F1343">
        <w:rPr>
          <w:sz w:val="16"/>
          <w:szCs w:val="16"/>
        </w:rPr>
        <w:t xml:space="preserve"> решая вопрос о том, образуют ли действия лица состав административного правонарушения, предусмотренного частью </w:t>
      </w:r>
      <w:r w:rsidRPr="003F1343">
        <w:rPr>
          <w:sz w:val="16"/>
          <w:szCs w:val="16"/>
        </w:rPr>
        <w:t xml:space="preserve">1 </w:t>
      </w:r>
      <w:hyperlink r:id="rId6" w:history="1">
        <w:r w:rsidRPr="003F1343">
          <w:rPr>
            <w:color w:val="0000FF"/>
            <w:sz w:val="16"/>
            <w:szCs w:val="16"/>
          </w:rPr>
          <w:t>статьи 14.1</w:t>
        </w:r>
      </w:hyperlink>
      <w:r w:rsidRPr="003F1343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3F1343">
        <w:rPr>
          <w:sz w:val="16"/>
          <w:szCs w:val="16"/>
        </w:rPr>
        <w:t xml:space="preserve"> д</w:t>
      </w:r>
      <w:r w:rsidRPr="003F1343">
        <w:rPr>
          <w:sz w:val="16"/>
          <w:szCs w:val="16"/>
        </w:rPr>
        <w:t xml:space="preserve">еятельности, перечисленные в пункте 1 </w:t>
      </w:r>
      <w:hyperlink r:id="rId7" w:history="1">
        <w:r w:rsidRPr="003F1343">
          <w:rPr>
            <w:color w:val="0000FF"/>
            <w:sz w:val="16"/>
            <w:szCs w:val="16"/>
          </w:rPr>
          <w:t>статьи 2</w:t>
        </w:r>
      </w:hyperlink>
      <w:r w:rsidRPr="003F1343">
        <w:rPr>
          <w:sz w:val="16"/>
          <w:szCs w:val="16"/>
        </w:rPr>
        <w:t xml:space="preserve"> Гражданского кодекса Российской Федерации. В сил</w:t>
      </w:r>
      <w:r w:rsidRPr="003F1343">
        <w:rPr>
          <w:sz w:val="16"/>
          <w:szCs w:val="16"/>
        </w:rPr>
        <w:t xml:space="preserve">у названной </w:t>
      </w:r>
      <w:hyperlink r:id="rId7" w:history="1">
        <w:r w:rsidRPr="003F1343">
          <w:rPr>
            <w:color w:val="0000FF"/>
            <w:sz w:val="16"/>
            <w:szCs w:val="16"/>
          </w:rPr>
          <w:t>нормы</w:t>
        </w:r>
      </w:hyperlink>
      <w:r w:rsidRPr="003F1343">
        <w:rPr>
          <w:sz w:val="16"/>
          <w:szCs w:val="16"/>
        </w:rPr>
        <w:t xml:space="preserve"> предпринимательской является деятельность, направленная на систематическое по</w:t>
      </w:r>
      <w:r w:rsidRPr="003F1343">
        <w:rPr>
          <w:sz w:val="16"/>
          <w:szCs w:val="16"/>
        </w:rPr>
        <w:t xml:space="preserve">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3F1343">
        <w:rPr>
          <w:sz w:val="16"/>
          <w:szCs w:val="16"/>
        </w:rPr>
        <w:t>Учитыв</w:t>
      </w:r>
      <w:r w:rsidRPr="003F1343">
        <w:rPr>
          <w:sz w:val="16"/>
          <w:szCs w:val="16"/>
        </w:rPr>
        <w:t>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</w:t>
      </w:r>
      <w:r w:rsidRPr="003F1343">
        <w:rPr>
          <w:sz w:val="16"/>
          <w:szCs w:val="16"/>
        </w:rPr>
        <w:t>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 xml:space="preserve">Доказательствами, подтверждающими факт занятия указанными лицами деятельностью, </w:t>
      </w:r>
      <w:r w:rsidRPr="003F1343">
        <w:rPr>
          <w:sz w:val="16"/>
          <w:szCs w:val="16"/>
        </w:rPr>
        <w:t>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</w:t>
      </w:r>
      <w:r w:rsidRPr="003F1343">
        <w:rPr>
          <w:sz w:val="16"/>
          <w:szCs w:val="16"/>
        </w:rPr>
        <w:t>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3F1343">
        <w:rPr>
          <w:sz w:val="16"/>
          <w:szCs w:val="16"/>
        </w:rPr>
        <w:t xml:space="preserve"> услуг), размещение рекламных объявлений, выставление образцов товаро</w:t>
      </w:r>
      <w:r w:rsidRPr="003F1343">
        <w:rPr>
          <w:sz w:val="16"/>
          <w:szCs w:val="16"/>
        </w:rPr>
        <w:t xml:space="preserve">в в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3F1343">
          <w:rPr>
            <w:color w:val="0000FF"/>
            <w:sz w:val="16"/>
            <w:szCs w:val="16"/>
          </w:rPr>
          <w:t>статьей 14.1</w:t>
        </w:r>
      </w:hyperlink>
      <w:r w:rsidRPr="003F1343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</w:t>
      </w:r>
      <w:r w:rsidRPr="003F1343">
        <w:rPr>
          <w:sz w:val="16"/>
          <w:szCs w:val="16"/>
        </w:rPr>
        <w:t>и, а не ее обязательным результатом.</w:t>
      </w:r>
    </w:p>
    <w:p w:rsidR="0002476B" w:rsidRPr="003F1343" w:rsidP="0002476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Как установлено суд</w:t>
      </w:r>
      <w:r w:rsidRPr="003F1343">
        <w:rPr>
          <w:sz w:val="16"/>
          <w:szCs w:val="16"/>
        </w:rPr>
        <w:t>ьей</w:t>
      </w:r>
      <w:r w:rsidRPr="003F1343">
        <w:rPr>
          <w:sz w:val="16"/>
          <w:szCs w:val="16"/>
        </w:rPr>
        <w:t xml:space="preserve">, протокол по делу об административном правонарушении в отношении </w:t>
      </w:r>
      <w:r w:rsidRPr="003F1343" w:rsidR="002B02B4">
        <w:rPr>
          <w:sz w:val="16"/>
          <w:szCs w:val="16"/>
        </w:rPr>
        <w:t>Ештокина А</w:t>
      </w:r>
      <w:r w:rsidRPr="003F1343">
        <w:rPr>
          <w:sz w:val="16"/>
          <w:szCs w:val="16"/>
        </w:rPr>
        <w:t>.В.</w:t>
      </w:r>
      <w:r w:rsidRPr="003F134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</w:t>
      </w:r>
      <w:r w:rsidRPr="003F1343">
        <w:rPr>
          <w:sz w:val="16"/>
          <w:szCs w:val="16"/>
        </w:rPr>
        <w:t>его</w:t>
      </w:r>
      <w:r w:rsidRPr="003F1343">
        <w:rPr>
          <w:sz w:val="16"/>
          <w:szCs w:val="16"/>
        </w:rPr>
        <w:t xml:space="preserve"> оформлению не допущен</w:t>
      </w:r>
      <w:r w:rsidRPr="003F1343">
        <w:rPr>
          <w:sz w:val="16"/>
          <w:szCs w:val="16"/>
        </w:rPr>
        <w:t>о, все сведения необходимые для правильного разрешения дела в н</w:t>
      </w:r>
      <w:r w:rsidRPr="003F1343">
        <w:rPr>
          <w:sz w:val="16"/>
          <w:szCs w:val="16"/>
        </w:rPr>
        <w:t>ем</w:t>
      </w:r>
      <w:r w:rsidRPr="003F1343">
        <w:rPr>
          <w:sz w:val="16"/>
          <w:szCs w:val="16"/>
        </w:rPr>
        <w:t xml:space="preserve"> отражены.</w:t>
      </w:r>
    </w:p>
    <w:p w:rsidR="0002476B" w:rsidRPr="003F1343" w:rsidP="00024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При оформлении протокол</w:t>
      </w:r>
      <w:r w:rsidRPr="003F1343">
        <w:rPr>
          <w:sz w:val="16"/>
          <w:szCs w:val="16"/>
        </w:rPr>
        <w:t>а</w:t>
      </w:r>
      <w:r w:rsidRPr="003F1343">
        <w:rPr>
          <w:sz w:val="16"/>
          <w:szCs w:val="16"/>
        </w:rPr>
        <w:t xml:space="preserve"> свое несогласие по поводу их составления </w:t>
      </w:r>
      <w:r w:rsidRPr="003F1343" w:rsidR="002B02B4">
        <w:rPr>
          <w:sz w:val="16"/>
          <w:szCs w:val="16"/>
        </w:rPr>
        <w:t>Ештокин А.В</w:t>
      </w:r>
      <w:r w:rsidRPr="003F1343">
        <w:rPr>
          <w:sz w:val="16"/>
          <w:szCs w:val="16"/>
        </w:rPr>
        <w:t>.</w:t>
      </w:r>
      <w:r w:rsidRPr="003F1343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</w:t>
      </w:r>
      <w:r w:rsidRPr="003F1343">
        <w:rPr>
          <w:sz w:val="16"/>
          <w:szCs w:val="16"/>
        </w:rPr>
        <w:t xml:space="preserve">были разъяснены права, предусмотренные </w:t>
      </w:r>
      <w:hyperlink r:id="rId9" w:history="1">
        <w:r w:rsidRPr="003F1343">
          <w:rPr>
            <w:sz w:val="16"/>
            <w:szCs w:val="16"/>
          </w:rPr>
          <w:t>ст. 25.1</w:t>
        </w:r>
      </w:hyperlink>
      <w:r w:rsidRPr="003F1343">
        <w:rPr>
          <w:sz w:val="16"/>
          <w:szCs w:val="16"/>
        </w:rPr>
        <w:t xml:space="preserve"> КоАП РФ и положения </w:t>
      </w:r>
      <w:hyperlink r:id="rId10" w:history="1">
        <w:r w:rsidRPr="003F1343">
          <w:rPr>
            <w:sz w:val="16"/>
            <w:szCs w:val="16"/>
          </w:rPr>
          <w:t>ст. 51</w:t>
        </w:r>
      </w:hyperlink>
      <w:r w:rsidRPr="003F1343">
        <w:rPr>
          <w:sz w:val="16"/>
          <w:szCs w:val="16"/>
        </w:rPr>
        <w:t xml:space="preserve"> Конституции РФ.</w:t>
      </w:r>
    </w:p>
    <w:p w:rsidR="0002476B" w:rsidRPr="003F1343" w:rsidP="0002476B">
      <w:pPr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В соответствии со статьей 24.1 К</w:t>
      </w:r>
      <w:r w:rsidRPr="003F1343">
        <w:rPr>
          <w:sz w:val="16"/>
          <w:szCs w:val="16"/>
        </w:rPr>
        <w:t>оАП РФ</w:t>
      </w:r>
      <w:r w:rsidRPr="003F1343">
        <w:rPr>
          <w:bCs/>
          <w:sz w:val="16"/>
          <w:szCs w:val="16"/>
        </w:rPr>
        <w:t xml:space="preserve"> </w:t>
      </w:r>
      <w:r w:rsidRPr="003F1343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3F1343">
        <w:rPr>
          <w:sz w:val="16"/>
          <w:szCs w:val="16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</w:t>
      </w:r>
      <w:r w:rsidRPr="003F1343">
        <w:rPr>
          <w:sz w:val="16"/>
          <w:szCs w:val="16"/>
        </w:rPr>
        <w:t>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</w:t>
      </w:r>
      <w:r w:rsidRPr="003F1343">
        <w:rPr>
          <w:sz w:val="16"/>
          <w:szCs w:val="16"/>
        </w:rPr>
        <w:t xml:space="preserve"> совершения административного правонарушения.</w:t>
      </w:r>
    </w:p>
    <w:p w:rsidR="0002476B" w:rsidRPr="003F1343" w:rsidP="0002476B">
      <w:pPr>
        <w:pStyle w:val="BodyText3"/>
        <w:spacing w:after="0"/>
        <w:ind w:firstLine="709"/>
        <w:jc w:val="both"/>
      </w:pPr>
      <w:r w:rsidRPr="003F1343">
        <w:t>Во взаимосвязи со статьей 2.1 К</w:t>
      </w:r>
      <w:r w:rsidRPr="003F1343">
        <w:t xml:space="preserve">оАП РФ, </w:t>
      </w:r>
      <w:r w:rsidRPr="003F1343">
        <w:t>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</w:t>
      </w:r>
      <w:r w:rsidRPr="003F1343">
        <w:t>идического) лица признаков противоправности и виновности, статьей 26.11 К</w:t>
      </w:r>
      <w:r w:rsidRPr="003F1343">
        <w:t>оАП РФ</w:t>
      </w:r>
      <w:r w:rsidRPr="003F1343">
        <w:rPr>
          <w:bCs/>
        </w:rPr>
        <w:t xml:space="preserve"> </w:t>
      </w:r>
      <w:r w:rsidRPr="003F1343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</w:t>
      </w:r>
      <w:r w:rsidRPr="003F1343">
        <w:t>бстоятельств дела в их совокупности, суд</w:t>
      </w:r>
      <w:r w:rsidRPr="003F1343">
        <w:t>ья</w:t>
      </w:r>
      <w:r w:rsidRPr="003F1343">
        <w:t xml:space="preserve"> считает, что</w:t>
      </w:r>
      <w:r w:rsidRPr="003F1343">
        <w:t xml:space="preserve">  </w:t>
      </w:r>
      <w:r w:rsidRPr="003F1343">
        <w:t xml:space="preserve">исследованные обстоятельства и доказательства в совокупности свидетельствуют о том, что </w:t>
      </w:r>
      <w:r w:rsidRPr="003F1343">
        <w:t xml:space="preserve">деятельность </w:t>
      </w:r>
      <w:r w:rsidRPr="003F1343" w:rsidR="002B02B4">
        <w:t>Ештокина А.В</w:t>
      </w:r>
      <w:r w:rsidRPr="003F1343">
        <w:t>. не носила разовый характер, является самостоятельной, осуществляемой на свой риск, н</w:t>
      </w:r>
      <w:r w:rsidRPr="003F1343">
        <w:t>аправлена на систематическое получение прибыли от оказания  услуг гражданам, которую он осуществлял без государственной регистрации в качестве индивидуального  предпринимателя или трудового договора.</w:t>
      </w:r>
    </w:p>
    <w:p w:rsidR="0002476B" w:rsidRPr="003F1343" w:rsidP="0002476B">
      <w:pPr>
        <w:pStyle w:val="BodyText3"/>
        <w:spacing w:after="0"/>
        <w:ind w:firstLine="708"/>
        <w:jc w:val="both"/>
      </w:pPr>
      <w:r w:rsidRPr="003F1343">
        <w:t>Таким образом, исследованные обстоятельства и доказатель</w:t>
      </w:r>
      <w:r w:rsidRPr="003F1343">
        <w:t xml:space="preserve">ства в совокупности свидетельствуют о том, что </w:t>
      </w:r>
      <w:r w:rsidRPr="003F1343" w:rsidR="002B02B4">
        <w:t>Ештокин А.В</w:t>
      </w:r>
      <w:r w:rsidRPr="003F1343">
        <w:t xml:space="preserve">. </w:t>
      </w:r>
      <w:r w:rsidRPr="003F1343">
        <w:t>осуществлял</w:t>
      </w:r>
      <w:r w:rsidRPr="003F1343">
        <w:t xml:space="preserve">  </w:t>
      </w:r>
      <w:r w:rsidRPr="003F1343">
        <w:t>предпринимательскую деятельность без государственной регистрации в качестве индивидуального предпринимателя</w:t>
      </w:r>
      <w:r w:rsidRPr="003F1343">
        <w:t xml:space="preserve">. </w:t>
      </w:r>
      <w:r w:rsidRPr="003F1343">
        <w:t>Поскольку они ничем не  опровергнуты,  других достаточных доказательств не</w:t>
      </w:r>
      <w:r w:rsidRPr="003F1343">
        <w:t xml:space="preserve"> представлено и суд</w:t>
      </w:r>
      <w:r w:rsidRPr="003F1343">
        <w:t>ьей</w:t>
      </w:r>
      <w:r w:rsidRPr="003F1343">
        <w:t xml:space="preserve"> не установлено, то суд</w:t>
      </w:r>
      <w:r w:rsidRPr="003F1343">
        <w:t>ья</w:t>
      </w:r>
      <w:r w:rsidRPr="003F1343">
        <w:t xml:space="preserve"> признает их соответствующими действительности</w:t>
      </w:r>
      <w:r w:rsidRPr="003F1343">
        <w:t xml:space="preserve"> и кладет в основу постановления.</w:t>
      </w:r>
    </w:p>
    <w:p w:rsidR="0002476B" w:rsidRPr="003F1343" w:rsidP="0002476B">
      <w:pPr>
        <w:pStyle w:val="BodyText3"/>
        <w:spacing w:after="0"/>
        <w:ind w:firstLine="709"/>
        <w:jc w:val="both"/>
      </w:pPr>
      <w:r w:rsidRPr="003F1343">
        <w:t>При таких обстоятельствах судья квалифицирует действия</w:t>
      </w:r>
      <w:r w:rsidRPr="003F1343">
        <w:t xml:space="preserve">  </w:t>
      </w:r>
      <w:r w:rsidRPr="003F1343" w:rsidR="002B02B4">
        <w:t>Ештокина А.В</w:t>
      </w:r>
      <w:r w:rsidRPr="003F1343">
        <w:t xml:space="preserve">. </w:t>
      </w:r>
      <w:r w:rsidRPr="003F1343">
        <w:t xml:space="preserve">по </w:t>
      </w:r>
      <w:r w:rsidRPr="003F1343">
        <w:t>ч</w:t>
      </w:r>
      <w:r w:rsidRPr="003F1343">
        <w:t>.1 ст.14.1 К</w:t>
      </w:r>
      <w:r w:rsidRPr="003F1343">
        <w:t>оАП РФ, так как</w:t>
      </w:r>
      <w:r w:rsidRPr="003F1343">
        <w:t xml:space="preserve"> он</w:t>
      </w:r>
      <w:r w:rsidRPr="003F1343">
        <w:t xml:space="preserve"> </w:t>
      </w:r>
      <w:r w:rsidRPr="003F1343">
        <w:t>осуществлял</w:t>
      </w:r>
      <w:r w:rsidRPr="003F1343">
        <w:t xml:space="preserve"> </w:t>
      </w:r>
      <w:r w:rsidRPr="003F1343">
        <w:t>предпринимательскую деятельность без государственной регистрации в качестве индивидуального предпринимателя</w:t>
      </w:r>
      <w:r w:rsidRPr="003F1343"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3F1343">
          <w:rPr>
            <w:color w:val="0000FF"/>
          </w:rPr>
          <w:t>частью 2 статьи 14.17.1</w:t>
        </w:r>
      </w:hyperlink>
      <w:r w:rsidRPr="003F1343">
        <w:t xml:space="preserve"> КоАП РФ</w:t>
      </w:r>
      <w:r w:rsidRPr="003F1343">
        <w:t xml:space="preserve">.  </w:t>
      </w:r>
    </w:p>
    <w:p w:rsidR="0002476B" w:rsidRPr="003F1343" w:rsidP="0002476B">
      <w:pPr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          При назначении наказания суд</w:t>
      </w:r>
      <w:r w:rsidRPr="003F1343">
        <w:rPr>
          <w:sz w:val="16"/>
          <w:szCs w:val="16"/>
        </w:rPr>
        <w:t>ья</w:t>
      </w:r>
      <w:r w:rsidRPr="003F1343">
        <w:rPr>
          <w:sz w:val="16"/>
          <w:szCs w:val="16"/>
        </w:rPr>
        <w:t xml:space="preserve"> учитывает характер совершенного административного правонарушения,</w:t>
      </w:r>
      <w:r w:rsidRPr="003F1343">
        <w:rPr>
          <w:sz w:val="16"/>
          <w:szCs w:val="16"/>
        </w:rPr>
        <w:t xml:space="preserve"> личность виновно</w:t>
      </w:r>
      <w:r w:rsidRPr="003F1343">
        <w:rPr>
          <w:sz w:val="16"/>
          <w:szCs w:val="16"/>
        </w:rPr>
        <w:t>го, его имущественное положение</w:t>
      </w:r>
      <w:r w:rsidRPr="003F1343">
        <w:rPr>
          <w:sz w:val="16"/>
          <w:szCs w:val="16"/>
        </w:rPr>
        <w:t>.</w:t>
      </w:r>
    </w:p>
    <w:p w:rsidR="0002476B" w:rsidRPr="003F1343" w:rsidP="0002476B">
      <w:pPr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         </w:t>
      </w:r>
      <w:r w:rsidRPr="003F1343">
        <w:rPr>
          <w:sz w:val="16"/>
          <w:szCs w:val="16"/>
        </w:rPr>
        <w:t>Обстоятельств,</w:t>
      </w:r>
      <w:r w:rsidRPr="003F1343">
        <w:rPr>
          <w:sz w:val="16"/>
          <w:szCs w:val="16"/>
        </w:rPr>
        <w:t xml:space="preserve"> смягчающих и </w:t>
      </w:r>
      <w:r w:rsidRPr="003F1343">
        <w:rPr>
          <w:sz w:val="16"/>
          <w:szCs w:val="16"/>
        </w:rPr>
        <w:t>отягчающи</w:t>
      </w:r>
      <w:r w:rsidRPr="003F1343">
        <w:rPr>
          <w:sz w:val="16"/>
          <w:szCs w:val="16"/>
        </w:rPr>
        <w:t>х ответственность,</w:t>
      </w:r>
      <w:r w:rsidRPr="003F1343">
        <w:rPr>
          <w:sz w:val="16"/>
          <w:szCs w:val="16"/>
        </w:rPr>
        <w:t xml:space="preserve"> не установлено.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Руководствуясь </w:t>
      </w:r>
      <w:r w:rsidRPr="003F1343">
        <w:rPr>
          <w:sz w:val="16"/>
          <w:szCs w:val="16"/>
        </w:rPr>
        <w:t>ст.</w:t>
      </w:r>
      <w:r w:rsidRPr="003F1343">
        <w:rPr>
          <w:sz w:val="16"/>
          <w:szCs w:val="16"/>
        </w:rPr>
        <w:t xml:space="preserve">ст. 29.9-29.11 </w:t>
      </w:r>
      <w:r w:rsidRPr="003F1343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</w:p>
    <w:p w:rsidR="0002476B" w:rsidRPr="003F1343" w:rsidP="0002476B">
      <w:pPr>
        <w:jc w:val="center"/>
        <w:rPr>
          <w:b/>
          <w:i/>
          <w:sz w:val="16"/>
          <w:szCs w:val="16"/>
        </w:rPr>
      </w:pPr>
      <w:r w:rsidRPr="003F1343">
        <w:rPr>
          <w:b/>
          <w:i/>
          <w:sz w:val="16"/>
          <w:szCs w:val="16"/>
        </w:rPr>
        <w:t>П</w:t>
      </w:r>
      <w:r w:rsidRPr="003F1343">
        <w:rPr>
          <w:b/>
          <w:i/>
          <w:sz w:val="16"/>
          <w:szCs w:val="16"/>
        </w:rPr>
        <w:t xml:space="preserve"> О С Т А Н О В И Л :</w:t>
      </w:r>
    </w:p>
    <w:p w:rsidR="0002476B" w:rsidRPr="003F1343" w:rsidP="0002476B">
      <w:pPr>
        <w:jc w:val="center"/>
        <w:rPr>
          <w:b/>
          <w:i/>
          <w:sz w:val="16"/>
          <w:szCs w:val="16"/>
        </w:rPr>
      </w:pP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b/>
          <w:i/>
          <w:sz w:val="16"/>
          <w:szCs w:val="16"/>
        </w:rPr>
        <w:t>Ештокина</w:t>
      </w:r>
      <w:r w:rsidRPr="003F1343">
        <w:rPr>
          <w:b/>
          <w:i/>
          <w:sz w:val="16"/>
          <w:szCs w:val="16"/>
        </w:rPr>
        <w:t xml:space="preserve"> А.В.</w:t>
      </w:r>
      <w:r w:rsidRPr="003F1343">
        <w:rPr>
          <w:b/>
          <w:i/>
          <w:sz w:val="16"/>
          <w:szCs w:val="16"/>
        </w:rPr>
        <w:t xml:space="preserve"> </w:t>
      </w:r>
      <w:r w:rsidRPr="003F1343">
        <w:rPr>
          <w:sz w:val="16"/>
          <w:szCs w:val="16"/>
        </w:rPr>
        <w:t>признать виновн</w:t>
      </w:r>
      <w:r w:rsidRPr="003F1343">
        <w:rPr>
          <w:sz w:val="16"/>
          <w:szCs w:val="16"/>
        </w:rPr>
        <w:t>ым</w:t>
      </w:r>
      <w:r w:rsidRPr="003F1343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F1343">
        <w:rPr>
          <w:sz w:val="16"/>
          <w:szCs w:val="16"/>
        </w:rPr>
        <w:t>ч</w:t>
      </w:r>
      <w:r w:rsidRPr="003F1343">
        <w:rPr>
          <w:sz w:val="16"/>
          <w:szCs w:val="16"/>
        </w:rPr>
        <w:t>.1 ст.14.1 К</w:t>
      </w:r>
      <w:r w:rsidRPr="003F1343">
        <w:rPr>
          <w:sz w:val="16"/>
          <w:szCs w:val="16"/>
        </w:rPr>
        <w:t xml:space="preserve">оАП РФ, </w:t>
      </w:r>
      <w:r w:rsidRPr="003F1343">
        <w:rPr>
          <w:sz w:val="16"/>
          <w:szCs w:val="16"/>
        </w:rPr>
        <w:t xml:space="preserve"> и назначить </w:t>
      </w:r>
      <w:r w:rsidRPr="003F1343">
        <w:rPr>
          <w:sz w:val="16"/>
          <w:szCs w:val="16"/>
        </w:rPr>
        <w:t>ему</w:t>
      </w:r>
      <w:r w:rsidRPr="003F1343">
        <w:rPr>
          <w:sz w:val="16"/>
          <w:szCs w:val="16"/>
        </w:rPr>
        <w:t xml:space="preserve">  наказание в виде административного штрафа в размере   </w:t>
      </w:r>
      <w:r w:rsidRPr="003F1343">
        <w:rPr>
          <w:sz w:val="16"/>
          <w:szCs w:val="16"/>
        </w:rPr>
        <w:t>1000 (одна тысяча) рублей.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Сумма административного ш</w:t>
      </w:r>
      <w:r w:rsidRPr="003F1343">
        <w:rPr>
          <w:sz w:val="16"/>
          <w:szCs w:val="16"/>
        </w:rPr>
        <w:t xml:space="preserve">трафа подлежит  перечислению на следующие реквизиты: </w:t>
      </w:r>
      <w:r w:rsidRPr="003F1343">
        <w:rPr>
          <w:sz w:val="16"/>
          <w:szCs w:val="16"/>
        </w:rPr>
        <w:t>Юридический адрес: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3F1343">
        <w:rPr>
          <w:sz w:val="16"/>
          <w:szCs w:val="16"/>
        </w:rPr>
        <w:t>, п</w:t>
      </w:r>
      <w:r w:rsidRPr="003F1343">
        <w:rPr>
          <w:sz w:val="16"/>
          <w:szCs w:val="16"/>
        </w:rPr>
        <w:t>очтовый адрес:</w:t>
      </w:r>
      <w:r w:rsidRPr="003F1343">
        <w:rPr>
          <w:sz w:val="16"/>
          <w:szCs w:val="16"/>
        </w:rPr>
        <w:t xml:space="preserve"> Росси</w:t>
      </w:r>
      <w:r w:rsidRPr="003F1343">
        <w:rPr>
          <w:sz w:val="16"/>
          <w:szCs w:val="16"/>
        </w:rPr>
        <w:t xml:space="preserve">я, Республика Крым, 295000, </w:t>
      </w:r>
      <w:r w:rsidRPr="003F1343">
        <w:rPr>
          <w:sz w:val="16"/>
          <w:szCs w:val="16"/>
        </w:rPr>
        <w:t xml:space="preserve">г. Симферополь, ул. Набережная им.60-летия СССР, </w:t>
      </w:r>
      <w:r w:rsidRPr="003F1343">
        <w:rPr>
          <w:sz w:val="16"/>
          <w:szCs w:val="16"/>
        </w:rPr>
        <w:t>28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ОГРН 1149102019164</w:t>
      </w:r>
      <w:r w:rsidRPr="003F1343">
        <w:rPr>
          <w:sz w:val="16"/>
          <w:szCs w:val="16"/>
        </w:rPr>
        <w:t>, б</w:t>
      </w:r>
      <w:r w:rsidRPr="003F1343">
        <w:rPr>
          <w:sz w:val="16"/>
          <w:szCs w:val="16"/>
        </w:rPr>
        <w:t>анковские реквизиты:</w:t>
      </w:r>
      <w:r w:rsidRPr="003F1343">
        <w:rPr>
          <w:sz w:val="16"/>
          <w:szCs w:val="16"/>
        </w:rPr>
        <w:t xml:space="preserve"> </w:t>
      </w:r>
      <w:r w:rsidRPr="003F1343">
        <w:rPr>
          <w:sz w:val="16"/>
          <w:szCs w:val="16"/>
        </w:rPr>
        <w:t>Получатель: УФК по Республике Крым (Минист</w:t>
      </w:r>
      <w:r w:rsidRPr="003F1343">
        <w:rPr>
          <w:sz w:val="16"/>
          <w:szCs w:val="16"/>
        </w:rPr>
        <w:t xml:space="preserve">ерство юстиции Республики Крым), </w:t>
      </w:r>
      <w:r w:rsidRPr="003F1343">
        <w:rPr>
          <w:sz w:val="16"/>
          <w:szCs w:val="16"/>
        </w:rPr>
        <w:t xml:space="preserve">Наименование банка: </w:t>
      </w:r>
      <w:r w:rsidRPr="003F1343">
        <w:rPr>
          <w:sz w:val="16"/>
          <w:szCs w:val="16"/>
        </w:rPr>
        <w:t>Отделение Республика Крым Банка России//УФК п</w:t>
      </w:r>
      <w:r w:rsidRPr="003F1343">
        <w:rPr>
          <w:sz w:val="16"/>
          <w:szCs w:val="16"/>
        </w:rPr>
        <w:t xml:space="preserve">о Республике Крым г. Симферополь, </w:t>
      </w:r>
      <w:r w:rsidRPr="003F1343">
        <w:rPr>
          <w:sz w:val="16"/>
          <w:szCs w:val="16"/>
        </w:rPr>
        <w:t>ИНН 9102013284</w:t>
      </w:r>
      <w:r w:rsidRPr="003F1343">
        <w:rPr>
          <w:sz w:val="16"/>
          <w:szCs w:val="16"/>
        </w:rPr>
        <w:t>,</w:t>
      </w:r>
      <w:r w:rsidRPr="003F1343">
        <w:rPr>
          <w:sz w:val="16"/>
          <w:szCs w:val="16"/>
        </w:rPr>
        <w:t xml:space="preserve"> КПП 910201001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 xml:space="preserve">БИК </w:t>
      </w:r>
      <w:r w:rsidRPr="003F1343">
        <w:rPr>
          <w:sz w:val="16"/>
          <w:szCs w:val="16"/>
        </w:rPr>
        <w:t>013510002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Единый казначейский счет  40102810645370000035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Казначейский счет  03100643000000017500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Лицевой счет  04752203230 в УФК по  Республике Крым</w:t>
      </w:r>
      <w:r w:rsidRPr="003F1343">
        <w:rPr>
          <w:sz w:val="16"/>
          <w:szCs w:val="16"/>
        </w:rPr>
        <w:t xml:space="preserve">, </w:t>
      </w:r>
      <w:r w:rsidRPr="003F1343">
        <w:rPr>
          <w:sz w:val="16"/>
          <w:szCs w:val="16"/>
        </w:rPr>
        <w:t>Код Сводного реестра 35220323</w:t>
      </w:r>
      <w:r w:rsidRPr="003F1343">
        <w:rPr>
          <w:sz w:val="16"/>
          <w:szCs w:val="16"/>
        </w:rPr>
        <w:t xml:space="preserve">, ОКТМО 35709000, КБК </w:t>
      </w:r>
      <w:r w:rsidRPr="003F1343">
        <w:rPr>
          <w:sz w:val="16"/>
          <w:szCs w:val="16"/>
        </w:rPr>
        <w:t>828 1 16 01</w:t>
      </w:r>
      <w:r w:rsidRPr="003F1343">
        <w:rPr>
          <w:sz w:val="16"/>
          <w:szCs w:val="16"/>
        </w:rPr>
        <w:t>14</w:t>
      </w:r>
      <w:r w:rsidRPr="003F1343">
        <w:rPr>
          <w:sz w:val="16"/>
          <w:szCs w:val="16"/>
        </w:rPr>
        <w:t>3 01 00</w:t>
      </w:r>
      <w:r w:rsidRPr="003F1343">
        <w:rPr>
          <w:sz w:val="16"/>
          <w:szCs w:val="16"/>
        </w:rPr>
        <w:t>01</w:t>
      </w:r>
      <w:r w:rsidRPr="003F1343">
        <w:rPr>
          <w:sz w:val="16"/>
          <w:szCs w:val="16"/>
        </w:rPr>
        <w:t xml:space="preserve"> 140</w:t>
      </w:r>
      <w:r w:rsidRPr="003F1343">
        <w:rPr>
          <w:sz w:val="16"/>
          <w:szCs w:val="16"/>
        </w:rPr>
        <w:t>, назначение платежа – опл</w:t>
      </w:r>
      <w:r w:rsidRPr="003F1343">
        <w:rPr>
          <w:sz w:val="16"/>
          <w:szCs w:val="16"/>
        </w:rPr>
        <w:t>ата штрафа по постановлению №5-</w:t>
      </w:r>
      <w:r w:rsidRPr="003F1343" w:rsidR="002B02B4">
        <w:rPr>
          <w:sz w:val="16"/>
          <w:szCs w:val="16"/>
        </w:rPr>
        <w:t>223</w:t>
      </w:r>
      <w:r w:rsidRPr="003F1343">
        <w:rPr>
          <w:sz w:val="16"/>
          <w:szCs w:val="16"/>
        </w:rPr>
        <w:t xml:space="preserve">/33/2021 от </w:t>
      </w:r>
      <w:r w:rsidRPr="003F1343" w:rsidR="002B02B4">
        <w:rPr>
          <w:sz w:val="16"/>
          <w:szCs w:val="16"/>
        </w:rPr>
        <w:t>13.05</w:t>
      </w:r>
      <w:r w:rsidRPr="003F1343">
        <w:rPr>
          <w:sz w:val="16"/>
          <w:szCs w:val="16"/>
        </w:rPr>
        <w:t>.2021 г.</w:t>
      </w:r>
    </w:p>
    <w:p w:rsidR="0002476B" w:rsidRPr="003F1343" w:rsidP="0002476B">
      <w:pPr>
        <w:ind w:firstLine="708"/>
        <w:jc w:val="both"/>
        <w:rPr>
          <w:sz w:val="16"/>
          <w:szCs w:val="16"/>
        </w:rPr>
      </w:pPr>
      <w:r w:rsidRPr="003F1343">
        <w:rPr>
          <w:sz w:val="16"/>
          <w:szCs w:val="16"/>
        </w:rPr>
        <w:t>А</w:t>
      </w:r>
      <w:r w:rsidRPr="003F1343">
        <w:rPr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3F1343">
        <w:rPr>
          <w:sz w:val="16"/>
          <w:szCs w:val="16"/>
        </w:rPr>
        <w:t xml:space="preserve">ративного штрафа в законную силу,  либо со дня истечения срока отсрочки или срока рассрочки, предусмотренных статьей 31.5 </w:t>
      </w:r>
      <w:r w:rsidRPr="003F1343">
        <w:rPr>
          <w:sz w:val="16"/>
          <w:szCs w:val="16"/>
        </w:rPr>
        <w:t>КоАП РФ</w:t>
      </w:r>
      <w:r w:rsidRPr="003F1343">
        <w:rPr>
          <w:sz w:val="16"/>
          <w:szCs w:val="16"/>
        </w:rPr>
        <w:t>.</w:t>
      </w:r>
    </w:p>
    <w:p w:rsidR="0002476B" w:rsidRPr="003F1343" w:rsidP="000247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</w:t>
      </w:r>
      <w:r w:rsidRPr="003F1343">
        <w:rPr>
          <w:sz w:val="16"/>
          <w:szCs w:val="1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476B" w:rsidRPr="003F1343" w:rsidP="0002476B">
      <w:pPr>
        <w:jc w:val="both"/>
        <w:rPr>
          <w:sz w:val="16"/>
          <w:szCs w:val="16"/>
        </w:rPr>
      </w:pPr>
      <w:r w:rsidRPr="003F1343">
        <w:rPr>
          <w:sz w:val="16"/>
          <w:szCs w:val="16"/>
        </w:rPr>
        <w:t xml:space="preserve">          Постановление может быть обжаловано в </w:t>
      </w:r>
      <w:r w:rsidRPr="003F1343">
        <w:rPr>
          <w:sz w:val="16"/>
          <w:szCs w:val="16"/>
        </w:rPr>
        <w:t>Джанкойский</w:t>
      </w:r>
      <w:r w:rsidRPr="003F1343">
        <w:rPr>
          <w:sz w:val="16"/>
          <w:szCs w:val="16"/>
        </w:rPr>
        <w:t xml:space="preserve"> районный суд</w:t>
      </w:r>
      <w:r w:rsidRPr="003F1343">
        <w:rPr>
          <w:sz w:val="16"/>
          <w:szCs w:val="16"/>
        </w:rPr>
        <w:t xml:space="preserve">  </w:t>
      </w:r>
      <w:r w:rsidRPr="003F1343">
        <w:rPr>
          <w:sz w:val="16"/>
          <w:szCs w:val="16"/>
        </w:rPr>
        <w:t>Республики Крым</w:t>
      </w:r>
      <w:r w:rsidRPr="003F1343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02476B" w:rsidRPr="003F1343" w:rsidP="0002476B">
      <w:pPr>
        <w:jc w:val="both"/>
        <w:rPr>
          <w:sz w:val="16"/>
          <w:szCs w:val="16"/>
        </w:rPr>
      </w:pPr>
    </w:p>
    <w:p w:rsidR="0002476B" w:rsidRPr="003F1343" w:rsidP="0002476B">
      <w:pPr>
        <w:rPr>
          <w:sz w:val="16"/>
          <w:szCs w:val="16"/>
        </w:rPr>
      </w:pPr>
      <w:r w:rsidRPr="003F1343">
        <w:rPr>
          <w:sz w:val="16"/>
          <w:szCs w:val="16"/>
        </w:rPr>
        <w:t>Мировой  судья</w:t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ab/>
      </w:r>
      <w:r w:rsidRPr="003F1343">
        <w:rPr>
          <w:sz w:val="16"/>
          <w:szCs w:val="16"/>
        </w:rPr>
        <w:t xml:space="preserve">                                </w:t>
      </w:r>
      <w:r w:rsidRPr="003F1343">
        <w:rPr>
          <w:sz w:val="16"/>
          <w:szCs w:val="16"/>
        </w:rPr>
        <w:t>С. А. Самойленко</w:t>
      </w:r>
    </w:p>
    <w:p w:rsidR="00AF5B09"/>
    <w:sectPr w:rsidSect="00AF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476B"/>
    <w:rsid w:val="00017D38"/>
    <w:rsid w:val="0002476B"/>
    <w:rsid w:val="0006407C"/>
    <w:rsid w:val="0008700E"/>
    <w:rsid w:val="00132AB2"/>
    <w:rsid w:val="00203775"/>
    <w:rsid w:val="00205212"/>
    <w:rsid w:val="002B02B4"/>
    <w:rsid w:val="00326760"/>
    <w:rsid w:val="003B4D73"/>
    <w:rsid w:val="003F1343"/>
    <w:rsid w:val="0057096D"/>
    <w:rsid w:val="00575264"/>
    <w:rsid w:val="005B62E5"/>
    <w:rsid w:val="00706D54"/>
    <w:rsid w:val="00727138"/>
    <w:rsid w:val="00737A00"/>
    <w:rsid w:val="007A5D13"/>
    <w:rsid w:val="00822B98"/>
    <w:rsid w:val="008A627B"/>
    <w:rsid w:val="009F2337"/>
    <w:rsid w:val="00AF5B09"/>
    <w:rsid w:val="00B505E1"/>
    <w:rsid w:val="00BF297D"/>
    <w:rsid w:val="00D037A4"/>
    <w:rsid w:val="00D4715B"/>
    <w:rsid w:val="00DE015A"/>
    <w:rsid w:val="00F03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0247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02476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