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7B9B" w:rsidRPr="00B7760F" w:rsidP="00797B9B">
      <w:pPr>
        <w:jc w:val="right"/>
        <w:rPr>
          <w:sz w:val="16"/>
          <w:szCs w:val="16"/>
        </w:rPr>
      </w:pPr>
      <w:r w:rsidRPr="00B7760F">
        <w:rPr>
          <w:sz w:val="16"/>
          <w:szCs w:val="16"/>
        </w:rPr>
        <w:t xml:space="preserve">                                       </w:t>
      </w:r>
      <w:r w:rsidRPr="00B7760F">
        <w:rPr>
          <w:b/>
          <w:bCs/>
          <w:sz w:val="16"/>
          <w:szCs w:val="16"/>
        </w:rPr>
        <w:t xml:space="preserve"> </w:t>
      </w:r>
      <w:r w:rsidRPr="00B7760F" w:rsidR="002A74E2">
        <w:rPr>
          <w:sz w:val="16"/>
          <w:szCs w:val="16"/>
        </w:rPr>
        <w:t>5-</w:t>
      </w:r>
      <w:r w:rsidRPr="00B7760F" w:rsidR="007839D8">
        <w:rPr>
          <w:sz w:val="16"/>
          <w:szCs w:val="16"/>
        </w:rPr>
        <w:t>225</w:t>
      </w:r>
      <w:r w:rsidRPr="00B7760F">
        <w:rPr>
          <w:sz w:val="16"/>
          <w:szCs w:val="16"/>
        </w:rPr>
        <w:t>/33/20</w:t>
      </w:r>
      <w:r w:rsidRPr="00B7760F" w:rsidR="0028723B">
        <w:rPr>
          <w:sz w:val="16"/>
          <w:szCs w:val="16"/>
        </w:rPr>
        <w:t>2</w:t>
      </w:r>
      <w:r w:rsidRPr="00B7760F" w:rsidR="000A3FB6">
        <w:rPr>
          <w:sz w:val="16"/>
          <w:szCs w:val="16"/>
        </w:rPr>
        <w:t>1</w:t>
      </w:r>
    </w:p>
    <w:p w:rsidR="000A3FB6" w:rsidRPr="00B7760F" w:rsidP="00797B9B">
      <w:pPr>
        <w:jc w:val="right"/>
        <w:rPr>
          <w:sz w:val="16"/>
          <w:szCs w:val="16"/>
        </w:rPr>
      </w:pPr>
      <w:r w:rsidRPr="00B7760F">
        <w:rPr>
          <w:sz w:val="16"/>
          <w:szCs w:val="16"/>
        </w:rPr>
        <w:t>УИД 91</w:t>
      </w:r>
      <w:r w:rsidRPr="00B7760F">
        <w:rPr>
          <w:sz w:val="16"/>
          <w:szCs w:val="16"/>
          <w:lang w:val="en-US"/>
        </w:rPr>
        <w:t>MS</w:t>
      </w:r>
      <w:r w:rsidRPr="00B7760F">
        <w:rPr>
          <w:sz w:val="16"/>
          <w:szCs w:val="16"/>
        </w:rPr>
        <w:t>0033-01-2021-000</w:t>
      </w:r>
      <w:r w:rsidRPr="00B7760F" w:rsidR="00E22CB0">
        <w:rPr>
          <w:sz w:val="16"/>
          <w:szCs w:val="16"/>
        </w:rPr>
        <w:t>735-38</w:t>
      </w:r>
    </w:p>
    <w:p w:rsidR="000A3FB6" w:rsidRPr="00B7760F" w:rsidP="00797B9B">
      <w:pPr>
        <w:jc w:val="right"/>
        <w:rPr>
          <w:sz w:val="16"/>
          <w:szCs w:val="16"/>
        </w:rPr>
      </w:pPr>
    </w:p>
    <w:p w:rsidR="00797B9B" w:rsidRPr="00B7760F" w:rsidP="00797B9B">
      <w:pPr>
        <w:jc w:val="center"/>
        <w:rPr>
          <w:b/>
          <w:i/>
          <w:sz w:val="16"/>
          <w:szCs w:val="16"/>
        </w:rPr>
      </w:pPr>
      <w:r w:rsidRPr="00B7760F">
        <w:rPr>
          <w:b/>
          <w:i/>
          <w:sz w:val="16"/>
          <w:szCs w:val="16"/>
        </w:rPr>
        <w:t>П</w:t>
      </w:r>
      <w:r w:rsidRPr="00B7760F">
        <w:rPr>
          <w:b/>
          <w:i/>
          <w:sz w:val="16"/>
          <w:szCs w:val="16"/>
        </w:rPr>
        <w:t xml:space="preserve"> О С Т А Н О В Л Е Н И Е</w:t>
      </w:r>
    </w:p>
    <w:p w:rsidR="00797B9B" w:rsidRPr="00B7760F" w:rsidP="00797B9B">
      <w:pPr>
        <w:jc w:val="both"/>
        <w:rPr>
          <w:sz w:val="16"/>
          <w:szCs w:val="16"/>
        </w:rPr>
      </w:pPr>
    </w:p>
    <w:p w:rsidR="00797B9B" w:rsidRPr="00B7760F" w:rsidP="00FD02E8">
      <w:pPr>
        <w:jc w:val="both"/>
        <w:rPr>
          <w:sz w:val="16"/>
          <w:szCs w:val="16"/>
        </w:rPr>
      </w:pPr>
      <w:r w:rsidRPr="00B7760F">
        <w:rPr>
          <w:sz w:val="16"/>
          <w:szCs w:val="16"/>
        </w:rPr>
        <w:t>1</w:t>
      </w:r>
      <w:r w:rsidRPr="00B7760F" w:rsidR="00E22CB0">
        <w:rPr>
          <w:sz w:val="16"/>
          <w:szCs w:val="16"/>
        </w:rPr>
        <w:t>3 мая</w:t>
      </w:r>
      <w:r w:rsidRPr="00B7760F">
        <w:rPr>
          <w:sz w:val="16"/>
          <w:szCs w:val="16"/>
        </w:rPr>
        <w:t xml:space="preserve"> 2021</w:t>
      </w:r>
      <w:r w:rsidRPr="00B7760F">
        <w:rPr>
          <w:sz w:val="16"/>
          <w:szCs w:val="16"/>
        </w:rPr>
        <w:t xml:space="preserve"> года              </w:t>
      </w:r>
      <w:r w:rsidRPr="00B7760F" w:rsidR="00F71BF3">
        <w:rPr>
          <w:sz w:val="16"/>
          <w:szCs w:val="16"/>
        </w:rPr>
        <w:tab/>
      </w:r>
      <w:r w:rsidRPr="00B7760F">
        <w:rPr>
          <w:sz w:val="16"/>
          <w:szCs w:val="16"/>
        </w:rPr>
        <w:t xml:space="preserve">                     </w:t>
      </w:r>
      <w:r w:rsidRPr="00B7760F" w:rsidR="00FD02E8">
        <w:rPr>
          <w:sz w:val="16"/>
          <w:szCs w:val="16"/>
        </w:rPr>
        <w:t xml:space="preserve">                              город</w:t>
      </w:r>
      <w:r w:rsidRPr="00B7760F">
        <w:rPr>
          <w:sz w:val="16"/>
          <w:szCs w:val="16"/>
        </w:rPr>
        <w:t xml:space="preserve"> Джанкой</w:t>
      </w:r>
    </w:p>
    <w:p w:rsidR="00BC34EF" w:rsidRPr="00B7760F" w:rsidP="00B6763A">
      <w:pPr>
        <w:jc w:val="both"/>
        <w:rPr>
          <w:sz w:val="16"/>
          <w:szCs w:val="16"/>
        </w:rPr>
      </w:pPr>
    </w:p>
    <w:p w:rsidR="003237D5" w:rsidRPr="00B7760F" w:rsidP="006D473E">
      <w:pPr>
        <w:ind w:firstLine="708"/>
        <w:jc w:val="both"/>
        <w:rPr>
          <w:sz w:val="16"/>
          <w:szCs w:val="16"/>
        </w:rPr>
      </w:pPr>
      <w:r w:rsidRPr="00B7760F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</w:t>
      </w:r>
      <w:r w:rsidRPr="00B7760F" w:rsidR="000F7B23">
        <w:rPr>
          <w:sz w:val="16"/>
          <w:szCs w:val="16"/>
        </w:rPr>
        <w:t xml:space="preserve">рассмотрев материалы дела об административном правонарушении в отношении </w:t>
      </w:r>
      <w:r w:rsidRPr="00B7760F" w:rsidR="000F7B23">
        <w:rPr>
          <w:b/>
          <w:i/>
          <w:sz w:val="16"/>
          <w:szCs w:val="16"/>
        </w:rPr>
        <w:t>Бетева</w:t>
      </w:r>
      <w:r w:rsidRPr="00B7760F" w:rsidR="000F7B23">
        <w:rPr>
          <w:b/>
          <w:i/>
          <w:sz w:val="16"/>
          <w:szCs w:val="16"/>
        </w:rPr>
        <w:t xml:space="preserve"> </w:t>
      </w:r>
      <w:r w:rsidRPr="00B7760F" w:rsidR="00B7760F">
        <w:rPr>
          <w:b/>
          <w:i/>
          <w:sz w:val="16"/>
          <w:szCs w:val="16"/>
        </w:rPr>
        <w:t>А.</w:t>
      </w:r>
      <w:r w:rsidRPr="00B7760F" w:rsidR="000F7B23">
        <w:rPr>
          <w:sz w:val="16"/>
          <w:szCs w:val="16"/>
        </w:rPr>
        <w:t xml:space="preserve">, родившегося  </w:t>
      </w:r>
      <w:r w:rsidRPr="00B7760F" w:rsidR="00B7760F">
        <w:rPr>
          <w:sz w:val="16"/>
          <w:szCs w:val="16"/>
        </w:rPr>
        <w:t>ДАТА</w:t>
      </w:r>
      <w:r w:rsidRPr="00B7760F" w:rsidR="000F7B23">
        <w:rPr>
          <w:sz w:val="16"/>
          <w:szCs w:val="16"/>
        </w:rPr>
        <w:t xml:space="preserve"> Республика Казахстан, занимающего должность директора Общества с ограниченной ответственностью «Региональная управляющая компания», расположенного в </w:t>
      </w:r>
      <w:r w:rsidRPr="00B7760F" w:rsidR="00B7760F">
        <w:rPr>
          <w:sz w:val="16"/>
          <w:szCs w:val="16"/>
        </w:rPr>
        <w:t>АДРЕС</w:t>
      </w:r>
      <w:r w:rsidRPr="00B7760F" w:rsidR="000F7B23">
        <w:rPr>
          <w:sz w:val="16"/>
          <w:szCs w:val="16"/>
        </w:rPr>
        <w:t xml:space="preserve">,  проживающего по адресу: </w:t>
      </w:r>
      <w:r w:rsidRPr="00B7760F" w:rsidR="00B7760F">
        <w:rPr>
          <w:sz w:val="16"/>
          <w:szCs w:val="16"/>
        </w:rPr>
        <w:t>АДРЕС</w:t>
      </w:r>
      <w:r w:rsidRPr="00B7760F" w:rsidR="000F7B23">
        <w:rPr>
          <w:sz w:val="16"/>
          <w:szCs w:val="16"/>
        </w:rPr>
        <w:t xml:space="preserve">, </w:t>
      </w:r>
      <w:r w:rsidRPr="00B7760F" w:rsidR="006D473E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B7760F" w:rsidR="000F7B23">
        <w:rPr>
          <w:sz w:val="16"/>
          <w:szCs w:val="16"/>
        </w:rPr>
        <w:t>ч</w:t>
      </w:r>
      <w:r w:rsidRPr="00B7760F" w:rsidR="000F7B23">
        <w:rPr>
          <w:sz w:val="16"/>
          <w:szCs w:val="16"/>
        </w:rPr>
        <w:t xml:space="preserve">.1 </w:t>
      </w:r>
      <w:r w:rsidRPr="00B7760F" w:rsidR="006D473E">
        <w:rPr>
          <w:sz w:val="16"/>
          <w:szCs w:val="16"/>
        </w:rPr>
        <w:t>ст. 15.33.2</w:t>
      </w:r>
      <w:r w:rsidRPr="00B7760F" w:rsidR="0028723B">
        <w:rPr>
          <w:sz w:val="16"/>
          <w:szCs w:val="16"/>
        </w:rPr>
        <w:t xml:space="preserve"> КоАП РФ</w:t>
      </w:r>
      <w:r w:rsidRPr="00B7760F" w:rsidR="000F7B23">
        <w:rPr>
          <w:sz w:val="16"/>
          <w:szCs w:val="16"/>
        </w:rPr>
        <w:t>,</w:t>
      </w:r>
    </w:p>
    <w:p w:rsidR="000F7B23" w:rsidRPr="00B7760F" w:rsidP="006D473E">
      <w:pPr>
        <w:ind w:firstLine="708"/>
        <w:jc w:val="both"/>
        <w:rPr>
          <w:sz w:val="16"/>
          <w:szCs w:val="16"/>
        </w:rPr>
      </w:pPr>
    </w:p>
    <w:p w:rsidR="006D473E" w:rsidRPr="00B7760F" w:rsidP="006D473E">
      <w:pPr>
        <w:ind w:left="708" w:firstLine="708"/>
        <w:jc w:val="both"/>
        <w:rPr>
          <w:b/>
          <w:i/>
          <w:sz w:val="16"/>
          <w:szCs w:val="16"/>
        </w:rPr>
      </w:pPr>
      <w:r w:rsidRPr="00B7760F">
        <w:rPr>
          <w:sz w:val="16"/>
          <w:szCs w:val="16"/>
        </w:rPr>
        <w:t xml:space="preserve"> </w:t>
      </w:r>
      <w:r w:rsidRPr="00B7760F">
        <w:rPr>
          <w:sz w:val="16"/>
          <w:szCs w:val="16"/>
        </w:rPr>
        <w:tab/>
      </w:r>
      <w:r w:rsidRPr="00B7760F">
        <w:rPr>
          <w:sz w:val="16"/>
          <w:szCs w:val="16"/>
        </w:rPr>
        <w:tab/>
      </w:r>
      <w:r w:rsidRPr="00B7760F">
        <w:rPr>
          <w:sz w:val="16"/>
          <w:szCs w:val="16"/>
        </w:rPr>
        <w:tab/>
      </w:r>
      <w:r w:rsidRPr="00B7760F">
        <w:rPr>
          <w:b/>
          <w:i/>
          <w:sz w:val="16"/>
          <w:szCs w:val="16"/>
        </w:rPr>
        <w:t>У С Т А Н О В И Л</w:t>
      </w:r>
      <w:r w:rsidRPr="00B7760F">
        <w:rPr>
          <w:b/>
          <w:i/>
          <w:sz w:val="16"/>
          <w:szCs w:val="16"/>
        </w:rPr>
        <w:t xml:space="preserve"> :</w:t>
      </w:r>
    </w:p>
    <w:p w:rsidR="006D473E" w:rsidRPr="00B7760F" w:rsidP="006D473E">
      <w:pPr>
        <w:ind w:left="708" w:firstLine="708"/>
        <w:jc w:val="both"/>
        <w:rPr>
          <w:b/>
          <w:i/>
          <w:sz w:val="16"/>
          <w:szCs w:val="16"/>
        </w:rPr>
      </w:pPr>
    </w:p>
    <w:p w:rsidR="006D473E" w:rsidRPr="00B7760F" w:rsidP="000F7B2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7760F">
        <w:rPr>
          <w:sz w:val="16"/>
          <w:szCs w:val="16"/>
        </w:rPr>
        <w:t>Бетев</w:t>
      </w:r>
      <w:r w:rsidRPr="00B7760F">
        <w:rPr>
          <w:sz w:val="16"/>
          <w:szCs w:val="16"/>
        </w:rPr>
        <w:t xml:space="preserve"> А.</w:t>
      </w:r>
      <w:r w:rsidRPr="00B7760F">
        <w:rPr>
          <w:sz w:val="16"/>
          <w:szCs w:val="16"/>
        </w:rPr>
        <w:t xml:space="preserve"> </w:t>
      </w:r>
      <w:r w:rsidRPr="00B7760F" w:rsidR="00731645">
        <w:rPr>
          <w:sz w:val="16"/>
          <w:szCs w:val="16"/>
        </w:rPr>
        <w:t xml:space="preserve">не </w:t>
      </w:r>
      <w:r w:rsidRPr="00B7760F">
        <w:rPr>
          <w:sz w:val="16"/>
          <w:szCs w:val="16"/>
        </w:rPr>
        <w:t xml:space="preserve">представил </w:t>
      </w:r>
      <w:r w:rsidRPr="00B7760F" w:rsidR="00731645">
        <w:rPr>
          <w:sz w:val="16"/>
          <w:szCs w:val="16"/>
        </w:rPr>
        <w:t>в полном объеме</w:t>
      </w:r>
      <w:r w:rsidRPr="00B7760F">
        <w:rPr>
          <w:iCs/>
          <w:sz w:val="16"/>
          <w:szCs w:val="16"/>
        </w:rPr>
        <w:t xml:space="preserve"> </w:t>
      </w:r>
      <w:r w:rsidRPr="00B7760F" w:rsidR="003237D5">
        <w:rPr>
          <w:sz w:val="16"/>
          <w:szCs w:val="16"/>
        </w:rPr>
        <w:t xml:space="preserve">в установленный </w:t>
      </w:r>
      <w:hyperlink r:id="rId5" w:history="1">
        <w:r w:rsidRPr="00B7760F" w:rsidR="003237D5">
          <w:rPr>
            <w:color w:val="0000FF"/>
            <w:sz w:val="16"/>
            <w:szCs w:val="16"/>
          </w:rPr>
          <w:t>законодательством</w:t>
        </w:r>
      </w:hyperlink>
      <w:r w:rsidRPr="00B7760F" w:rsidR="003237D5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</w:t>
      </w:r>
      <w:r w:rsidRPr="00B7760F">
        <w:rPr>
          <w:iCs/>
          <w:sz w:val="16"/>
          <w:szCs w:val="16"/>
        </w:rPr>
        <w:t xml:space="preserve">сведения (документы), необходимые для ведения индивидуального (персонифицированного) учета в системе обязательного пенсионного </w:t>
      </w:r>
      <w:r w:rsidRPr="00B7760F" w:rsidR="00731645">
        <w:rPr>
          <w:iCs/>
          <w:sz w:val="16"/>
          <w:szCs w:val="16"/>
        </w:rPr>
        <w:t xml:space="preserve">страхования </w:t>
      </w:r>
      <w:r w:rsidRPr="00B7760F">
        <w:rPr>
          <w:iCs/>
          <w:sz w:val="16"/>
          <w:szCs w:val="16"/>
        </w:rPr>
        <w:t>в органы Пенсионного фонда Российской Федерации,</w:t>
      </w:r>
      <w:r w:rsidRPr="00B7760F">
        <w:rPr>
          <w:sz w:val="16"/>
          <w:szCs w:val="16"/>
        </w:rPr>
        <w:t xml:space="preserve"> </w:t>
      </w:r>
      <w:r w:rsidRPr="00B7760F">
        <w:rPr>
          <w:sz w:val="16"/>
          <w:szCs w:val="16"/>
        </w:rPr>
        <w:t xml:space="preserve"> за исключением случаев, предусмотренных </w:t>
      </w:r>
      <w:hyperlink r:id="rId6" w:history="1">
        <w:r w:rsidRPr="00B7760F">
          <w:rPr>
            <w:sz w:val="16"/>
            <w:szCs w:val="16"/>
          </w:rPr>
          <w:t>частью 2</w:t>
        </w:r>
      </w:hyperlink>
      <w:r w:rsidRPr="00B7760F">
        <w:rPr>
          <w:sz w:val="16"/>
          <w:szCs w:val="16"/>
        </w:rPr>
        <w:t xml:space="preserve"> ст.15.33.2 КоАП РФ, </w:t>
      </w:r>
      <w:r w:rsidRPr="00B7760F">
        <w:rPr>
          <w:sz w:val="16"/>
          <w:szCs w:val="16"/>
        </w:rPr>
        <w:t xml:space="preserve">при следующих обстоятельствах. </w:t>
      </w:r>
    </w:p>
    <w:p w:rsidR="00B637A4" w:rsidRPr="00B7760F" w:rsidP="000F7B23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B7760F">
        <w:rPr>
          <w:sz w:val="16"/>
          <w:szCs w:val="16"/>
        </w:rPr>
        <w:t>Бетев</w:t>
      </w:r>
      <w:r w:rsidRPr="00B7760F">
        <w:rPr>
          <w:sz w:val="16"/>
          <w:szCs w:val="16"/>
        </w:rPr>
        <w:t xml:space="preserve"> А., являясь директором ООО «Региональная управляющая компания»,</w:t>
      </w:r>
      <w:r w:rsidRPr="00B7760F" w:rsidR="00731645">
        <w:rPr>
          <w:sz w:val="16"/>
          <w:szCs w:val="16"/>
        </w:rPr>
        <w:t xml:space="preserve"> в нарушение </w:t>
      </w:r>
      <w:hyperlink r:id="rId7" w:history="1">
        <w:r w:rsidRPr="00B7760F" w:rsidR="00731645">
          <w:rPr>
            <w:color w:val="0000FF"/>
            <w:sz w:val="16"/>
            <w:szCs w:val="16"/>
          </w:rPr>
          <w:t>пункта 2.2 статьи 11</w:t>
        </w:r>
      </w:hyperlink>
      <w:r w:rsidRPr="00B7760F" w:rsidR="00731645">
        <w:rPr>
          <w:sz w:val="16"/>
          <w:szCs w:val="16"/>
        </w:rPr>
        <w:t xml:space="preserve"> Закона N 27-ФЗ не представил в полном объеме в установленный данной </w:t>
      </w:r>
      <w:hyperlink r:id="rId7" w:history="1">
        <w:r w:rsidRPr="00B7760F" w:rsidR="00731645">
          <w:rPr>
            <w:color w:val="0000FF"/>
            <w:sz w:val="16"/>
            <w:szCs w:val="16"/>
          </w:rPr>
          <w:t>нормой</w:t>
        </w:r>
      </w:hyperlink>
      <w:r w:rsidRPr="00B7760F" w:rsidR="00731645">
        <w:rPr>
          <w:sz w:val="16"/>
          <w:szCs w:val="16"/>
        </w:rPr>
        <w:t xml:space="preserve"> срок (не позднее 15</w:t>
      </w:r>
      <w:r w:rsidRPr="00B7760F">
        <w:rPr>
          <w:sz w:val="16"/>
          <w:szCs w:val="16"/>
        </w:rPr>
        <w:t xml:space="preserve"> октября</w:t>
      </w:r>
      <w:r w:rsidRPr="00B7760F" w:rsidR="003712E2">
        <w:rPr>
          <w:sz w:val="16"/>
          <w:szCs w:val="16"/>
        </w:rPr>
        <w:t xml:space="preserve"> </w:t>
      </w:r>
      <w:r w:rsidRPr="00B7760F" w:rsidR="00731645">
        <w:rPr>
          <w:sz w:val="16"/>
          <w:szCs w:val="16"/>
        </w:rPr>
        <w:t xml:space="preserve">2020 г.) в УПФР в </w:t>
      </w:r>
      <w:r w:rsidRPr="00B7760F" w:rsidR="00731645">
        <w:rPr>
          <w:sz w:val="16"/>
          <w:szCs w:val="16"/>
        </w:rPr>
        <w:t>Джанкойском</w:t>
      </w:r>
      <w:r w:rsidRPr="00B7760F" w:rsidR="00731645">
        <w:rPr>
          <w:sz w:val="16"/>
          <w:szCs w:val="16"/>
        </w:rPr>
        <w:t xml:space="preserve"> районе Республики Крым (межрайонное) за отчетный период – </w:t>
      </w:r>
      <w:r w:rsidRPr="00B7760F">
        <w:rPr>
          <w:sz w:val="16"/>
          <w:szCs w:val="16"/>
        </w:rPr>
        <w:t>сентябрь</w:t>
      </w:r>
      <w:r w:rsidRPr="00B7760F" w:rsidR="00731645">
        <w:rPr>
          <w:sz w:val="16"/>
          <w:szCs w:val="16"/>
        </w:rPr>
        <w:t xml:space="preserve"> 2020 года сведения, необходимые для ведения индивидуального (персонифицированного) учета в системе обязательного пенсионного страхования, </w:t>
      </w:r>
      <w:r w:rsidRPr="00B7760F">
        <w:rPr>
          <w:sz w:val="16"/>
          <w:szCs w:val="16"/>
        </w:rPr>
        <w:t xml:space="preserve"> сведения</w:t>
      </w:r>
      <w:r w:rsidRPr="00B7760F" w:rsidR="009B2C08">
        <w:rPr>
          <w:sz w:val="16"/>
          <w:szCs w:val="16"/>
        </w:rPr>
        <w:t xml:space="preserve"> в отношении двух застрахованных лиц направлены 03.03.2021 </w:t>
      </w:r>
      <w:r w:rsidRPr="00B7760F" w:rsidR="00731645">
        <w:rPr>
          <w:sz w:val="16"/>
          <w:szCs w:val="16"/>
        </w:rPr>
        <w:t xml:space="preserve">в форме электронного документа по телекоммуникационным каналам связи по </w:t>
      </w:r>
      <w:hyperlink r:id="rId8" w:history="1">
        <w:r w:rsidRPr="00B7760F" w:rsidR="00731645">
          <w:rPr>
            <w:color w:val="0000FF"/>
            <w:sz w:val="16"/>
            <w:szCs w:val="16"/>
          </w:rPr>
          <w:t>форме СЗВ-М</w:t>
        </w:r>
      </w:hyperlink>
      <w:r w:rsidRPr="00B7760F" w:rsidR="00731645">
        <w:rPr>
          <w:sz w:val="16"/>
          <w:szCs w:val="16"/>
        </w:rPr>
        <w:t xml:space="preserve"> с типом "дополняющие"</w:t>
      </w:r>
      <w:r w:rsidRPr="00B7760F">
        <w:rPr>
          <w:sz w:val="16"/>
          <w:szCs w:val="16"/>
        </w:rPr>
        <w:t>.</w:t>
      </w:r>
    </w:p>
    <w:p w:rsidR="00CD5E27" w:rsidRPr="00B7760F" w:rsidP="00CD5E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7760F">
        <w:rPr>
          <w:sz w:val="16"/>
          <w:szCs w:val="16"/>
        </w:rPr>
        <w:t xml:space="preserve">Правонарушитель </w:t>
      </w:r>
      <w:r w:rsidRPr="00B7760F">
        <w:rPr>
          <w:sz w:val="16"/>
          <w:szCs w:val="16"/>
        </w:rPr>
        <w:t>Бетев</w:t>
      </w:r>
      <w:r w:rsidRPr="00B7760F">
        <w:rPr>
          <w:sz w:val="16"/>
          <w:szCs w:val="16"/>
        </w:rPr>
        <w:t xml:space="preserve"> А., надлежаще извещенный о месте и времени рассмотрения дела (почтовое отправление возвращено за истечением срока хранения), в судебное заседание не явился. Ходатайств об отложении рассмотрения дела не поступило.</w:t>
      </w:r>
    </w:p>
    <w:p w:rsidR="00CD5E27" w:rsidRPr="00B7760F" w:rsidP="00CD5E27">
      <w:pPr>
        <w:adjustRightInd w:val="0"/>
        <w:ind w:firstLine="540"/>
        <w:jc w:val="both"/>
        <w:rPr>
          <w:bCs/>
          <w:sz w:val="16"/>
          <w:szCs w:val="16"/>
        </w:rPr>
      </w:pPr>
      <w:r w:rsidRPr="00B7760F">
        <w:rPr>
          <w:bCs/>
          <w:sz w:val="16"/>
          <w:szCs w:val="16"/>
        </w:rPr>
        <w:t xml:space="preserve">В силу п. п. 2, 4 ч. 1 ст. 29.7 </w:t>
      </w:r>
      <w:r w:rsidRPr="00B7760F">
        <w:rPr>
          <w:sz w:val="16"/>
          <w:szCs w:val="16"/>
        </w:rPr>
        <w:t>КоАП РФ</w:t>
      </w:r>
      <w:r w:rsidRPr="00B7760F">
        <w:rPr>
          <w:bCs/>
          <w:sz w:val="16"/>
          <w:szCs w:val="16"/>
        </w:rPr>
        <w:t xml:space="preserve"> при рассмотрении дела об административном правонарушении необходимо выяснить, извещены ли участники производства по делу в установленном порядке,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дела.</w:t>
      </w:r>
    </w:p>
    <w:p w:rsidR="00CD5E27" w:rsidRPr="00B7760F" w:rsidP="00CD5E27">
      <w:pPr>
        <w:adjustRightInd w:val="0"/>
        <w:ind w:firstLine="540"/>
        <w:jc w:val="both"/>
        <w:rPr>
          <w:bCs/>
          <w:sz w:val="16"/>
          <w:szCs w:val="16"/>
        </w:rPr>
      </w:pPr>
      <w:r w:rsidRPr="00B7760F">
        <w:rPr>
          <w:bCs/>
          <w:sz w:val="16"/>
          <w:szCs w:val="16"/>
        </w:rPr>
        <w:t xml:space="preserve">В соответствии с </w:t>
      </w:r>
      <w:r w:rsidRPr="00B7760F">
        <w:rPr>
          <w:bCs/>
          <w:sz w:val="16"/>
          <w:szCs w:val="16"/>
        </w:rPr>
        <w:t>ч</w:t>
      </w:r>
      <w:r w:rsidRPr="00B7760F">
        <w:rPr>
          <w:bCs/>
          <w:sz w:val="16"/>
          <w:szCs w:val="16"/>
        </w:rPr>
        <w:t xml:space="preserve">. 2 ст. 25.1 </w:t>
      </w:r>
      <w:r w:rsidRPr="00B7760F">
        <w:rPr>
          <w:sz w:val="16"/>
          <w:szCs w:val="16"/>
        </w:rPr>
        <w:t>КоАП РФ</w:t>
      </w:r>
      <w:r w:rsidRPr="00B7760F">
        <w:rPr>
          <w:bCs/>
          <w:sz w:val="16"/>
          <w:szCs w:val="16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CD5E27" w:rsidRPr="00B7760F" w:rsidP="00CD5E27">
      <w:pPr>
        <w:adjustRightInd w:val="0"/>
        <w:ind w:firstLine="540"/>
        <w:jc w:val="both"/>
        <w:rPr>
          <w:sz w:val="16"/>
          <w:szCs w:val="16"/>
        </w:rPr>
      </w:pPr>
      <w:r w:rsidRPr="00B7760F">
        <w:rPr>
          <w:sz w:val="16"/>
          <w:szCs w:val="16"/>
        </w:rPr>
        <w:t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B7760F">
        <w:rPr>
          <w:sz w:val="16"/>
          <w:szCs w:val="16"/>
        </w:rPr>
        <w:t xml:space="preserve"> </w:t>
      </w:r>
      <w:r w:rsidRPr="00B7760F">
        <w:rPr>
          <w:sz w:val="16"/>
          <w:szCs w:val="16"/>
        </w:rPr>
        <w:t>месте</w:t>
      </w:r>
      <w:r w:rsidRPr="00B7760F">
        <w:rPr>
          <w:sz w:val="16"/>
          <w:szCs w:val="16"/>
        </w:rPr>
        <w:t xml:space="preserve"> судебного рассмотрения; </w:t>
      </w:r>
      <w:r w:rsidRPr="00B7760F">
        <w:rPr>
          <w:sz w:val="16"/>
          <w:szCs w:val="16"/>
        </w:rPr>
        <w:t>поскольку КоАП РФ</w:t>
      </w:r>
      <w:r w:rsidRPr="00B7760F">
        <w:rPr>
          <w:bCs/>
          <w:sz w:val="16"/>
          <w:szCs w:val="16"/>
        </w:rPr>
        <w:t xml:space="preserve"> </w:t>
      </w:r>
      <w:r w:rsidRPr="00B7760F">
        <w:rPr>
          <w:sz w:val="16"/>
          <w:szCs w:val="16"/>
        </w:rPr>
        <w:t xml:space="preserve">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B7760F">
        <w:rPr>
          <w:sz w:val="16"/>
          <w:szCs w:val="16"/>
        </w:rPr>
        <w:t>СМС-сообщения</w:t>
      </w:r>
      <w:r w:rsidRPr="00B7760F">
        <w:rPr>
          <w:sz w:val="16"/>
          <w:szCs w:val="16"/>
        </w:rPr>
        <w:t>, в случае согласия лица на уведомление таким способом и при фиксации факта отправки и</w:t>
      </w:r>
      <w:r w:rsidRPr="00B7760F">
        <w:rPr>
          <w:sz w:val="16"/>
          <w:szCs w:val="16"/>
        </w:rPr>
        <w:t xml:space="preserve"> доставки </w:t>
      </w:r>
      <w:r w:rsidRPr="00B7760F">
        <w:rPr>
          <w:sz w:val="16"/>
          <w:szCs w:val="16"/>
        </w:rPr>
        <w:t>СМС-извещения</w:t>
      </w:r>
      <w:r w:rsidRPr="00B7760F">
        <w:rPr>
          <w:sz w:val="16"/>
          <w:szCs w:val="16"/>
        </w:rPr>
        <w:t xml:space="preserve"> адресату).   </w:t>
      </w:r>
    </w:p>
    <w:p w:rsidR="00CD5E27" w:rsidRPr="00B7760F" w:rsidP="00CD5E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7760F">
        <w:rPr>
          <w:bCs/>
          <w:iCs/>
          <w:sz w:val="16"/>
          <w:szCs w:val="1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7760F">
        <w:rPr>
          <w:bCs/>
          <w:iCs/>
          <w:sz w:val="16"/>
          <w:szCs w:val="16"/>
        </w:rPr>
        <w:t xml:space="preserve"> </w:t>
      </w:r>
      <w:r w:rsidRPr="00B7760F">
        <w:rPr>
          <w:bCs/>
          <w:iCs/>
          <w:sz w:val="16"/>
          <w:szCs w:val="16"/>
        </w:rPr>
        <w:t>истечении</w:t>
      </w:r>
      <w:r w:rsidRPr="00B7760F">
        <w:rPr>
          <w:bCs/>
          <w:iCs/>
          <w:sz w:val="16"/>
          <w:szCs w:val="16"/>
        </w:rPr>
        <w:t xml:space="preserve"> срока хранения.</w:t>
      </w:r>
      <w:r w:rsidRPr="00B7760F">
        <w:rPr>
          <w:sz w:val="16"/>
          <w:szCs w:val="16"/>
        </w:rPr>
        <w:t xml:space="preserve"> </w:t>
      </w:r>
    </w:p>
    <w:p w:rsidR="00CD5E27" w:rsidRPr="00B7760F" w:rsidP="00CD5E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7760F">
        <w:rPr>
          <w:sz w:val="16"/>
          <w:szCs w:val="16"/>
        </w:rPr>
        <w:t xml:space="preserve">Таким образом, суд считает, что </w:t>
      </w:r>
      <w:r w:rsidRPr="00B7760F">
        <w:rPr>
          <w:sz w:val="16"/>
          <w:szCs w:val="16"/>
        </w:rPr>
        <w:t>Бетев</w:t>
      </w:r>
      <w:r w:rsidRPr="00B7760F">
        <w:rPr>
          <w:sz w:val="16"/>
          <w:szCs w:val="16"/>
        </w:rPr>
        <w:t xml:space="preserve"> А. надлежаще уведомлен  о  месте и времени рассмотрения дела.</w:t>
      </w:r>
    </w:p>
    <w:p w:rsidR="00CD5E27" w:rsidRPr="00B7760F" w:rsidP="00CD5E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7760F">
        <w:rPr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F71BF3" w:rsidRPr="00B7760F" w:rsidP="00F71BF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7760F">
        <w:rPr>
          <w:sz w:val="16"/>
          <w:szCs w:val="16"/>
        </w:rPr>
        <w:t xml:space="preserve">Исследовав материалы дела, судья приходит </w:t>
      </w:r>
      <w:r w:rsidRPr="00B7760F">
        <w:rPr>
          <w:sz w:val="16"/>
          <w:szCs w:val="16"/>
        </w:rPr>
        <w:t xml:space="preserve"> к следующему.</w:t>
      </w:r>
      <w:r w:rsidRPr="00B7760F" w:rsidR="006D473E">
        <w:rPr>
          <w:sz w:val="16"/>
          <w:szCs w:val="16"/>
        </w:rPr>
        <w:tab/>
      </w:r>
    </w:p>
    <w:p w:rsidR="00BF0C3A" w:rsidRPr="00B7760F" w:rsidP="00BF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9" w:history="1">
        <w:r w:rsidRPr="00B7760F">
          <w:rPr>
            <w:color w:val="0000FF"/>
            <w:sz w:val="16"/>
            <w:szCs w:val="16"/>
          </w:rPr>
          <w:t>Пунктом 1 статьи 11</w:t>
        </w:r>
      </w:hyperlink>
      <w:r w:rsidRPr="00B7760F">
        <w:rPr>
          <w:sz w:val="16"/>
          <w:szCs w:val="16"/>
        </w:rPr>
        <w:t xml:space="preserve"> Федерального закона от 1 апреля 1996 г. N 27-ФЗ "Об индивидуальном (персонифицированном) учете в системе обязательного пенсионного страхования" (далее - Закон N 27-ФЗ) установлено, что страхователи представляют предусмотренные </w:t>
      </w:r>
      <w:hyperlink r:id="rId10" w:history="1">
        <w:r w:rsidRPr="00B7760F">
          <w:rPr>
            <w:color w:val="0000FF"/>
            <w:sz w:val="16"/>
            <w:szCs w:val="16"/>
          </w:rPr>
          <w:t>пунктами 2</w:t>
        </w:r>
      </w:hyperlink>
      <w:r w:rsidRPr="00B7760F">
        <w:rPr>
          <w:sz w:val="16"/>
          <w:szCs w:val="16"/>
        </w:rPr>
        <w:t xml:space="preserve"> - </w:t>
      </w:r>
      <w:hyperlink r:id="rId11" w:history="1">
        <w:r w:rsidRPr="00B7760F">
          <w:rPr>
            <w:color w:val="0000FF"/>
            <w:sz w:val="16"/>
            <w:szCs w:val="16"/>
          </w:rPr>
          <w:t>2.2 данной статьи</w:t>
        </w:r>
      </w:hyperlink>
      <w:r w:rsidRPr="00B7760F">
        <w:rPr>
          <w:sz w:val="16"/>
          <w:szCs w:val="16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регистрации, а сведения, предусмотренные </w:t>
      </w:r>
      <w:hyperlink r:id="rId12" w:history="1">
        <w:r w:rsidRPr="00B7760F">
          <w:rPr>
            <w:color w:val="0000FF"/>
            <w:sz w:val="16"/>
            <w:szCs w:val="16"/>
          </w:rPr>
          <w:t>пунктом 2.3 данной статьи</w:t>
        </w:r>
      </w:hyperlink>
      <w:r w:rsidRPr="00B7760F">
        <w:rPr>
          <w:sz w:val="16"/>
          <w:szCs w:val="16"/>
        </w:rPr>
        <w:t>, - в налоговые</w:t>
      </w:r>
      <w:r w:rsidRPr="00B7760F">
        <w:rPr>
          <w:sz w:val="16"/>
          <w:szCs w:val="16"/>
        </w:rPr>
        <w:t xml:space="preserve"> органы по месту их учета.</w:t>
      </w:r>
    </w:p>
    <w:p w:rsidR="00BF0C3A" w:rsidRPr="00B7760F" w:rsidP="00BF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7760F">
        <w:rPr>
          <w:sz w:val="16"/>
          <w:szCs w:val="16"/>
        </w:rPr>
        <w:t xml:space="preserve">Согласно </w:t>
      </w:r>
      <w:hyperlink r:id="rId11" w:history="1">
        <w:r w:rsidRPr="00B7760F">
          <w:rPr>
            <w:color w:val="0000FF"/>
            <w:sz w:val="16"/>
            <w:szCs w:val="16"/>
          </w:rPr>
          <w:t>пункту 2.2 указанной статьи</w:t>
        </w:r>
      </w:hyperlink>
      <w:r w:rsidRPr="00B7760F">
        <w:rPr>
          <w:sz w:val="16"/>
          <w:szCs w:val="16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B7760F">
        <w:rPr>
          <w:sz w:val="16"/>
          <w:szCs w:val="16"/>
        </w:rPr>
        <w:t xml:space="preserve"> </w:t>
      </w:r>
      <w:r w:rsidRPr="00B7760F">
        <w:rPr>
          <w:sz w:val="16"/>
          <w:szCs w:val="16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hyperlink r:id="rId13" w:history="1">
        <w:r w:rsidRPr="00B7760F">
          <w:rPr>
            <w:color w:val="0000FF"/>
            <w:sz w:val="16"/>
            <w:szCs w:val="16"/>
          </w:rPr>
          <w:t>1</w:t>
        </w:r>
      </w:hyperlink>
      <w:r w:rsidRPr="00B7760F">
        <w:rPr>
          <w:sz w:val="16"/>
          <w:szCs w:val="16"/>
        </w:rPr>
        <w:t xml:space="preserve">) страховой номер индивидуального лицевого счета; </w:t>
      </w:r>
      <w:hyperlink r:id="rId14" w:history="1">
        <w:r w:rsidRPr="00B7760F">
          <w:rPr>
            <w:color w:val="0000FF"/>
            <w:sz w:val="16"/>
            <w:szCs w:val="16"/>
          </w:rPr>
          <w:t>2</w:t>
        </w:r>
      </w:hyperlink>
      <w:r w:rsidRPr="00B7760F">
        <w:rPr>
          <w:sz w:val="16"/>
          <w:szCs w:val="16"/>
        </w:rPr>
        <w:t xml:space="preserve">) фамилию, имя и отчество; </w:t>
      </w:r>
      <w:hyperlink r:id="rId15" w:history="1">
        <w:r w:rsidRPr="00B7760F">
          <w:rPr>
            <w:color w:val="0000FF"/>
            <w:sz w:val="16"/>
            <w:szCs w:val="16"/>
          </w:rPr>
          <w:t>3</w:t>
        </w:r>
      </w:hyperlink>
      <w:r w:rsidRPr="00B7760F">
        <w:rPr>
          <w:sz w:val="16"/>
          <w:szCs w:val="16"/>
        </w:rPr>
        <w:t>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F0C3A" w:rsidRPr="00B7760F" w:rsidP="00BF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7760F">
        <w:rPr>
          <w:sz w:val="16"/>
          <w:szCs w:val="16"/>
        </w:rPr>
        <w:t>В соответствии с</w:t>
      </w:r>
      <w:r w:rsidRPr="00B7760F" w:rsidR="00115FAC">
        <w:rPr>
          <w:sz w:val="16"/>
          <w:szCs w:val="16"/>
        </w:rPr>
        <w:t xml:space="preserve"> ч.1 ст. 15.33.2</w:t>
      </w:r>
      <w:r w:rsidRPr="00B7760F">
        <w:rPr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B7760F" w:rsidR="00115FAC">
        <w:rPr>
          <w:sz w:val="16"/>
          <w:szCs w:val="16"/>
        </w:rPr>
        <w:t xml:space="preserve"> непредставление в установленный </w:t>
      </w:r>
      <w:hyperlink r:id="rId16" w:history="1">
        <w:r w:rsidRPr="00B7760F" w:rsidR="00115FAC">
          <w:rPr>
            <w:color w:val="0000FF"/>
            <w:sz w:val="16"/>
            <w:szCs w:val="16"/>
          </w:rPr>
          <w:t>законодательством</w:t>
        </w:r>
      </w:hyperlink>
      <w:r w:rsidRPr="00B7760F" w:rsidR="00115FAC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B7760F" w:rsidR="00115FAC">
        <w:rPr>
          <w:sz w:val="16"/>
          <w:szCs w:val="16"/>
        </w:rPr>
        <w:t xml:space="preserve"> сведений в неполном объеме или в искаженном виде, за исключением случаев, предусмотренных </w:t>
      </w:r>
      <w:hyperlink r:id="rId17" w:history="1">
        <w:r w:rsidRPr="00B7760F" w:rsidR="00115FAC">
          <w:rPr>
            <w:color w:val="0000FF"/>
            <w:sz w:val="16"/>
            <w:szCs w:val="16"/>
          </w:rPr>
          <w:t>частью 2</w:t>
        </w:r>
      </w:hyperlink>
      <w:r w:rsidRPr="00B7760F" w:rsidR="00115FAC">
        <w:rPr>
          <w:sz w:val="16"/>
          <w:szCs w:val="16"/>
        </w:rPr>
        <w:t xml:space="preserve"> ст.15.33.2 КоАП РФ </w:t>
      </w:r>
      <w:r w:rsidRPr="00B7760F">
        <w:rPr>
          <w:sz w:val="16"/>
          <w:szCs w:val="16"/>
        </w:rPr>
        <w:t>влечет наложение административного штрафа на должностных лиц в размере от трехсот до пятисот рублей.</w:t>
      </w:r>
    </w:p>
    <w:p w:rsidR="00BF0C3A" w:rsidRPr="00B7760F" w:rsidP="00BF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7760F">
        <w:rPr>
          <w:sz w:val="16"/>
          <w:szCs w:val="16"/>
        </w:rPr>
        <w:t xml:space="preserve">Из материалов дела следует, что директор </w:t>
      </w:r>
      <w:r w:rsidRPr="00B7760F" w:rsidR="00115FAC">
        <w:rPr>
          <w:sz w:val="16"/>
          <w:szCs w:val="16"/>
        </w:rPr>
        <w:t>ООО</w:t>
      </w:r>
      <w:r w:rsidRPr="00B7760F">
        <w:rPr>
          <w:sz w:val="16"/>
          <w:szCs w:val="16"/>
        </w:rPr>
        <w:t xml:space="preserve"> «</w:t>
      </w:r>
      <w:r w:rsidRPr="00B7760F" w:rsidR="00115FAC">
        <w:rPr>
          <w:sz w:val="16"/>
          <w:szCs w:val="16"/>
        </w:rPr>
        <w:t>Региональная управляющая компания</w:t>
      </w:r>
      <w:r w:rsidRPr="00B7760F">
        <w:rPr>
          <w:sz w:val="16"/>
          <w:szCs w:val="16"/>
        </w:rPr>
        <w:t xml:space="preserve">» </w:t>
      </w:r>
      <w:r w:rsidRPr="00B7760F" w:rsidR="00115FAC">
        <w:rPr>
          <w:sz w:val="16"/>
          <w:szCs w:val="16"/>
        </w:rPr>
        <w:t>Бетев</w:t>
      </w:r>
      <w:r w:rsidRPr="00B7760F" w:rsidR="00115FAC">
        <w:rPr>
          <w:sz w:val="16"/>
          <w:szCs w:val="16"/>
        </w:rPr>
        <w:t xml:space="preserve"> А.,</w:t>
      </w:r>
      <w:r w:rsidRPr="00B7760F">
        <w:rPr>
          <w:sz w:val="16"/>
          <w:szCs w:val="16"/>
        </w:rPr>
        <w:t xml:space="preserve"> в нарушение </w:t>
      </w:r>
      <w:hyperlink r:id="rId7" w:history="1">
        <w:r w:rsidRPr="00B7760F">
          <w:rPr>
            <w:color w:val="0000FF"/>
            <w:sz w:val="16"/>
            <w:szCs w:val="16"/>
          </w:rPr>
          <w:t>пункта 2.2 статьи 11</w:t>
        </w:r>
      </w:hyperlink>
      <w:r w:rsidRPr="00B7760F">
        <w:rPr>
          <w:sz w:val="16"/>
          <w:szCs w:val="16"/>
        </w:rPr>
        <w:t xml:space="preserve"> Закона N 27-ФЗ не представил в полном объеме в установленный данной </w:t>
      </w:r>
      <w:hyperlink r:id="rId7" w:history="1">
        <w:r w:rsidRPr="00B7760F">
          <w:rPr>
            <w:color w:val="0000FF"/>
            <w:sz w:val="16"/>
            <w:szCs w:val="16"/>
          </w:rPr>
          <w:t>нормой</w:t>
        </w:r>
      </w:hyperlink>
      <w:r w:rsidRPr="00B7760F">
        <w:rPr>
          <w:sz w:val="16"/>
          <w:szCs w:val="16"/>
        </w:rPr>
        <w:t xml:space="preserve"> срок (не позднее 15 </w:t>
      </w:r>
      <w:r w:rsidRPr="00B7760F" w:rsidR="00115FAC">
        <w:rPr>
          <w:sz w:val="16"/>
          <w:szCs w:val="16"/>
        </w:rPr>
        <w:t>октября</w:t>
      </w:r>
      <w:r w:rsidRPr="00B7760F">
        <w:rPr>
          <w:sz w:val="16"/>
          <w:szCs w:val="16"/>
        </w:rPr>
        <w:t xml:space="preserve"> 2020 г.) в УПФР в </w:t>
      </w:r>
      <w:r w:rsidRPr="00B7760F">
        <w:rPr>
          <w:sz w:val="16"/>
          <w:szCs w:val="16"/>
        </w:rPr>
        <w:t>Джанкойском</w:t>
      </w:r>
      <w:r w:rsidRPr="00B7760F">
        <w:rPr>
          <w:sz w:val="16"/>
          <w:szCs w:val="16"/>
        </w:rPr>
        <w:t xml:space="preserve"> районе Республики Крым (межрайонное) за отчетный период – </w:t>
      </w:r>
      <w:r w:rsidRPr="00B7760F" w:rsidR="00115FAC">
        <w:rPr>
          <w:sz w:val="16"/>
          <w:szCs w:val="16"/>
        </w:rPr>
        <w:t>сентябрь</w:t>
      </w:r>
      <w:r w:rsidRPr="00B7760F" w:rsidR="00CE1FFB">
        <w:rPr>
          <w:sz w:val="16"/>
          <w:szCs w:val="16"/>
        </w:rPr>
        <w:t xml:space="preserve"> </w:t>
      </w:r>
      <w:r w:rsidRPr="00B7760F">
        <w:rPr>
          <w:sz w:val="16"/>
          <w:szCs w:val="16"/>
        </w:rPr>
        <w:t>2020</w:t>
      </w:r>
      <w:r w:rsidRPr="00B7760F" w:rsidR="00CE1FFB">
        <w:rPr>
          <w:sz w:val="16"/>
          <w:szCs w:val="16"/>
        </w:rPr>
        <w:t xml:space="preserve"> </w:t>
      </w:r>
      <w:r w:rsidRPr="00B7760F">
        <w:rPr>
          <w:sz w:val="16"/>
          <w:szCs w:val="16"/>
        </w:rPr>
        <w:t>года сведения, необходимые для ведения индивидуального (персонифицированного) учета в системе</w:t>
      </w:r>
      <w:r w:rsidRPr="00B7760F">
        <w:rPr>
          <w:sz w:val="16"/>
          <w:szCs w:val="16"/>
        </w:rPr>
        <w:t xml:space="preserve"> обязательного пенсионного страхования,</w:t>
      </w:r>
      <w:r w:rsidRPr="00B7760F" w:rsidR="00115FAC">
        <w:rPr>
          <w:sz w:val="16"/>
          <w:szCs w:val="16"/>
        </w:rPr>
        <w:t xml:space="preserve"> а именно в отношении 2 </w:t>
      </w:r>
      <w:r w:rsidRPr="00B7760F" w:rsidR="00115FAC">
        <w:rPr>
          <w:sz w:val="16"/>
          <w:szCs w:val="16"/>
        </w:rPr>
        <w:t>застрахованных лиц. С</w:t>
      </w:r>
      <w:r w:rsidRPr="00B7760F">
        <w:rPr>
          <w:sz w:val="16"/>
          <w:szCs w:val="16"/>
        </w:rPr>
        <w:t xml:space="preserve">ведения за указанный отчетный период на </w:t>
      </w:r>
      <w:r w:rsidRPr="00B7760F" w:rsidR="003712E2">
        <w:rPr>
          <w:sz w:val="16"/>
          <w:szCs w:val="16"/>
        </w:rPr>
        <w:t>дву</w:t>
      </w:r>
      <w:r w:rsidRPr="00B7760F">
        <w:rPr>
          <w:sz w:val="16"/>
          <w:szCs w:val="16"/>
        </w:rPr>
        <w:t>х застрахованных лиц</w:t>
      </w:r>
      <w:r w:rsidRPr="00B7760F" w:rsidR="00115FAC">
        <w:rPr>
          <w:sz w:val="16"/>
          <w:szCs w:val="16"/>
        </w:rPr>
        <w:t xml:space="preserve"> направлены 03.03.2021 в форме электронного документа по телекоммуникационным каналам связи по </w:t>
      </w:r>
      <w:hyperlink r:id="rId8" w:history="1">
        <w:r w:rsidRPr="00B7760F" w:rsidR="00115FAC">
          <w:rPr>
            <w:color w:val="0000FF"/>
            <w:sz w:val="16"/>
            <w:szCs w:val="16"/>
          </w:rPr>
          <w:t>форме СЗВ-М</w:t>
        </w:r>
      </w:hyperlink>
      <w:r w:rsidRPr="00B7760F" w:rsidR="00115FAC">
        <w:rPr>
          <w:sz w:val="16"/>
          <w:szCs w:val="16"/>
        </w:rPr>
        <w:t xml:space="preserve"> с типом "дополняющие".</w:t>
      </w:r>
    </w:p>
    <w:p w:rsidR="00BF0C3A" w:rsidRPr="00B7760F" w:rsidP="00115FAC">
      <w:pPr>
        <w:ind w:firstLine="540"/>
        <w:jc w:val="both"/>
        <w:rPr>
          <w:sz w:val="16"/>
          <w:szCs w:val="16"/>
        </w:rPr>
      </w:pPr>
      <w:r w:rsidRPr="00B7760F">
        <w:rPr>
          <w:sz w:val="16"/>
          <w:szCs w:val="16"/>
        </w:rPr>
        <w:t>Фактические обстоятельства дела подтверждены собранными доказательствами:  протоколом об административном правонарушени</w:t>
      </w:r>
      <w:r w:rsidRPr="00B7760F" w:rsidR="00731645">
        <w:rPr>
          <w:sz w:val="16"/>
          <w:szCs w:val="16"/>
        </w:rPr>
        <w:t xml:space="preserve">и   № </w:t>
      </w:r>
      <w:r w:rsidRPr="00B7760F" w:rsidR="00B7760F">
        <w:rPr>
          <w:sz w:val="16"/>
          <w:szCs w:val="16"/>
        </w:rPr>
        <w:t>***</w:t>
      </w:r>
      <w:r w:rsidRPr="00B7760F" w:rsidR="00115FAC">
        <w:rPr>
          <w:sz w:val="16"/>
          <w:szCs w:val="16"/>
        </w:rPr>
        <w:t xml:space="preserve"> от 20.04.2021 </w:t>
      </w:r>
      <w:r w:rsidRPr="00B7760F">
        <w:rPr>
          <w:sz w:val="16"/>
          <w:szCs w:val="16"/>
        </w:rPr>
        <w:t>(л.д. 1);  уведомлением о</w:t>
      </w:r>
      <w:r w:rsidRPr="00B7760F" w:rsidR="00115FAC">
        <w:rPr>
          <w:sz w:val="16"/>
          <w:szCs w:val="16"/>
        </w:rPr>
        <w:t xml:space="preserve"> регистрации юридического лица </w:t>
      </w:r>
      <w:r w:rsidRPr="00B7760F">
        <w:rPr>
          <w:sz w:val="16"/>
          <w:szCs w:val="16"/>
        </w:rPr>
        <w:t>(л.д. 2);</w:t>
      </w:r>
      <w:r w:rsidRPr="00B7760F" w:rsidR="00115FAC">
        <w:rPr>
          <w:sz w:val="16"/>
          <w:szCs w:val="16"/>
        </w:rPr>
        <w:t xml:space="preserve">  выпиской из ЕГРЮЛ </w:t>
      </w:r>
      <w:r w:rsidRPr="00B7760F">
        <w:rPr>
          <w:sz w:val="16"/>
          <w:szCs w:val="16"/>
        </w:rPr>
        <w:t>(л.д. 3-</w:t>
      </w:r>
      <w:r w:rsidRPr="00B7760F" w:rsidR="00115FAC">
        <w:rPr>
          <w:sz w:val="16"/>
          <w:szCs w:val="16"/>
        </w:rPr>
        <w:t>7</w:t>
      </w:r>
      <w:r w:rsidRPr="00B7760F">
        <w:rPr>
          <w:sz w:val="16"/>
          <w:szCs w:val="16"/>
        </w:rPr>
        <w:t xml:space="preserve">); формой СЗВ-М, извещением о доставке, </w:t>
      </w:r>
      <w:r w:rsidRPr="00B7760F" w:rsidR="00115FAC">
        <w:rPr>
          <w:sz w:val="16"/>
          <w:szCs w:val="16"/>
        </w:rPr>
        <w:t xml:space="preserve">протоколом проверки отчетности </w:t>
      </w:r>
      <w:r w:rsidRPr="00B7760F" w:rsidR="00CE1FFB">
        <w:rPr>
          <w:sz w:val="16"/>
          <w:szCs w:val="16"/>
        </w:rPr>
        <w:t>(л.д. 7-1</w:t>
      </w:r>
      <w:r w:rsidRPr="00B7760F" w:rsidR="00115FAC">
        <w:rPr>
          <w:sz w:val="16"/>
          <w:szCs w:val="16"/>
        </w:rPr>
        <w:t>1</w:t>
      </w:r>
      <w:r w:rsidRPr="00B7760F" w:rsidR="00CE1FFB">
        <w:rPr>
          <w:sz w:val="16"/>
          <w:szCs w:val="16"/>
        </w:rPr>
        <w:t>)</w:t>
      </w:r>
      <w:r w:rsidRPr="00B7760F">
        <w:rPr>
          <w:sz w:val="16"/>
          <w:szCs w:val="16"/>
        </w:rPr>
        <w:t>.</w:t>
      </w:r>
    </w:p>
    <w:p w:rsidR="006C70C9" w:rsidRPr="00B7760F" w:rsidP="006C70C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7760F">
        <w:rPr>
          <w:sz w:val="16"/>
          <w:szCs w:val="1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70C9" w:rsidRPr="00B7760F" w:rsidP="006C70C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7760F">
        <w:rPr>
          <w:sz w:val="16"/>
          <w:szCs w:val="16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6308DE" w:rsidRPr="00B7760F" w:rsidP="006308DE">
      <w:pPr>
        <w:ind w:firstLine="708"/>
        <w:jc w:val="both"/>
        <w:rPr>
          <w:bCs/>
          <w:sz w:val="16"/>
          <w:szCs w:val="16"/>
        </w:rPr>
      </w:pPr>
      <w:r w:rsidRPr="00B7760F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B337A" w:rsidRPr="00B7760F" w:rsidP="006308D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7760F">
        <w:rPr>
          <w:bCs/>
          <w:sz w:val="16"/>
          <w:szCs w:val="16"/>
        </w:rPr>
        <w:t>Во взаимосвязи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что</w:t>
      </w:r>
      <w:r w:rsidRPr="00B7760F">
        <w:rPr>
          <w:bCs/>
          <w:sz w:val="16"/>
          <w:szCs w:val="16"/>
        </w:rPr>
        <w:t xml:space="preserve"> исследованные обстоятельства и доказательства в совокупности свидетельствуют о том,</w:t>
      </w:r>
      <w:r w:rsidRPr="00B7760F">
        <w:rPr>
          <w:sz w:val="16"/>
          <w:szCs w:val="16"/>
        </w:rPr>
        <w:t xml:space="preserve"> что </w:t>
      </w:r>
      <w:r w:rsidRPr="00B7760F" w:rsidR="00D76664">
        <w:rPr>
          <w:sz w:val="16"/>
          <w:szCs w:val="16"/>
        </w:rPr>
        <w:t>Бетев</w:t>
      </w:r>
      <w:r w:rsidRPr="00B7760F" w:rsidR="00D76664">
        <w:rPr>
          <w:sz w:val="16"/>
          <w:szCs w:val="16"/>
        </w:rPr>
        <w:t xml:space="preserve"> А.</w:t>
      </w:r>
      <w:r w:rsidRPr="00B7760F">
        <w:rPr>
          <w:sz w:val="16"/>
          <w:szCs w:val="16"/>
        </w:rPr>
        <w:t>, являющ</w:t>
      </w:r>
      <w:r w:rsidRPr="00B7760F" w:rsidR="00D76664">
        <w:rPr>
          <w:sz w:val="16"/>
          <w:szCs w:val="16"/>
        </w:rPr>
        <w:t>ий</w:t>
      </w:r>
      <w:r w:rsidRPr="00B7760F">
        <w:rPr>
          <w:sz w:val="16"/>
          <w:szCs w:val="16"/>
        </w:rPr>
        <w:t>ся должностным лицом</w:t>
      </w:r>
      <w:r w:rsidRPr="00B7760F" w:rsidR="00D76664">
        <w:rPr>
          <w:sz w:val="16"/>
          <w:szCs w:val="16"/>
        </w:rPr>
        <w:t>,</w:t>
      </w:r>
      <w:r w:rsidRPr="00B7760F">
        <w:rPr>
          <w:sz w:val="16"/>
          <w:szCs w:val="16"/>
        </w:rPr>
        <w:t xml:space="preserve"> не представил в полном объеме в установленный срок необходимые сведения.</w:t>
      </w:r>
    </w:p>
    <w:p w:rsidR="00D76664" w:rsidRPr="00B7760F" w:rsidP="00772A9C">
      <w:pPr>
        <w:ind w:firstLine="708"/>
        <w:jc w:val="both"/>
        <w:rPr>
          <w:sz w:val="16"/>
          <w:szCs w:val="16"/>
        </w:rPr>
      </w:pPr>
      <w:hyperlink r:id="rId18" w:history="1"/>
      <w:r w:rsidRPr="00B7760F" w:rsidR="00E13C48">
        <w:rPr>
          <w:sz w:val="16"/>
          <w:szCs w:val="16"/>
        </w:rPr>
        <w:t>П</w:t>
      </w:r>
      <w:r w:rsidRPr="00B7760F">
        <w:rPr>
          <w:sz w:val="16"/>
          <w:szCs w:val="16"/>
        </w:rPr>
        <w:t xml:space="preserve">ри таких обстоятельствах, судья квалифицирует действия </w:t>
      </w:r>
      <w:r w:rsidRPr="00B7760F">
        <w:rPr>
          <w:sz w:val="16"/>
          <w:szCs w:val="16"/>
        </w:rPr>
        <w:t>Бетева</w:t>
      </w:r>
      <w:r w:rsidRPr="00B7760F">
        <w:rPr>
          <w:sz w:val="16"/>
          <w:szCs w:val="16"/>
        </w:rPr>
        <w:t xml:space="preserve"> А.</w:t>
      </w:r>
      <w:r w:rsidRPr="00B7760F">
        <w:rPr>
          <w:sz w:val="16"/>
          <w:szCs w:val="16"/>
        </w:rPr>
        <w:t xml:space="preserve"> по </w:t>
      </w:r>
      <w:r w:rsidRPr="00B7760F">
        <w:rPr>
          <w:sz w:val="16"/>
          <w:szCs w:val="16"/>
        </w:rPr>
        <w:t xml:space="preserve">ч.1 </w:t>
      </w:r>
      <w:r w:rsidRPr="00B7760F">
        <w:rPr>
          <w:sz w:val="16"/>
          <w:szCs w:val="16"/>
        </w:rPr>
        <w:t xml:space="preserve">ст.15.33.2 </w:t>
      </w:r>
      <w:r w:rsidRPr="00B7760F" w:rsidR="006A0611">
        <w:rPr>
          <w:sz w:val="16"/>
          <w:szCs w:val="16"/>
        </w:rPr>
        <w:t>КоАП</w:t>
      </w:r>
      <w:r w:rsidRPr="00B7760F">
        <w:rPr>
          <w:sz w:val="16"/>
          <w:szCs w:val="16"/>
        </w:rPr>
        <w:t xml:space="preserve">, </w:t>
      </w:r>
      <w:r w:rsidRPr="00B7760F" w:rsidR="006A0611">
        <w:rPr>
          <w:sz w:val="16"/>
          <w:szCs w:val="16"/>
        </w:rPr>
        <w:t xml:space="preserve"> так как он</w:t>
      </w:r>
      <w:r w:rsidRPr="00B7760F">
        <w:rPr>
          <w:sz w:val="16"/>
          <w:szCs w:val="16"/>
        </w:rPr>
        <w:t xml:space="preserve"> не представил в полном объеме</w:t>
      </w:r>
      <w:r w:rsidRPr="00B7760F">
        <w:rPr>
          <w:iCs/>
          <w:sz w:val="16"/>
          <w:szCs w:val="16"/>
        </w:rPr>
        <w:t xml:space="preserve"> </w:t>
      </w:r>
      <w:r w:rsidRPr="00B7760F">
        <w:rPr>
          <w:sz w:val="16"/>
          <w:szCs w:val="16"/>
        </w:rPr>
        <w:t xml:space="preserve">в установленный </w:t>
      </w:r>
      <w:hyperlink r:id="rId5" w:history="1">
        <w:r w:rsidRPr="00B7760F">
          <w:rPr>
            <w:color w:val="0000FF"/>
            <w:sz w:val="16"/>
            <w:szCs w:val="16"/>
          </w:rPr>
          <w:t>законодательством</w:t>
        </w:r>
      </w:hyperlink>
      <w:r w:rsidRPr="00B7760F">
        <w:rPr>
          <w:sz w:val="16"/>
          <w:szCs w:val="1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</w:t>
      </w:r>
      <w:r w:rsidRPr="00B7760F">
        <w:rPr>
          <w:iCs/>
          <w:sz w:val="16"/>
          <w:szCs w:val="16"/>
        </w:rPr>
        <w:t>сведения (документы), необходимые для ведения индивидуального (персонифицированного) учета в системе обязательного пенсионного страхования в органы Пенсионного фонда Российской Федерации,</w:t>
      </w:r>
      <w:r w:rsidRPr="00B7760F">
        <w:rPr>
          <w:sz w:val="16"/>
          <w:szCs w:val="16"/>
        </w:rPr>
        <w:t xml:space="preserve">  за исключением случаев, предусмотренных</w:t>
      </w:r>
      <w:r w:rsidRPr="00B7760F">
        <w:rPr>
          <w:sz w:val="16"/>
          <w:szCs w:val="16"/>
        </w:rPr>
        <w:t xml:space="preserve"> </w:t>
      </w:r>
      <w:hyperlink r:id="rId6" w:history="1">
        <w:r w:rsidRPr="00B7760F">
          <w:rPr>
            <w:sz w:val="16"/>
            <w:szCs w:val="16"/>
          </w:rPr>
          <w:t>частью 2</w:t>
        </w:r>
      </w:hyperlink>
      <w:r w:rsidRPr="00B7760F">
        <w:rPr>
          <w:sz w:val="16"/>
          <w:szCs w:val="16"/>
        </w:rPr>
        <w:t xml:space="preserve"> ст.15.33.2 КоАП РФ.</w:t>
      </w:r>
    </w:p>
    <w:p w:rsidR="006A0611" w:rsidRPr="00B7760F" w:rsidP="00D76664">
      <w:pPr>
        <w:ind w:firstLine="708"/>
        <w:jc w:val="both"/>
        <w:rPr>
          <w:sz w:val="16"/>
          <w:szCs w:val="16"/>
        </w:rPr>
      </w:pPr>
      <w:r w:rsidRPr="00B7760F">
        <w:rPr>
          <w:sz w:val="16"/>
          <w:szCs w:val="16"/>
        </w:rPr>
        <w:t xml:space="preserve"> При назначении  наказания судья учитывает характер совершенного административного правонарушения, личность виновно</w:t>
      </w:r>
      <w:r w:rsidRPr="00B7760F" w:rsidR="00D76664">
        <w:rPr>
          <w:sz w:val="16"/>
          <w:szCs w:val="16"/>
        </w:rPr>
        <w:t>го</w:t>
      </w:r>
      <w:r w:rsidRPr="00B7760F">
        <w:rPr>
          <w:sz w:val="16"/>
          <w:szCs w:val="16"/>
        </w:rPr>
        <w:t>, е</w:t>
      </w:r>
      <w:r w:rsidRPr="00B7760F" w:rsidR="00D76664">
        <w:rPr>
          <w:sz w:val="16"/>
          <w:szCs w:val="16"/>
        </w:rPr>
        <w:t>го</w:t>
      </w:r>
      <w:r w:rsidRPr="00B7760F">
        <w:rPr>
          <w:sz w:val="16"/>
          <w:szCs w:val="16"/>
        </w:rPr>
        <w:t xml:space="preserve"> имущественное положение.</w:t>
      </w:r>
    </w:p>
    <w:p w:rsidR="006A0611" w:rsidRPr="00B7760F" w:rsidP="006A0611">
      <w:pPr>
        <w:ind w:firstLine="708"/>
        <w:jc w:val="both"/>
        <w:rPr>
          <w:sz w:val="16"/>
          <w:szCs w:val="16"/>
        </w:rPr>
      </w:pPr>
      <w:r w:rsidRPr="00B7760F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6A0611" w:rsidRPr="00B7760F" w:rsidP="006A0611">
      <w:pPr>
        <w:ind w:firstLine="708"/>
        <w:jc w:val="both"/>
        <w:rPr>
          <w:sz w:val="16"/>
          <w:szCs w:val="16"/>
        </w:rPr>
      </w:pPr>
      <w:r w:rsidRPr="00B7760F">
        <w:rPr>
          <w:sz w:val="16"/>
          <w:szCs w:val="16"/>
        </w:rPr>
        <w:t>Руководствуясь ст. ст. 29.9-29.11 Кодекса Российской Федерации об  административных правонарушениях,</w:t>
      </w:r>
    </w:p>
    <w:p w:rsidR="00B5366E" w:rsidRPr="00B7760F" w:rsidP="006A061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D473E" w:rsidRPr="00B7760F" w:rsidP="006D473E">
      <w:pPr>
        <w:jc w:val="center"/>
        <w:rPr>
          <w:b/>
          <w:i/>
          <w:sz w:val="16"/>
          <w:szCs w:val="16"/>
        </w:rPr>
      </w:pPr>
      <w:r w:rsidRPr="00B7760F">
        <w:rPr>
          <w:b/>
          <w:i/>
          <w:sz w:val="16"/>
          <w:szCs w:val="16"/>
        </w:rPr>
        <w:t>П</w:t>
      </w:r>
      <w:r w:rsidRPr="00B7760F">
        <w:rPr>
          <w:b/>
          <w:i/>
          <w:sz w:val="16"/>
          <w:szCs w:val="16"/>
        </w:rPr>
        <w:t xml:space="preserve"> О С Т А Н О В И Л :</w:t>
      </w:r>
    </w:p>
    <w:p w:rsidR="006D473E" w:rsidRPr="00B7760F" w:rsidP="006D473E">
      <w:pPr>
        <w:jc w:val="center"/>
        <w:rPr>
          <w:b/>
          <w:i/>
          <w:sz w:val="16"/>
          <w:szCs w:val="16"/>
        </w:rPr>
      </w:pPr>
    </w:p>
    <w:p w:rsidR="006A0611" w:rsidRPr="00B7760F" w:rsidP="006A0611">
      <w:pPr>
        <w:ind w:firstLine="708"/>
        <w:jc w:val="both"/>
        <w:rPr>
          <w:sz w:val="16"/>
          <w:szCs w:val="16"/>
        </w:rPr>
      </w:pPr>
      <w:r w:rsidRPr="00B7760F">
        <w:rPr>
          <w:b/>
          <w:i/>
          <w:sz w:val="16"/>
          <w:szCs w:val="16"/>
        </w:rPr>
        <w:t>Бетева</w:t>
      </w:r>
      <w:r w:rsidRPr="00B7760F">
        <w:rPr>
          <w:b/>
          <w:i/>
          <w:sz w:val="16"/>
          <w:szCs w:val="16"/>
        </w:rPr>
        <w:t xml:space="preserve"> </w:t>
      </w:r>
      <w:r w:rsidRPr="00B7760F" w:rsidR="00B7760F">
        <w:rPr>
          <w:b/>
          <w:i/>
          <w:sz w:val="16"/>
          <w:szCs w:val="16"/>
        </w:rPr>
        <w:t>А.</w:t>
      </w:r>
      <w:r w:rsidRPr="00B7760F" w:rsidR="006D473E">
        <w:rPr>
          <w:sz w:val="16"/>
          <w:szCs w:val="16"/>
        </w:rPr>
        <w:t xml:space="preserve"> </w:t>
      </w:r>
      <w:r w:rsidRPr="00B7760F">
        <w:rPr>
          <w:sz w:val="16"/>
          <w:szCs w:val="16"/>
        </w:rPr>
        <w:t>признать виновн</w:t>
      </w:r>
      <w:r w:rsidRPr="00B7760F">
        <w:rPr>
          <w:sz w:val="16"/>
          <w:szCs w:val="16"/>
        </w:rPr>
        <w:t>ым</w:t>
      </w:r>
      <w:r w:rsidRPr="00B7760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B7760F">
        <w:rPr>
          <w:sz w:val="16"/>
          <w:szCs w:val="16"/>
        </w:rPr>
        <w:t>ч</w:t>
      </w:r>
      <w:r w:rsidRPr="00B7760F">
        <w:rPr>
          <w:sz w:val="16"/>
          <w:szCs w:val="16"/>
        </w:rPr>
        <w:t xml:space="preserve">.1 </w:t>
      </w:r>
      <w:r w:rsidRPr="00B7760F">
        <w:rPr>
          <w:sz w:val="16"/>
          <w:szCs w:val="16"/>
        </w:rPr>
        <w:t>ст.15.33.2 КоАП РФ и назначить е</w:t>
      </w:r>
      <w:r w:rsidRPr="00B7760F">
        <w:rPr>
          <w:sz w:val="16"/>
          <w:szCs w:val="16"/>
        </w:rPr>
        <w:t>му</w:t>
      </w:r>
      <w:r w:rsidRPr="00B7760F">
        <w:rPr>
          <w:sz w:val="16"/>
          <w:szCs w:val="16"/>
        </w:rPr>
        <w:t xml:space="preserve"> наказание в виде административного штрафа в размере 300</w:t>
      </w:r>
      <w:r w:rsidRPr="00B7760F">
        <w:rPr>
          <w:color w:val="FF0000"/>
          <w:sz w:val="16"/>
          <w:szCs w:val="16"/>
        </w:rPr>
        <w:t xml:space="preserve"> </w:t>
      </w:r>
      <w:r w:rsidRPr="00B7760F">
        <w:rPr>
          <w:sz w:val="16"/>
          <w:szCs w:val="16"/>
        </w:rPr>
        <w:t>(триста) рублей.</w:t>
      </w:r>
    </w:p>
    <w:p w:rsidR="00E13C48" w:rsidRPr="00B7760F" w:rsidP="00E13C48">
      <w:pPr>
        <w:ind w:firstLine="708"/>
        <w:jc w:val="both"/>
        <w:rPr>
          <w:sz w:val="16"/>
          <w:szCs w:val="16"/>
        </w:rPr>
      </w:pPr>
      <w:r w:rsidRPr="00B7760F">
        <w:rPr>
          <w:sz w:val="16"/>
          <w:szCs w:val="16"/>
        </w:rPr>
        <w:t xml:space="preserve"> </w:t>
      </w:r>
      <w:r w:rsidRPr="00B7760F">
        <w:rPr>
          <w:sz w:val="16"/>
          <w:szCs w:val="16"/>
        </w:rPr>
        <w:t xml:space="preserve">Сумма административного штрафа подлежит  перечислению на следующие реквизиты: наименование получателя платежа – УФК по Республике Крым (ГУ – Отделение Пенсионного фонда РФ по Республике Крым), ИНН 7706808265, КПП 910201001, Банк Отделение Республика Крым банка России// УФК по Республике Крым г. Симферополь, </w:t>
      </w:r>
      <w:r w:rsidRPr="00B7760F" w:rsidR="00CE1FFB">
        <w:rPr>
          <w:sz w:val="16"/>
          <w:szCs w:val="16"/>
        </w:rPr>
        <w:t xml:space="preserve">БИК 013510002, </w:t>
      </w:r>
      <w:r w:rsidRPr="00B7760F">
        <w:rPr>
          <w:sz w:val="16"/>
          <w:szCs w:val="16"/>
        </w:rPr>
        <w:t>р</w:t>
      </w:r>
      <w:r w:rsidRPr="00B7760F">
        <w:rPr>
          <w:sz w:val="16"/>
          <w:szCs w:val="16"/>
        </w:rPr>
        <w:t xml:space="preserve">/с 03100643000000017500, </w:t>
      </w:r>
      <w:r w:rsidRPr="00B7760F">
        <w:rPr>
          <w:sz w:val="16"/>
          <w:szCs w:val="16"/>
        </w:rPr>
        <w:t>кор.счет</w:t>
      </w:r>
      <w:r w:rsidRPr="00B7760F">
        <w:rPr>
          <w:sz w:val="16"/>
          <w:szCs w:val="16"/>
        </w:rPr>
        <w:t xml:space="preserve"> 40102810645370000035,</w:t>
      </w:r>
      <w:r w:rsidRPr="00B7760F" w:rsidR="00CE1FFB">
        <w:rPr>
          <w:sz w:val="16"/>
          <w:szCs w:val="16"/>
        </w:rPr>
        <w:t xml:space="preserve"> в реквизите «Код» УИН 0, </w:t>
      </w:r>
      <w:r w:rsidRPr="00B7760F">
        <w:rPr>
          <w:sz w:val="16"/>
          <w:szCs w:val="16"/>
        </w:rPr>
        <w:t xml:space="preserve">КБК 392 116 012 3006 0000 140, назначение платежа – </w:t>
      </w:r>
      <w:r w:rsidRPr="00B7760F" w:rsidR="00D76664">
        <w:rPr>
          <w:sz w:val="16"/>
          <w:szCs w:val="16"/>
        </w:rPr>
        <w:t>ш</w:t>
      </w:r>
      <w:r w:rsidRPr="00B7760F">
        <w:rPr>
          <w:sz w:val="16"/>
          <w:szCs w:val="16"/>
        </w:rPr>
        <w:t>тр</w:t>
      </w:r>
      <w:r w:rsidRPr="00B7760F" w:rsidR="00CE1FFB">
        <w:rPr>
          <w:sz w:val="16"/>
          <w:szCs w:val="16"/>
        </w:rPr>
        <w:t xml:space="preserve">аф, </w:t>
      </w:r>
      <w:r w:rsidRPr="00B7760F" w:rsidR="00CE1FFB">
        <w:rPr>
          <w:sz w:val="16"/>
          <w:szCs w:val="16"/>
        </w:rPr>
        <w:t>рег</w:t>
      </w:r>
      <w:r w:rsidRPr="00B7760F" w:rsidR="00CE1FFB">
        <w:rPr>
          <w:sz w:val="16"/>
          <w:szCs w:val="16"/>
        </w:rPr>
        <w:t>. номер 091-002-00</w:t>
      </w:r>
      <w:r w:rsidRPr="00B7760F" w:rsidR="00D76664">
        <w:rPr>
          <w:sz w:val="16"/>
          <w:szCs w:val="16"/>
        </w:rPr>
        <w:t>3218</w:t>
      </w:r>
      <w:r w:rsidRPr="00B7760F">
        <w:rPr>
          <w:sz w:val="16"/>
          <w:szCs w:val="16"/>
        </w:rPr>
        <w:t>.</w:t>
      </w:r>
    </w:p>
    <w:p w:rsidR="006A0611" w:rsidRPr="00B7760F" w:rsidP="00E13C48">
      <w:pPr>
        <w:ind w:firstLine="708"/>
        <w:jc w:val="both"/>
        <w:rPr>
          <w:sz w:val="16"/>
          <w:szCs w:val="16"/>
        </w:rPr>
      </w:pPr>
      <w:r w:rsidRPr="00B7760F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B7760F" w:rsidR="00CE1FFB">
        <w:rPr>
          <w:sz w:val="16"/>
          <w:szCs w:val="16"/>
        </w:rPr>
        <w:t>шестидесяти</w:t>
      </w:r>
      <w:r w:rsidRPr="00B7760F">
        <w:rPr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19" w:history="1">
        <w:r w:rsidRPr="00B7760F">
          <w:rPr>
            <w:sz w:val="16"/>
            <w:szCs w:val="16"/>
          </w:rPr>
          <w:t>статьей 31.5</w:t>
        </w:r>
      </w:hyperlink>
      <w:r w:rsidRPr="00B7760F">
        <w:rPr>
          <w:sz w:val="16"/>
          <w:szCs w:val="16"/>
        </w:rPr>
        <w:t xml:space="preserve"> КоАП РФ.</w:t>
      </w:r>
    </w:p>
    <w:p w:rsidR="006A0611" w:rsidRPr="00B7760F" w:rsidP="006A061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7760F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A0611" w:rsidRPr="00B7760F" w:rsidP="006A061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7760F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B5366E" w:rsidRPr="00B7760F" w:rsidP="006A0611">
      <w:pPr>
        <w:ind w:firstLine="708"/>
        <w:jc w:val="both"/>
        <w:rPr>
          <w:sz w:val="16"/>
          <w:szCs w:val="16"/>
        </w:rPr>
      </w:pPr>
    </w:p>
    <w:p w:rsidR="00845793" w:rsidRPr="00957B13" w:rsidP="006639E8">
      <w:pPr>
        <w:jc w:val="both"/>
      </w:pPr>
      <w:r w:rsidRPr="00B7760F">
        <w:rPr>
          <w:sz w:val="16"/>
          <w:szCs w:val="16"/>
        </w:rPr>
        <w:t xml:space="preserve">Мировой судья                                                               </w:t>
      </w:r>
      <w:r w:rsidRPr="00B7760F" w:rsidR="006639E8">
        <w:rPr>
          <w:sz w:val="16"/>
          <w:szCs w:val="16"/>
        </w:rPr>
        <w:t xml:space="preserve">       </w:t>
      </w:r>
      <w:r w:rsidRPr="00B7760F" w:rsidR="00477A8E">
        <w:rPr>
          <w:sz w:val="16"/>
          <w:szCs w:val="16"/>
        </w:rPr>
        <w:t>С.А. Самойленко</w:t>
      </w:r>
    </w:p>
    <w:p w:rsidR="006A0611" w:rsidRPr="00957B13">
      <w:pPr>
        <w:jc w:val="both"/>
      </w:pPr>
    </w:p>
    <w:sectPr w:rsidSect="005020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350F1C"/>
    <w:rsid w:val="00004433"/>
    <w:rsid w:val="00007C31"/>
    <w:rsid w:val="00012112"/>
    <w:rsid w:val="0001740C"/>
    <w:rsid w:val="00017D38"/>
    <w:rsid w:val="00022B33"/>
    <w:rsid w:val="00031E92"/>
    <w:rsid w:val="0004138A"/>
    <w:rsid w:val="00061DF2"/>
    <w:rsid w:val="00064CCC"/>
    <w:rsid w:val="000749AE"/>
    <w:rsid w:val="00074E10"/>
    <w:rsid w:val="00076190"/>
    <w:rsid w:val="00092713"/>
    <w:rsid w:val="000A2B83"/>
    <w:rsid w:val="000A3FB6"/>
    <w:rsid w:val="000D1135"/>
    <w:rsid w:val="000D666D"/>
    <w:rsid w:val="000E242B"/>
    <w:rsid w:val="000E2C8E"/>
    <w:rsid w:val="000E63F6"/>
    <w:rsid w:val="000E6CD0"/>
    <w:rsid w:val="000F7B23"/>
    <w:rsid w:val="00105C8A"/>
    <w:rsid w:val="00115FAC"/>
    <w:rsid w:val="001428D6"/>
    <w:rsid w:val="00143F5A"/>
    <w:rsid w:val="00161598"/>
    <w:rsid w:val="0017054E"/>
    <w:rsid w:val="00175771"/>
    <w:rsid w:val="0017797D"/>
    <w:rsid w:val="00182068"/>
    <w:rsid w:val="0018265D"/>
    <w:rsid w:val="00185FFB"/>
    <w:rsid w:val="001A0E0C"/>
    <w:rsid w:val="001A7C07"/>
    <w:rsid w:val="001B3D2A"/>
    <w:rsid w:val="001C1389"/>
    <w:rsid w:val="001D298D"/>
    <w:rsid w:val="001D2B4E"/>
    <w:rsid w:val="001D4AFA"/>
    <w:rsid w:val="001E37C2"/>
    <w:rsid w:val="001E5035"/>
    <w:rsid w:val="001E7E45"/>
    <w:rsid w:val="001F1964"/>
    <w:rsid w:val="001F3E78"/>
    <w:rsid w:val="0020298C"/>
    <w:rsid w:val="00215FE0"/>
    <w:rsid w:val="00216FB3"/>
    <w:rsid w:val="0023216A"/>
    <w:rsid w:val="00233FDB"/>
    <w:rsid w:val="00241789"/>
    <w:rsid w:val="00250C1C"/>
    <w:rsid w:val="00253839"/>
    <w:rsid w:val="002631BA"/>
    <w:rsid w:val="00267339"/>
    <w:rsid w:val="002677B4"/>
    <w:rsid w:val="00267B69"/>
    <w:rsid w:val="0027663F"/>
    <w:rsid w:val="002854F3"/>
    <w:rsid w:val="0028723B"/>
    <w:rsid w:val="00287B72"/>
    <w:rsid w:val="00287BE5"/>
    <w:rsid w:val="002A193D"/>
    <w:rsid w:val="002A1FB3"/>
    <w:rsid w:val="002A3847"/>
    <w:rsid w:val="002A74E2"/>
    <w:rsid w:val="002B1F44"/>
    <w:rsid w:val="002B3177"/>
    <w:rsid w:val="002B7AEA"/>
    <w:rsid w:val="002C1086"/>
    <w:rsid w:val="002C64EC"/>
    <w:rsid w:val="002C7E6E"/>
    <w:rsid w:val="002D1FDA"/>
    <w:rsid w:val="002D2665"/>
    <w:rsid w:val="002E0D0B"/>
    <w:rsid w:val="002E3202"/>
    <w:rsid w:val="002F4AFF"/>
    <w:rsid w:val="00306D33"/>
    <w:rsid w:val="003151ED"/>
    <w:rsid w:val="003237D5"/>
    <w:rsid w:val="00324E08"/>
    <w:rsid w:val="00333471"/>
    <w:rsid w:val="00350F1C"/>
    <w:rsid w:val="00355E71"/>
    <w:rsid w:val="00361F50"/>
    <w:rsid w:val="003660B0"/>
    <w:rsid w:val="003712E2"/>
    <w:rsid w:val="0038181F"/>
    <w:rsid w:val="00382EC8"/>
    <w:rsid w:val="00390555"/>
    <w:rsid w:val="003973F4"/>
    <w:rsid w:val="003A5031"/>
    <w:rsid w:val="003B1EBD"/>
    <w:rsid w:val="003B4D73"/>
    <w:rsid w:val="003C0D02"/>
    <w:rsid w:val="00401502"/>
    <w:rsid w:val="00407512"/>
    <w:rsid w:val="00414A90"/>
    <w:rsid w:val="004206CE"/>
    <w:rsid w:val="00425233"/>
    <w:rsid w:val="00426B73"/>
    <w:rsid w:val="004310A3"/>
    <w:rsid w:val="0043195E"/>
    <w:rsid w:val="00434B28"/>
    <w:rsid w:val="004356B8"/>
    <w:rsid w:val="00435CAD"/>
    <w:rsid w:val="00460D33"/>
    <w:rsid w:val="00467366"/>
    <w:rsid w:val="00467680"/>
    <w:rsid w:val="004754F8"/>
    <w:rsid w:val="00477A8E"/>
    <w:rsid w:val="00480D5B"/>
    <w:rsid w:val="00483336"/>
    <w:rsid w:val="004973EC"/>
    <w:rsid w:val="0049778D"/>
    <w:rsid w:val="004B16C5"/>
    <w:rsid w:val="004B337A"/>
    <w:rsid w:val="004B353C"/>
    <w:rsid w:val="004B4CB2"/>
    <w:rsid w:val="004B52F8"/>
    <w:rsid w:val="004C0188"/>
    <w:rsid w:val="004C1690"/>
    <w:rsid w:val="004C4C29"/>
    <w:rsid w:val="004C64DB"/>
    <w:rsid w:val="004D33A5"/>
    <w:rsid w:val="004D5AFA"/>
    <w:rsid w:val="004E237D"/>
    <w:rsid w:val="004F16A5"/>
    <w:rsid w:val="00500430"/>
    <w:rsid w:val="00502009"/>
    <w:rsid w:val="00510931"/>
    <w:rsid w:val="00513002"/>
    <w:rsid w:val="00515C5C"/>
    <w:rsid w:val="00523A7D"/>
    <w:rsid w:val="00531CA0"/>
    <w:rsid w:val="00535343"/>
    <w:rsid w:val="00537331"/>
    <w:rsid w:val="00541B0F"/>
    <w:rsid w:val="005471A5"/>
    <w:rsid w:val="00547236"/>
    <w:rsid w:val="005525BF"/>
    <w:rsid w:val="005636DE"/>
    <w:rsid w:val="00563AD1"/>
    <w:rsid w:val="00563AD7"/>
    <w:rsid w:val="005711E2"/>
    <w:rsid w:val="0057258C"/>
    <w:rsid w:val="00572893"/>
    <w:rsid w:val="00575AB0"/>
    <w:rsid w:val="005A14C0"/>
    <w:rsid w:val="005A1844"/>
    <w:rsid w:val="005A7852"/>
    <w:rsid w:val="005A7F17"/>
    <w:rsid w:val="005D0AA4"/>
    <w:rsid w:val="005E1FE8"/>
    <w:rsid w:val="00607754"/>
    <w:rsid w:val="006078D6"/>
    <w:rsid w:val="00611BBF"/>
    <w:rsid w:val="00614703"/>
    <w:rsid w:val="0063007F"/>
    <w:rsid w:val="006308DE"/>
    <w:rsid w:val="006361DE"/>
    <w:rsid w:val="00641E35"/>
    <w:rsid w:val="0064228E"/>
    <w:rsid w:val="00643C6C"/>
    <w:rsid w:val="00646EA3"/>
    <w:rsid w:val="00652919"/>
    <w:rsid w:val="00655F52"/>
    <w:rsid w:val="006639E8"/>
    <w:rsid w:val="006672AF"/>
    <w:rsid w:val="00687295"/>
    <w:rsid w:val="006A0611"/>
    <w:rsid w:val="006A1BE2"/>
    <w:rsid w:val="006B0C0D"/>
    <w:rsid w:val="006B1A9E"/>
    <w:rsid w:val="006C24D7"/>
    <w:rsid w:val="006C5666"/>
    <w:rsid w:val="006C70C9"/>
    <w:rsid w:val="006D087F"/>
    <w:rsid w:val="006D12CD"/>
    <w:rsid w:val="006D473E"/>
    <w:rsid w:val="006F037A"/>
    <w:rsid w:val="006F105C"/>
    <w:rsid w:val="006F63DC"/>
    <w:rsid w:val="007048E9"/>
    <w:rsid w:val="00705719"/>
    <w:rsid w:val="00714DEB"/>
    <w:rsid w:val="00716059"/>
    <w:rsid w:val="00724748"/>
    <w:rsid w:val="00731645"/>
    <w:rsid w:val="00731B00"/>
    <w:rsid w:val="00733831"/>
    <w:rsid w:val="007376F0"/>
    <w:rsid w:val="00744B1D"/>
    <w:rsid w:val="00750A93"/>
    <w:rsid w:val="00752F60"/>
    <w:rsid w:val="007644F1"/>
    <w:rsid w:val="00772A9C"/>
    <w:rsid w:val="007839D8"/>
    <w:rsid w:val="00784233"/>
    <w:rsid w:val="00784FDC"/>
    <w:rsid w:val="00797B9B"/>
    <w:rsid w:val="007B2D93"/>
    <w:rsid w:val="007B7C33"/>
    <w:rsid w:val="007D0BF6"/>
    <w:rsid w:val="007D0EF7"/>
    <w:rsid w:val="007E0FDB"/>
    <w:rsid w:val="007E1C1A"/>
    <w:rsid w:val="00820938"/>
    <w:rsid w:val="00824633"/>
    <w:rsid w:val="00827376"/>
    <w:rsid w:val="0084140F"/>
    <w:rsid w:val="008441EE"/>
    <w:rsid w:val="00845793"/>
    <w:rsid w:val="0085046B"/>
    <w:rsid w:val="00851717"/>
    <w:rsid w:val="0086460E"/>
    <w:rsid w:val="0087473E"/>
    <w:rsid w:val="00884335"/>
    <w:rsid w:val="008A4780"/>
    <w:rsid w:val="008A60FA"/>
    <w:rsid w:val="008A72F4"/>
    <w:rsid w:val="008B2DB8"/>
    <w:rsid w:val="008B4E26"/>
    <w:rsid w:val="008C491F"/>
    <w:rsid w:val="008E6610"/>
    <w:rsid w:val="008E7BFE"/>
    <w:rsid w:val="008F2508"/>
    <w:rsid w:val="008F2E06"/>
    <w:rsid w:val="0090700C"/>
    <w:rsid w:val="009162D3"/>
    <w:rsid w:val="00917249"/>
    <w:rsid w:val="0092154C"/>
    <w:rsid w:val="0092594A"/>
    <w:rsid w:val="00925BF9"/>
    <w:rsid w:val="00940D20"/>
    <w:rsid w:val="0095127B"/>
    <w:rsid w:val="00951915"/>
    <w:rsid w:val="00955BFE"/>
    <w:rsid w:val="00957B13"/>
    <w:rsid w:val="00966725"/>
    <w:rsid w:val="00971D39"/>
    <w:rsid w:val="00980C67"/>
    <w:rsid w:val="00983F8C"/>
    <w:rsid w:val="009871FD"/>
    <w:rsid w:val="009A4A2B"/>
    <w:rsid w:val="009B2C08"/>
    <w:rsid w:val="009B5FC3"/>
    <w:rsid w:val="009C6197"/>
    <w:rsid w:val="009E647C"/>
    <w:rsid w:val="009F19BD"/>
    <w:rsid w:val="009F741B"/>
    <w:rsid w:val="00A11063"/>
    <w:rsid w:val="00A15665"/>
    <w:rsid w:val="00A246A6"/>
    <w:rsid w:val="00A2612A"/>
    <w:rsid w:val="00A347F1"/>
    <w:rsid w:val="00A640F9"/>
    <w:rsid w:val="00A6509C"/>
    <w:rsid w:val="00A70260"/>
    <w:rsid w:val="00A77B23"/>
    <w:rsid w:val="00A82C1B"/>
    <w:rsid w:val="00A95952"/>
    <w:rsid w:val="00AB09E3"/>
    <w:rsid w:val="00AC2FEE"/>
    <w:rsid w:val="00AC4454"/>
    <w:rsid w:val="00AC7A09"/>
    <w:rsid w:val="00AD5E8F"/>
    <w:rsid w:val="00AD747A"/>
    <w:rsid w:val="00AF2C23"/>
    <w:rsid w:val="00AF2CCD"/>
    <w:rsid w:val="00AF552D"/>
    <w:rsid w:val="00B0128C"/>
    <w:rsid w:val="00B03C13"/>
    <w:rsid w:val="00B0423E"/>
    <w:rsid w:val="00B106EF"/>
    <w:rsid w:val="00B31083"/>
    <w:rsid w:val="00B31DC8"/>
    <w:rsid w:val="00B327E2"/>
    <w:rsid w:val="00B448D3"/>
    <w:rsid w:val="00B466BA"/>
    <w:rsid w:val="00B5366E"/>
    <w:rsid w:val="00B62AA4"/>
    <w:rsid w:val="00B637A4"/>
    <w:rsid w:val="00B6763A"/>
    <w:rsid w:val="00B7242B"/>
    <w:rsid w:val="00B7760F"/>
    <w:rsid w:val="00B82FB7"/>
    <w:rsid w:val="00B93F9B"/>
    <w:rsid w:val="00B96E27"/>
    <w:rsid w:val="00BA12CA"/>
    <w:rsid w:val="00BA38CB"/>
    <w:rsid w:val="00BA4257"/>
    <w:rsid w:val="00BA5C49"/>
    <w:rsid w:val="00BA651D"/>
    <w:rsid w:val="00BB3E36"/>
    <w:rsid w:val="00BB6E80"/>
    <w:rsid w:val="00BC34EF"/>
    <w:rsid w:val="00BC60B7"/>
    <w:rsid w:val="00BD0727"/>
    <w:rsid w:val="00BD10F8"/>
    <w:rsid w:val="00BE2942"/>
    <w:rsid w:val="00BE3B0D"/>
    <w:rsid w:val="00BE409E"/>
    <w:rsid w:val="00BF0C3A"/>
    <w:rsid w:val="00BF297D"/>
    <w:rsid w:val="00BF2B73"/>
    <w:rsid w:val="00C001BE"/>
    <w:rsid w:val="00C048B8"/>
    <w:rsid w:val="00C17438"/>
    <w:rsid w:val="00C23CDC"/>
    <w:rsid w:val="00C2530E"/>
    <w:rsid w:val="00C27A51"/>
    <w:rsid w:val="00C45F83"/>
    <w:rsid w:val="00C637AE"/>
    <w:rsid w:val="00C67DFF"/>
    <w:rsid w:val="00C7341C"/>
    <w:rsid w:val="00C759F1"/>
    <w:rsid w:val="00C90A1E"/>
    <w:rsid w:val="00C90D26"/>
    <w:rsid w:val="00C95AAB"/>
    <w:rsid w:val="00CC019E"/>
    <w:rsid w:val="00CC484A"/>
    <w:rsid w:val="00CD5E27"/>
    <w:rsid w:val="00CE1FFB"/>
    <w:rsid w:val="00CE2D70"/>
    <w:rsid w:val="00CF49FB"/>
    <w:rsid w:val="00CF70B2"/>
    <w:rsid w:val="00CF73BB"/>
    <w:rsid w:val="00D0492B"/>
    <w:rsid w:val="00D16FF0"/>
    <w:rsid w:val="00D176CF"/>
    <w:rsid w:val="00D35E7F"/>
    <w:rsid w:val="00D42F20"/>
    <w:rsid w:val="00D47EB4"/>
    <w:rsid w:val="00D51EAB"/>
    <w:rsid w:val="00D52E3B"/>
    <w:rsid w:val="00D6480A"/>
    <w:rsid w:val="00D76664"/>
    <w:rsid w:val="00D8039D"/>
    <w:rsid w:val="00D85F28"/>
    <w:rsid w:val="00DA6141"/>
    <w:rsid w:val="00DB7EA5"/>
    <w:rsid w:val="00DC3C4E"/>
    <w:rsid w:val="00DD3560"/>
    <w:rsid w:val="00DD67C5"/>
    <w:rsid w:val="00DE140D"/>
    <w:rsid w:val="00DE366F"/>
    <w:rsid w:val="00DE6D34"/>
    <w:rsid w:val="00DF7697"/>
    <w:rsid w:val="00E032E0"/>
    <w:rsid w:val="00E03AC7"/>
    <w:rsid w:val="00E0559D"/>
    <w:rsid w:val="00E05AC0"/>
    <w:rsid w:val="00E13C48"/>
    <w:rsid w:val="00E221C4"/>
    <w:rsid w:val="00E22CB0"/>
    <w:rsid w:val="00E314FA"/>
    <w:rsid w:val="00E336F0"/>
    <w:rsid w:val="00E64E3E"/>
    <w:rsid w:val="00E64E71"/>
    <w:rsid w:val="00E72616"/>
    <w:rsid w:val="00E73A32"/>
    <w:rsid w:val="00E90354"/>
    <w:rsid w:val="00E93B6F"/>
    <w:rsid w:val="00EA313C"/>
    <w:rsid w:val="00EB4497"/>
    <w:rsid w:val="00EB5CF5"/>
    <w:rsid w:val="00EB6F80"/>
    <w:rsid w:val="00ED5E3B"/>
    <w:rsid w:val="00EE06F4"/>
    <w:rsid w:val="00EE64C8"/>
    <w:rsid w:val="00EE6667"/>
    <w:rsid w:val="00F013E5"/>
    <w:rsid w:val="00F079FE"/>
    <w:rsid w:val="00F11642"/>
    <w:rsid w:val="00F12927"/>
    <w:rsid w:val="00F1394B"/>
    <w:rsid w:val="00F142AF"/>
    <w:rsid w:val="00F212D8"/>
    <w:rsid w:val="00F235EC"/>
    <w:rsid w:val="00F341A0"/>
    <w:rsid w:val="00F430B7"/>
    <w:rsid w:val="00F52697"/>
    <w:rsid w:val="00F62911"/>
    <w:rsid w:val="00F7126E"/>
    <w:rsid w:val="00F71BF3"/>
    <w:rsid w:val="00F76AF7"/>
    <w:rsid w:val="00F76E62"/>
    <w:rsid w:val="00F8403A"/>
    <w:rsid w:val="00F91D9B"/>
    <w:rsid w:val="00F967C0"/>
    <w:rsid w:val="00FB145B"/>
    <w:rsid w:val="00FC5579"/>
    <w:rsid w:val="00FC7537"/>
    <w:rsid w:val="00FD02E8"/>
    <w:rsid w:val="00FD0D18"/>
    <w:rsid w:val="00FD3194"/>
    <w:rsid w:val="00FE09FB"/>
    <w:rsid w:val="00FF5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1A7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nsplusnormal">
    <w:name w:val="consplusnormal"/>
    <w:basedOn w:val="Normal"/>
    <w:rsid w:val="0064228E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D33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61F50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1A7C07"/>
    <w:rPr>
      <w:rFonts w:ascii="Arial" w:hAnsi="Arial" w:cs="Arial"/>
      <w:b/>
      <w:bCs/>
      <w:color w:val="26282F"/>
      <w:sz w:val="24"/>
      <w:szCs w:val="24"/>
    </w:rPr>
  </w:style>
  <w:style w:type="character" w:customStyle="1" w:styleId="a0">
    <w:name w:val="Цветовое выделение"/>
    <w:uiPriority w:val="99"/>
    <w:rsid w:val="00F013E5"/>
    <w:rPr>
      <w:b/>
      <w:bCs/>
      <w:color w:val="26282F"/>
    </w:rPr>
  </w:style>
  <w:style w:type="paragraph" w:customStyle="1" w:styleId="a1">
    <w:name w:val="Заголовок статьи"/>
    <w:basedOn w:val="Normal"/>
    <w:next w:val="Normal"/>
    <w:uiPriority w:val="99"/>
    <w:rsid w:val="00F013E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F33864828C35E47EAFEAA944A1669D230D89CB1AAD79DEB0ABDBD792375EC3C88AEA3771AF95C1D119B0D25ED4CAFFCDF359EF52C0CJ6M" TargetMode="External" /><Relationship Id="rId11" Type="http://schemas.openxmlformats.org/officeDocument/2006/relationships/hyperlink" Target="consultantplus://offline/ref=CF33864828C35E47EAFEAA944A1669D230D89CB1AAD79DEB0ABDBD792375EC3C88AEA3771BF45C1D119B0D25ED4CAFFCDF359EF52C0CJ6M" TargetMode="External" /><Relationship Id="rId12" Type="http://schemas.openxmlformats.org/officeDocument/2006/relationships/hyperlink" Target="consultantplus://offline/ref=CF33864828C35E47EAFEAA944A1669D230D89CB1AAD79DEB0ABDBD792375EC3C88AEA3771BF55C1D119B0D25ED4CAFFCDF359EF52C0CJ6M" TargetMode="External" /><Relationship Id="rId13" Type="http://schemas.openxmlformats.org/officeDocument/2006/relationships/hyperlink" Target="consultantplus://offline/ref=CF33864828C35E47EAFEAA944A1669D230D89CB1AAD79DEB0ABDBD792375EC3C88AEA37715F05C1D119B0D25ED4CAFFCDF359EF52C0CJ6M" TargetMode="External" /><Relationship Id="rId14" Type="http://schemas.openxmlformats.org/officeDocument/2006/relationships/hyperlink" Target="consultantplus://offline/ref=CF33864828C35E47EAFEAA944A1669D230D89CB1AAD79DEB0ABDBD792375EC3C88AEA37715F15C1D119B0D25ED4CAFFCDF359EF52C0CJ6M" TargetMode="External" /><Relationship Id="rId15" Type="http://schemas.openxmlformats.org/officeDocument/2006/relationships/hyperlink" Target="consultantplus://offline/ref=CF33864828C35E47EAFEAA944A1669D230D89CB1AAD79DEB0ABDBD792375EC3C88AEA37712F0544044D40C79A81BBCFDD9359CF130C58F940CJFM" TargetMode="External" /><Relationship Id="rId16" Type="http://schemas.openxmlformats.org/officeDocument/2006/relationships/hyperlink" Target="consultantplus://offline/ref=EC65F0BB21BAA9156946AA48BA16742431FE0848CE0161C6918AC9388569BE0F4C338E198DC526E94DFC92F94939ABC2A8D3681A36EACF6E12HAP" TargetMode="External" /><Relationship Id="rId17" Type="http://schemas.openxmlformats.org/officeDocument/2006/relationships/hyperlink" Target="consultantplus://offline/ref=EC65F0BB21BAA9156946AA48BA16742431F10C4BCE0261C6918AC9388569BE0F4C338E118CC426E510A682FD006DAEDDA0C8761D28EA1CHEP" TargetMode="External" /><Relationship Id="rId18" Type="http://schemas.openxmlformats.org/officeDocument/2006/relationships/hyperlink" Target="consultantplus://offline/ref=6D34A79240C0C33B0AC20CC5128DCAE8E4883D8AE8E607BFF1FF0417A5E775A9B22670043FE88B82E8UAK" TargetMode="External" /><Relationship Id="rId19" Type="http://schemas.openxmlformats.org/officeDocument/2006/relationships/hyperlink" Target="consultantplus://offline/ref=6772A26E14A7812B083FC23C057163CEA586DEFEFAFD49B2BB19556986AF6A52133EC8BCBE4986BFu9D5M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7454FF5B406578CAEF0896BDA918365D04F9D6D4F83F5300626D6A1DF5F3829AACE0BC40C6F2C67FC569AFD4B803E962B100E63D2FB432O9Q8K" TargetMode="External" /><Relationship Id="rId6" Type="http://schemas.openxmlformats.org/officeDocument/2006/relationships/hyperlink" Target="consultantplus://offline/ref=F4348DAD2D0B0760974D05E4194B82E6A9E8644752CFB9E5FAA77B7010AD65374AEEADD0E819E41971DE607F8F3873145B1FB611B426h6zDO" TargetMode="External" /><Relationship Id="rId7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8" Type="http://schemas.openxmlformats.org/officeDocument/2006/relationships/hyperlink" Target="consultantplus://offline/ref=A7F803065679A07D036F40346BF0936609B009D59E7504C0D9BEF8E71945C8A6198A7CCB69E0D08861AC33897E2905042804BA090B7FF193G5NCM" TargetMode="External" /><Relationship Id="rId9" Type="http://schemas.openxmlformats.org/officeDocument/2006/relationships/hyperlink" Target="consultantplus://offline/ref=CF33864828C35E47EAFEAA944A1669D230D89CB1AAD79DEB0ABDBD792375EC3C88AEA3771AF85C1D119B0D25ED4CAFFCDF359EF52C0CJ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54DC3-6AFC-4CB2-88FB-CBBFDC75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