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02061" w:rsidRPr="00954E17" w:rsidP="00502061">
      <w:pPr>
        <w:jc w:val="right"/>
        <w:rPr>
          <w:sz w:val="16"/>
          <w:szCs w:val="16"/>
        </w:rPr>
      </w:pPr>
      <w:r w:rsidRPr="00954E17">
        <w:rPr>
          <w:sz w:val="16"/>
          <w:szCs w:val="16"/>
        </w:rPr>
        <w:t xml:space="preserve">                                           </w:t>
      </w:r>
      <w:r w:rsidRPr="00954E17">
        <w:rPr>
          <w:sz w:val="16"/>
          <w:szCs w:val="16"/>
        </w:rPr>
        <w:tab/>
        <w:t>5-252/33/2021</w:t>
      </w:r>
    </w:p>
    <w:p w:rsidR="00502061" w:rsidRPr="00954E17" w:rsidP="00502061">
      <w:pPr>
        <w:jc w:val="right"/>
        <w:rPr>
          <w:sz w:val="16"/>
          <w:szCs w:val="16"/>
        </w:rPr>
      </w:pPr>
      <w:r w:rsidRPr="00954E17">
        <w:rPr>
          <w:sz w:val="16"/>
          <w:szCs w:val="16"/>
        </w:rPr>
        <w:t>УИД 91</w:t>
      </w:r>
      <w:r w:rsidRPr="00954E17">
        <w:rPr>
          <w:sz w:val="16"/>
          <w:szCs w:val="16"/>
          <w:lang w:val="en-US"/>
        </w:rPr>
        <w:t>RS</w:t>
      </w:r>
      <w:r w:rsidRPr="00954E17">
        <w:rPr>
          <w:sz w:val="16"/>
          <w:szCs w:val="16"/>
        </w:rPr>
        <w:t>0008-01-2021-001603-43</w:t>
      </w:r>
    </w:p>
    <w:p w:rsidR="00502061" w:rsidRPr="00954E17" w:rsidP="00502061">
      <w:pPr>
        <w:jc w:val="right"/>
        <w:rPr>
          <w:sz w:val="16"/>
          <w:szCs w:val="16"/>
        </w:rPr>
      </w:pPr>
    </w:p>
    <w:p w:rsidR="00502061" w:rsidRPr="00954E17" w:rsidP="00502061">
      <w:pPr>
        <w:jc w:val="center"/>
        <w:rPr>
          <w:b/>
          <w:i/>
          <w:sz w:val="16"/>
          <w:szCs w:val="16"/>
        </w:rPr>
      </w:pPr>
      <w:r w:rsidRPr="00954E17">
        <w:rPr>
          <w:b/>
          <w:i/>
          <w:sz w:val="16"/>
          <w:szCs w:val="16"/>
        </w:rPr>
        <w:t>П</w:t>
      </w:r>
      <w:r w:rsidRPr="00954E17">
        <w:rPr>
          <w:b/>
          <w:i/>
          <w:sz w:val="16"/>
          <w:szCs w:val="16"/>
        </w:rPr>
        <w:t xml:space="preserve"> О С Т А Н О В Л Е Н И Е</w:t>
      </w:r>
    </w:p>
    <w:p w:rsidR="00502061" w:rsidRPr="00954E17" w:rsidP="00502061">
      <w:pPr>
        <w:jc w:val="both"/>
        <w:rPr>
          <w:sz w:val="16"/>
          <w:szCs w:val="16"/>
        </w:rPr>
      </w:pPr>
    </w:p>
    <w:p w:rsidR="00502061" w:rsidRPr="00954E17" w:rsidP="00502061">
      <w:pPr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27 </w:t>
      </w:r>
      <w:r w:rsidRPr="00954E17" w:rsidR="003815A0">
        <w:rPr>
          <w:sz w:val="16"/>
          <w:szCs w:val="16"/>
        </w:rPr>
        <w:t>мая</w:t>
      </w:r>
      <w:r w:rsidRPr="00954E17">
        <w:rPr>
          <w:sz w:val="16"/>
          <w:szCs w:val="16"/>
        </w:rPr>
        <w:t xml:space="preserve"> 2021 года  </w:t>
      </w:r>
      <w:r w:rsidRPr="00954E17">
        <w:rPr>
          <w:sz w:val="16"/>
          <w:szCs w:val="16"/>
        </w:rPr>
        <w:tab/>
      </w:r>
      <w:r w:rsidRPr="00954E17">
        <w:rPr>
          <w:sz w:val="16"/>
          <w:szCs w:val="16"/>
        </w:rPr>
        <w:tab/>
        <w:t xml:space="preserve">                                                    </w:t>
      </w:r>
      <w:r w:rsidRPr="00954E17">
        <w:rPr>
          <w:sz w:val="16"/>
          <w:szCs w:val="16"/>
        </w:rPr>
        <w:tab/>
        <w:t xml:space="preserve">   </w:t>
      </w:r>
      <w:r w:rsidRPr="00954E17">
        <w:rPr>
          <w:sz w:val="16"/>
          <w:szCs w:val="16"/>
        </w:rPr>
        <w:t>г</w:t>
      </w:r>
      <w:r w:rsidRPr="00954E17">
        <w:rPr>
          <w:sz w:val="16"/>
          <w:szCs w:val="16"/>
        </w:rPr>
        <w:t>. Джанкой</w:t>
      </w:r>
    </w:p>
    <w:p w:rsidR="00502061" w:rsidRPr="00954E17" w:rsidP="00502061">
      <w:pPr>
        <w:jc w:val="both"/>
        <w:rPr>
          <w:sz w:val="16"/>
          <w:szCs w:val="16"/>
        </w:rPr>
      </w:pPr>
    </w:p>
    <w:p w:rsidR="00502061" w:rsidRPr="00954E17" w:rsidP="00502061">
      <w:pPr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           </w:t>
      </w:r>
      <w:r w:rsidRPr="00954E17">
        <w:rPr>
          <w:sz w:val="16"/>
          <w:szCs w:val="16"/>
        </w:rPr>
        <w:t xml:space="preserve">Мировой судья судебного участка № 33 </w:t>
      </w:r>
      <w:r w:rsidRPr="00954E17">
        <w:rPr>
          <w:sz w:val="16"/>
          <w:szCs w:val="16"/>
        </w:rPr>
        <w:t>Джанкойского судебного  района Республики Крым Самойленко С.А., с участием лица, в отношении которого ведется производство по делу об административном правонарушении, Бердник</w:t>
      </w:r>
      <w:r w:rsidRPr="00954E17" w:rsidR="005A2453">
        <w:rPr>
          <w:sz w:val="16"/>
          <w:szCs w:val="16"/>
        </w:rPr>
        <w:t>а</w:t>
      </w:r>
      <w:r w:rsidRPr="00954E17">
        <w:rPr>
          <w:sz w:val="16"/>
          <w:szCs w:val="16"/>
        </w:rPr>
        <w:t xml:space="preserve"> А.А., рассмотрев материалы  дела об административном правонарушении в отношении </w:t>
      </w:r>
      <w:r w:rsidRPr="00954E17">
        <w:rPr>
          <w:b/>
          <w:i/>
          <w:sz w:val="16"/>
          <w:szCs w:val="16"/>
        </w:rPr>
        <w:t>Бердник</w:t>
      </w:r>
      <w:r w:rsidRPr="00954E17" w:rsidR="005A2453">
        <w:rPr>
          <w:b/>
          <w:i/>
          <w:sz w:val="16"/>
          <w:szCs w:val="16"/>
        </w:rPr>
        <w:t>а</w:t>
      </w:r>
      <w:r w:rsidRPr="00954E17">
        <w:rPr>
          <w:b/>
          <w:i/>
          <w:sz w:val="16"/>
          <w:szCs w:val="16"/>
        </w:rPr>
        <w:t xml:space="preserve"> А.А.</w:t>
      </w:r>
      <w:r w:rsidRPr="00954E17">
        <w:rPr>
          <w:sz w:val="16"/>
          <w:szCs w:val="16"/>
        </w:rPr>
        <w:t xml:space="preserve">, </w:t>
      </w:r>
      <w:r w:rsidRPr="00954E17" w:rsidR="00421796">
        <w:rPr>
          <w:sz w:val="16"/>
          <w:szCs w:val="16"/>
        </w:rPr>
        <w:t xml:space="preserve">родившегося </w:t>
      </w:r>
      <w:r w:rsidRPr="00954E17">
        <w:rPr>
          <w:sz w:val="16"/>
          <w:szCs w:val="16"/>
        </w:rPr>
        <w:t xml:space="preserve"> ДАТА</w:t>
      </w:r>
      <w:r w:rsidRPr="00954E17" w:rsidR="00421796">
        <w:rPr>
          <w:sz w:val="16"/>
          <w:szCs w:val="16"/>
        </w:rPr>
        <w:t xml:space="preserve"> в</w:t>
      </w:r>
      <w:r w:rsidRPr="00954E17">
        <w:rPr>
          <w:sz w:val="16"/>
          <w:szCs w:val="16"/>
        </w:rPr>
        <w:t xml:space="preserve"> п.</w:t>
      </w:r>
      <w:r w:rsidRPr="00954E17" w:rsidR="005A2453">
        <w:rPr>
          <w:sz w:val="16"/>
          <w:szCs w:val="16"/>
        </w:rPr>
        <w:t xml:space="preserve"> Десногорск, Распавльского района, Смоленской области</w:t>
      </w:r>
      <w:r w:rsidRPr="00954E17">
        <w:rPr>
          <w:sz w:val="16"/>
          <w:szCs w:val="16"/>
        </w:rPr>
        <w:t>, гражданина РФ, со средним образованием, не ж</w:t>
      </w:r>
      <w:r w:rsidRPr="00954E17" w:rsidR="00501767">
        <w:rPr>
          <w:sz w:val="16"/>
          <w:szCs w:val="16"/>
        </w:rPr>
        <w:t xml:space="preserve">енатого, имеющего </w:t>
      </w:r>
      <w:r w:rsidRPr="00954E17" w:rsidR="00421796">
        <w:rPr>
          <w:sz w:val="16"/>
          <w:szCs w:val="16"/>
        </w:rPr>
        <w:t>малолетнего реб</w:t>
      </w:r>
      <w:r w:rsidRPr="00954E17" w:rsidR="00501767">
        <w:rPr>
          <w:sz w:val="16"/>
          <w:szCs w:val="16"/>
        </w:rPr>
        <w:t>енка (</w:t>
      </w:r>
      <w:r w:rsidRPr="00954E17">
        <w:rPr>
          <w:sz w:val="16"/>
          <w:szCs w:val="16"/>
        </w:rPr>
        <w:t>ДАТА</w:t>
      </w:r>
      <w:r w:rsidRPr="00954E17" w:rsidR="005A2453">
        <w:rPr>
          <w:sz w:val="16"/>
          <w:szCs w:val="16"/>
        </w:rPr>
        <w:t xml:space="preserve"> г.р.</w:t>
      </w:r>
      <w:r w:rsidRPr="00954E17" w:rsidR="00501767">
        <w:rPr>
          <w:sz w:val="16"/>
          <w:szCs w:val="16"/>
        </w:rPr>
        <w:t xml:space="preserve">), не </w:t>
      </w:r>
      <w:r w:rsidRPr="00954E17" w:rsidR="00501767">
        <w:rPr>
          <w:sz w:val="16"/>
          <w:szCs w:val="16"/>
        </w:rPr>
        <w:t>работающего</w:t>
      </w:r>
      <w:r w:rsidRPr="00954E17">
        <w:rPr>
          <w:sz w:val="16"/>
          <w:szCs w:val="16"/>
        </w:rPr>
        <w:t xml:space="preserve">, зарегистрированного </w:t>
      </w:r>
      <w:r w:rsidRPr="00954E17" w:rsidR="00501767">
        <w:rPr>
          <w:sz w:val="16"/>
          <w:szCs w:val="16"/>
        </w:rPr>
        <w:t>и</w:t>
      </w:r>
      <w:r w:rsidRPr="00954E17">
        <w:rPr>
          <w:sz w:val="16"/>
          <w:szCs w:val="16"/>
        </w:rPr>
        <w:t xml:space="preserve"> проживающего по адресу: АДРЕС,</w:t>
      </w:r>
      <w:r w:rsidRPr="00954E17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954E17">
        <w:rPr>
          <w:sz w:val="16"/>
          <w:szCs w:val="16"/>
        </w:rPr>
        <w:t>ч</w:t>
      </w:r>
      <w:r w:rsidRPr="00954E17">
        <w:rPr>
          <w:sz w:val="16"/>
          <w:szCs w:val="16"/>
        </w:rPr>
        <w:t xml:space="preserve">.1 ст.12.8 КоАП РФ, </w:t>
      </w:r>
    </w:p>
    <w:p w:rsidR="00421796" w:rsidRPr="00954E17" w:rsidP="00502061">
      <w:pPr>
        <w:jc w:val="both"/>
        <w:rPr>
          <w:sz w:val="16"/>
          <w:szCs w:val="16"/>
        </w:rPr>
      </w:pPr>
    </w:p>
    <w:p w:rsidR="00502061" w:rsidRPr="00954E17" w:rsidP="00502061">
      <w:pPr>
        <w:jc w:val="both"/>
        <w:rPr>
          <w:b/>
          <w:i/>
          <w:sz w:val="16"/>
          <w:szCs w:val="16"/>
        </w:rPr>
      </w:pPr>
      <w:r w:rsidRPr="00954E17">
        <w:rPr>
          <w:i/>
          <w:sz w:val="16"/>
          <w:szCs w:val="16"/>
        </w:rPr>
        <w:t xml:space="preserve"> </w:t>
      </w:r>
      <w:r w:rsidRPr="00954E17">
        <w:rPr>
          <w:i/>
          <w:sz w:val="16"/>
          <w:szCs w:val="16"/>
        </w:rPr>
        <w:tab/>
      </w:r>
      <w:r w:rsidRPr="00954E17">
        <w:rPr>
          <w:sz w:val="16"/>
          <w:szCs w:val="16"/>
        </w:rPr>
        <w:t xml:space="preserve">                                      </w:t>
      </w:r>
      <w:r w:rsidRPr="00954E17">
        <w:rPr>
          <w:b/>
          <w:i/>
          <w:sz w:val="16"/>
          <w:szCs w:val="16"/>
        </w:rPr>
        <w:t>У С Т А Н О В И Л</w:t>
      </w:r>
      <w:r w:rsidRPr="00954E17">
        <w:rPr>
          <w:b/>
          <w:i/>
          <w:sz w:val="16"/>
          <w:szCs w:val="16"/>
        </w:rPr>
        <w:t xml:space="preserve"> :</w:t>
      </w:r>
    </w:p>
    <w:p w:rsidR="00502061" w:rsidRPr="00954E17" w:rsidP="00502061">
      <w:pPr>
        <w:jc w:val="both"/>
        <w:rPr>
          <w:b/>
          <w:i/>
          <w:sz w:val="16"/>
          <w:szCs w:val="16"/>
        </w:rPr>
      </w:pPr>
    </w:p>
    <w:p w:rsidR="00502061" w:rsidRPr="00954E17" w:rsidP="00502061">
      <w:pPr>
        <w:ind w:firstLine="708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Бердник А.А. управлял тран</w:t>
      </w:r>
      <w:r w:rsidRPr="00954E17">
        <w:rPr>
          <w:sz w:val="16"/>
          <w:szCs w:val="16"/>
        </w:rPr>
        <w:t>спортным средством, находясь в состоянии опьянения, при этом его действия не содержат уголовно наказуемого деяния, при следующих обстоятельствах.</w:t>
      </w:r>
    </w:p>
    <w:p w:rsidR="00502061" w:rsidRPr="00954E17" w:rsidP="00502061">
      <w:pPr>
        <w:ind w:firstLine="708"/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29 марта 2021 года в 14 часов 50 минут на АДРЕС </w:t>
      </w:r>
      <w:r w:rsidRPr="00954E17">
        <w:rPr>
          <w:sz w:val="16"/>
          <w:szCs w:val="16"/>
        </w:rPr>
        <w:t>Бердник А.А., находясь в сост</w:t>
      </w:r>
      <w:r w:rsidRPr="00954E17">
        <w:rPr>
          <w:sz w:val="16"/>
          <w:szCs w:val="16"/>
        </w:rPr>
        <w:t xml:space="preserve">оянии опьянения, управлял транспортным средством </w:t>
      </w:r>
      <w:r w:rsidRPr="00954E17">
        <w:rPr>
          <w:sz w:val="16"/>
          <w:szCs w:val="16"/>
          <w:lang w:val="en-US"/>
        </w:rPr>
        <w:t>Nissan</w:t>
      </w:r>
      <w:r w:rsidRPr="00954E17">
        <w:rPr>
          <w:sz w:val="16"/>
          <w:szCs w:val="16"/>
        </w:rPr>
        <w:t xml:space="preserve"> </w:t>
      </w:r>
      <w:r w:rsidRPr="00954E17">
        <w:rPr>
          <w:sz w:val="16"/>
          <w:szCs w:val="16"/>
          <w:lang w:val="en-US"/>
        </w:rPr>
        <w:t>Primera</w:t>
      </w:r>
      <w:r w:rsidRPr="00954E17">
        <w:rPr>
          <w:sz w:val="16"/>
          <w:szCs w:val="16"/>
        </w:rPr>
        <w:t xml:space="preserve">, </w:t>
      </w:r>
      <w:r w:rsidRPr="00954E17" w:rsidR="005A2453">
        <w:rPr>
          <w:sz w:val="16"/>
          <w:szCs w:val="16"/>
        </w:rPr>
        <w:t>государственный регистрационный знак</w:t>
      </w:r>
      <w:r w:rsidRPr="00954E17">
        <w:rPr>
          <w:sz w:val="16"/>
          <w:szCs w:val="16"/>
        </w:rPr>
        <w:t xml:space="preserve"> ***</w:t>
      </w:r>
      <w:r w:rsidRPr="00954E17">
        <w:rPr>
          <w:sz w:val="16"/>
          <w:szCs w:val="16"/>
        </w:rPr>
        <w:t>, тем самым нарушил требования п. 2.7</w:t>
      </w:r>
      <w:r w:rsidRPr="00954E17" w:rsidR="003F5540">
        <w:rPr>
          <w:sz w:val="16"/>
          <w:szCs w:val="16"/>
        </w:rPr>
        <w:t xml:space="preserve"> </w:t>
      </w:r>
      <w:r w:rsidRPr="00954E17">
        <w:rPr>
          <w:sz w:val="16"/>
          <w:szCs w:val="16"/>
        </w:rPr>
        <w:t>ПДД.</w:t>
      </w:r>
    </w:p>
    <w:p w:rsidR="00624305" w:rsidRPr="00954E17" w:rsidP="0062430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4E17">
        <w:rPr>
          <w:color w:val="000000"/>
          <w:sz w:val="16"/>
          <w:szCs w:val="16"/>
        </w:rPr>
        <w:t xml:space="preserve">Правонарушитель </w:t>
      </w:r>
      <w:r w:rsidRPr="00954E17">
        <w:rPr>
          <w:sz w:val="16"/>
          <w:szCs w:val="16"/>
        </w:rPr>
        <w:t>Бердник А.А.</w:t>
      </w:r>
      <w:r w:rsidRPr="00954E17">
        <w:rPr>
          <w:color w:val="000000"/>
          <w:sz w:val="16"/>
          <w:szCs w:val="16"/>
        </w:rPr>
        <w:t xml:space="preserve"> в судебном заседании вину в совершении правонарушения признал полностью и пояснил, что </w:t>
      </w:r>
      <w:r w:rsidRPr="00954E17">
        <w:rPr>
          <w:sz w:val="16"/>
          <w:szCs w:val="16"/>
        </w:rPr>
        <w:t>29 марта 2021 года</w:t>
      </w:r>
      <w:r w:rsidRPr="00954E17">
        <w:rPr>
          <w:color w:val="000000"/>
          <w:sz w:val="16"/>
          <w:szCs w:val="16"/>
        </w:rPr>
        <w:t xml:space="preserve"> он </w:t>
      </w:r>
      <w:r w:rsidRPr="00954E17">
        <w:rPr>
          <w:sz w:val="16"/>
          <w:szCs w:val="16"/>
        </w:rPr>
        <w:t xml:space="preserve">управлял </w:t>
      </w:r>
      <w:r w:rsidRPr="00954E17">
        <w:rPr>
          <w:sz w:val="16"/>
          <w:szCs w:val="16"/>
        </w:rPr>
        <w:t xml:space="preserve">транспортным средством </w:t>
      </w:r>
      <w:r w:rsidRPr="00954E17">
        <w:rPr>
          <w:sz w:val="16"/>
          <w:szCs w:val="16"/>
          <w:lang w:val="en-US"/>
        </w:rPr>
        <w:t>Nissan</w:t>
      </w:r>
      <w:r w:rsidRPr="00954E17">
        <w:rPr>
          <w:sz w:val="16"/>
          <w:szCs w:val="16"/>
        </w:rPr>
        <w:t xml:space="preserve"> </w:t>
      </w:r>
      <w:r w:rsidRPr="00954E17">
        <w:rPr>
          <w:sz w:val="16"/>
          <w:szCs w:val="16"/>
          <w:lang w:val="en-US"/>
        </w:rPr>
        <w:t>Primera</w:t>
      </w:r>
      <w:r w:rsidRPr="00954E17">
        <w:rPr>
          <w:sz w:val="16"/>
          <w:szCs w:val="16"/>
        </w:rPr>
        <w:t xml:space="preserve">, </w:t>
      </w:r>
      <w:r w:rsidRPr="00954E17" w:rsidR="005A2453">
        <w:rPr>
          <w:sz w:val="16"/>
          <w:szCs w:val="16"/>
        </w:rPr>
        <w:t xml:space="preserve">государственный регистрационный знак </w:t>
      </w:r>
      <w:r w:rsidRPr="00954E17">
        <w:rPr>
          <w:sz w:val="16"/>
          <w:szCs w:val="16"/>
        </w:rPr>
        <w:t>***</w:t>
      </w:r>
      <w:r w:rsidRPr="00954E17">
        <w:rPr>
          <w:sz w:val="16"/>
          <w:szCs w:val="16"/>
        </w:rPr>
        <w:t>. Был остановлен сотрудниками полиции, которые предп</w:t>
      </w:r>
      <w:r w:rsidRPr="00954E17">
        <w:rPr>
          <w:sz w:val="16"/>
          <w:szCs w:val="16"/>
        </w:rPr>
        <w:t>оложили, что он находится в состоянии опьянения. Он продул алкотестер, результат отрицательный. Сотрудники полиции сказали, что поскольку у него имеются признаки опьянения необходимо пройти мед</w:t>
      </w:r>
      <w:r w:rsidRPr="00954E17" w:rsidR="005A2453">
        <w:rPr>
          <w:sz w:val="16"/>
          <w:szCs w:val="16"/>
        </w:rPr>
        <w:t>ицинское освидетельствование. Он</w:t>
      </w:r>
      <w:r w:rsidRPr="00954E17">
        <w:rPr>
          <w:sz w:val="16"/>
          <w:szCs w:val="16"/>
        </w:rPr>
        <w:t xml:space="preserve"> согласился поехать в больницу </w:t>
      </w:r>
      <w:r w:rsidRPr="00954E17">
        <w:rPr>
          <w:sz w:val="16"/>
          <w:szCs w:val="16"/>
        </w:rPr>
        <w:t>для прохождения медицинского освидетельствования на состояние опьянения, с результатами которого согласен, поскольку</w:t>
      </w:r>
      <w:r w:rsidRPr="00954E17" w:rsidR="00421796">
        <w:rPr>
          <w:sz w:val="16"/>
          <w:szCs w:val="16"/>
        </w:rPr>
        <w:t xml:space="preserve"> в начале марта  </w:t>
      </w:r>
      <w:r w:rsidRPr="00954E17">
        <w:rPr>
          <w:sz w:val="16"/>
          <w:szCs w:val="16"/>
        </w:rPr>
        <w:t xml:space="preserve"> употреб</w:t>
      </w:r>
      <w:r w:rsidRPr="00954E17" w:rsidR="00421796">
        <w:rPr>
          <w:sz w:val="16"/>
          <w:szCs w:val="16"/>
        </w:rPr>
        <w:t>ил</w:t>
      </w:r>
      <w:r w:rsidRPr="00954E17">
        <w:rPr>
          <w:sz w:val="16"/>
          <w:szCs w:val="16"/>
        </w:rPr>
        <w:t xml:space="preserve"> наркотическ</w:t>
      </w:r>
      <w:r w:rsidRPr="00954E17" w:rsidR="00421796">
        <w:rPr>
          <w:sz w:val="16"/>
          <w:szCs w:val="16"/>
        </w:rPr>
        <w:t>ое средство марихуану путем курения, думал, что прошло достаточно времени для положительного результата</w:t>
      </w:r>
      <w:r w:rsidRPr="00954E17">
        <w:rPr>
          <w:sz w:val="16"/>
          <w:szCs w:val="16"/>
        </w:rPr>
        <w:t>.</w:t>
      </w:r>
      <w:r w:rsidRPr="00954E17" w:rsidR="00421796">
        <w:rPr>
          <w:sz w:val="16"/>
          <w:szCs w:val="16"/>
        </w:rPr>
        <w:t xml:space="preserve"> </w:t>
      </w:r>
    </w:p>
    <w:p w:rsidR="00502061" w:rsidRPr="00954E17" w:rsidP="004328B6">
      <w:pPr>
        <w:ind w:firstLine="708"/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Кроме </w:t>
      </w:r>
      <w:r w:rsidRPr="00954E17" w:rsidR="00421796">
        <w:rPr>
          <w:sz w:val="16"/>
          <w:szCs w:val="16"/>
        </w:rPr>
        <w:t>э</w:t>
      </w:r>
      <w:r w:rsidRPr="00954E17">
        <w:rPr>
          <w:sz w:val="16"/>
          <w:szCs w:val="16"/>
        </w:rPr>
        <w:t xml:space="preserve">того, вина </w:t>
      </w:r>
      <w:r w:rsidRPr="00954E17" w:rsidR="00624305">
        <w:rPr>
          <w:sz w:val="16"/>
          <w:szCs w:val="16"/>
        </w:rPr>
        <w:t>Бердник А.А.</w:t>
      </w:r>
      <w:r w:rsidRPr="00954E17">
        <w:rPr>
          <w:sz w:val="16"/>
          <w:szCs w:val="16"/>
        </w:rPr>
        <w:t xml:space="preserve"> подтверждается следующими доказательствами: протоколом об административном правонарушении ***</w:t>
      </w:r>
      <w:r w:rsidRPr="00954E17">
        <w:rPr>
          <w:sz w:val="16"/>
          <w:szCs w:val="16"/>
        </w:rPr>
        <w:t xml:space="preserve"> от 2</w:t>
      </w:r>
      <w:r w:rsidRPr="00954E17" w:rsidR="00624305">
        <w:rPr>
          <w:sz w:val="16"/>
          <w:szCs w:val="16"/>
        </w:rPr>
        <w:t>7</w:t>
      </w:r>
      <w:r w:rsidRPr="00954E17">
        <w:rPr>
          <w:sz w:val="16"/>
          <w:szCs w:val="16"/>
        </w:rPr>
        <w:t xml:space="preserve"> </w:t>
      </w:r>
      <w:r w:rsidRPr="00954E17" w:rsidR="00624305">
        <w:rPr>
          <w:sz w:val="16"/>
          <w:szCs w:val="16"/>
        </w:rPr>
        <w:t>апреля</w:t>
      </w:r>
      <w:r w:rsidRPr="00954E17">
        <w:rPr>
          <w:sz w:val="16"/>
          <w:szCs w:val="16"/>
        </w:rPr>
        <w:t xml:space="preserve"> 2021 года, из которого </w:t>
      </w:r>
      <w:r w:rsidRPr="00954E17" w:rsidR="00C50C28">
        <w:rPr>
          <w:sz w:val="16"/>
          <w:szCs w:val="16"/>
        </w:rPr>
        <w:t>следует</w:t>
      </w:r>
      <w:r w:rsidRPr="00954E17">
        <w:rPr>
          <w:sz w:val="16"/>
          <w:szCs w:val="16"/>
        </w:rPr>
        <w:t>, что 2</w:t>
      </w:r>
      <w:r w:rsidRPr="00954E17" w:rsidR="00624305">
        <w:rPr>
          <w:sz w:val="16"/>
          <w:szCs w:val="16"/>
        </w:rPr>
        <w:t>9</w:t>
      </w:r>
      <w:r w:rsidRPr="00954E17">
        <w:rPr>
          <w:sz w:val="16"/>
          <w:szCs w:val="16"/>
        </w:rPr>
        <w:t xml:space="preserve"> </w:t>
      </w:r>
      <w:r w:rsidRPr="00954E17" w:rsidR="00624305">
        <w:rPr>
          <w:sz w:val="16"/>
          <w:szCs w:val="16"/>
        </w:rPr>
        <w:t>марта</w:t>
      </w:r>
      <w:r w:rsidRPr="00954E17">
        <w:rPr>
          <w:sz w:val="16"/>
          <w:szCs w:val="16"/>
        </w:rPr>
        <w:t xml:space="preserve"> 2021 года в 1</w:t>
      </w:r>
      <w:r w:rsidRPr="00954E17" w:rsidR="00624305">
        <w:rPr>
          <w:sz w:val="16"/>
          <w:szCs w:val="16"/>
        </w:rPr>
        <w:t>4</w:t>
      </w:r>
      <w:r w:rsidRPr="00954E17">
        <w:rPr>
          <w:sz w:val="16"/>
          <w:szCs w:val="16"/>
        </w:rPr>
        <w:t xml:space="preserve"> часов АДРЕС </w:t>
      </w:r>
      <w:r w:rsidRPr="00954E17" w:rsidR="00624305">
        <w:rPr>
          <w:sz w:val="16"/>
          <w:szCs w:val="16"/>
        </w:rPr>
        <w:t xml:space="preserve"> Бердник А.А., находясь в состоянии опьянения, управлял транспортным средством </w:t>
      </w:r>
      <w:r w:rsidRPr="00954E17" w:rsidR="00624305">
        <w:rPr>
          <w:sz w:val="16"/>
          <w:szCs w:val="16"/>
          <w:lang w:val="en-US"/>
        </w:rPr>
        <w:t>Nissan</w:t>
      </w:r>
      <w:r w:rsidRPr="00954E17" w:rsidR="00624305">
        <w:rPr>
          <w:sz w:val="16"/>
          <w:szCs w:val="16"/>
        </w:rPr>
        <w:t xml:space="preserve"> </w:t>
      </w:r>
      <w:r w:rsidRPr="00954E17" w:rsidR="00624305">
        <w:rPr>
          <w:sz w:val="16"/>
          <w:szCs w:val="16"/>
          <w:lang w:val="en-US"/>
        </w:rPr>
        <w:t>Primera</w:t>
      </w:r>
      <w:r w:rsidRPr="00954E17" w:rsidR="00624305">
        <w:rPr>
          <w:sz w:val="16"/>
          <w:szCs w:val="16"/>
        </w:rPr>
        <w:t xml:space="preserve">, </w:t>
      </w:r>
      <w:r w:rsidRPr="00954E17" w:rsidR="005A2453">
        <w:rPr>
          <w:sz w:val="16"/>
          <w:szCs w:val="16"/>
        </w:rPr>
        <w:t>государственный регистрационный знак</w:t>
      </w:r>
      <w:r w:rsidRPr="00954E17" w:rsidR="00624305">
        <w:rPr>
          <w:sz w:val="16"/>
          <w:szCs w:val="16"/>
        </w:rPr>
        <w:t xml:space="preserve"> </w:t>
      </w:r>
      <w:r w:rsidRPr="00954E17">
        <w:rPr>
          <w:sz w:val="16"/>
          <w:szCs w:val="16"/>
        </w:rPr>
        <w:t>***</w:t>
      </w:r>
      <w:r w:rsidRPr="00954E17" w:rsidR="00624305">
        <w:rPr>
          <w:sz w:val="16"/>
          <w:szCs w:val="16"/>
        </w:rPr>
        <w:t>, тем самым нарушил требования п. 2.7 ПДД</w:t>
      </w:r>
      <w:r w:rsidRPr="00954E17">
        <w:rPr>
          <w:sz w:val="16"/>
          <w:szCs w:val="16"/>
        </w:rPr>
        <w:t>;</w:t>
      </w:r>
      <w:r w:rsidRPr="00954E17">
        <w:rPr>
          <w:sz w:val="16"/>
          <w:szCs w:val="16"/>
        </w:rPr>
        <w:t xml:space="preserve"> протоколом об отстранении от управления транспортным средством ***</w:t>
      </w:r>
      <w:r w:rsidRPr="00954E17">
        <w:rPr>
          <w:sz w:val="16"/>
          <w:szCs w:val="16"/>
        </w:rPr>
        <w:t xml:space="preserve"> от </w:t>
      </w:r>
      <w:r w:rsidRPr="00954E17" w:rsidR="00624305">
        <w:rPr>
          <w:sz w:val="16"/>
          <w:szCs w:val="16"/>
        </w:rPr>
        <w:t>29</w:t>
      </w:r>
      <w:r w:rsidRPr="00954E17">
        <w:rPr>
          <w:sz w:val="16"/>
          <w:szCs w:val="16"/>
        </w:rPr>
        <w:t xml:space="preserve"> </w:t>
      </w:r>
      <w:r w:rsidRPr="00954E17" w:rsidR="00624305">
        <w:rPr>
          <w:sz w:val="16"/>
          <w:szCs w:val="16"/>
        </w:rPr>
        <w:t>марта</w:t>
      </w:r>
      <w:r w:rsidRPr="00954E17">
        <w:rPr>
          <w:sz w:val="16"/>
          <w:szCs w:val="16"/>
        </w:rPr>
        <w:t xml:space="preserve"> 2021 года, из которого </w:t>
      </w:r>
      <w:r w:rsidRPr="00954E17" w:rsidR="00336808">
        <w:rPr>
          <w:sz w:val="16"/>
          <w:szCs w:val="16"/>
        </w:rPr>
        <w:t>следует</w:t>
      </w:r>
      <w:r w:rsidRPr="00954E17">
        <w:rPr>
          <w:sz w:val="16"/>
          <w:szCs w:val="16"/>
        </w:rPr>
        <w:t xml:space="preserve">, что </w:t>
      </w:r>
      <w:r w:rsidRPr="00954E17" w:rsidR="00624305">
        <w:rPr>
          <w:sz w:val="16"/>
          <w:szCs w:val="16"/>
        </w:rPr>
        <w:t>Бердник А.А</w:t>
      </w:r>
      <w:r w:rsidRPr="00954E17">
        <w:rPr>
          <w:sz w:val="16"/>
          <w:szCs w:val="16"/>
        </w:rPr>
        <w:t>. отстранен от управления транспортным средством на основании подозрения в управлении транспортным средством в состоян</w:t>
      </w:r>
      <w:r w:rsidRPr="00954E17">
        <w:rPr>
          <w:sz w:val="16"/>
          <w:szCs w:val="16"/>
        </w:rPr>
        <w:t xml:space="preserve">ии опьянения; </w:t>
      </w:r>
      <w:r w:rsidRPr="00954E17">
        <w:rPr>
          <w:sz w:val="16"/>
          <w:szCs w:val="16"/>
        </w:rPr>
        <w:t>актом освидетельствования на состояние алкогольного опьянения ***</w:t>
      </w:r>
      <w:r w:rsidRPr="00954E17">
        <w:rPr>
          <w:sz w:val="16"/>
          <w:szCs w:val="16"/>
        </w:rPr>
        <w:t xml:space="preserve"> от 2</w:t>
      </w:r>
      <w:r w:rsidRPr="00954E17" w:rsidR="00624305">
        <w:rPr>
          <w:sz w:val="16"/>
          <w:szCs w:val="16"/>
        </w:rPr>
        <w:t>9</w:t>
      </w:r>
      <w:r w:rsidRPr="00954E17">
        <w:rPr>
          <w:sz w:val="16"/>
          <w:szCs w:val="16"/>
        </w:rPr>
        <w:t xml:space="preserve"> марта 2021 года и приложенным к нему бумажным носителем, из которых следует, что </w:t>
      </w:r>
      <w:r w:rsidRPr="00954E17" w:rsidR="005A2453">
        <w:rPr>
          <w:sz w:val="16"/>
          <w:szCs w:val="16"/>
        </w:rPr>
        <w:t xml:space="preserve">у </w:t>
      </w:r>
      <w:r w:rsidRPr="00954E17" w:rsidR="00624305">
        <w:rPr>
          <w:sz w:val="16"/>
          <w:szCs w:val="16"/>
        </w:rPr>
        <w:t>Бердник</w:t>
      </w:r>
      <w:r w:rsidRPr="00954E17" w:rsidR="005A2453">
        <w:rPr>
          <w:sz w:val="16"/>
          <w:szCs w:val="16"/>
        </w:rPr>
        <w:t>а</w:t>
      </w:r>
      <w:r w:rsidRPr="00954E17" w:rsidR="00624305">
        <w:rPr>
          <w:sz w:val="16"/>
          <w:szCs w:val="16"/>
        </w:rPr>
        <w:t xml:space="preserve"> А.А</w:t>
      </w:r>
      <w:r w:rsidRPr="00954E17">
        <w:rPr>
          <w:sz w:val="16"/>
          <w:szCs w:val="16"/>
        </w:rPr>
        <w:t xml:space="preserve">. </w:t>
      </w:r>
      <w:r w:rsidRPr="00954E17" w:rsidR="00336808">
        <w:rPr>
          <w:sz w:val="16"/>
          <w:szCs w:val="16"/>
        </w:rPr>
        <w:t>состояние</w:t>
      </w:r>
      <w:r w:rsidRPr="00954E17" w:rsidR="00FC7F62">
        <w:rPr>
          <w:sz w:val="16"/>
          <w:szCs w:val="16"/>
        </w:rPr>
        <w:t xml:space="preserve"> алкогольного опьянения не</w:t>
      </w:r>
      <w:r w:rsidRPr="00954E17" w:rsidR="00336808">
        <w:rPr>
          <w:sz w:val="16"/>
          <w:szCs w:val="16"/>
        </w:rPr>
        <w:t xml:space="preserve"> </w:t>
      </w:r>
      <w:r w:rsidRPr="00954E17" w:rsidR="00FC7F62">
        <w:rPr>
          <w:sz w:val="16"/>
          <w:szCs w:val="16"/>
        </w:rPr>
        <w:t>установлено</w:t>
      </w:r>
      <w:r w:rsidRPr="00954E17">
        <w:rPr>
          <w:sz w:val="16"/>
          <w:szCs w:val="16"/>
        </w:rPr>
        <w:t>;</w:t>
      </w:r>
      <w:r w:rsidRPr="00954E17" w:rsidR="00FC7F62">
        <w:rPr>
          <w:sz w:val="16"/>
          <w:szCs w:val="16"/>
        </w:rPr>
        <w:t xml:space="preserve"> протоколом </w:t>
      </w:r>
      <w:r w:rsidRPr="00954E17">
        <w:rPr>
          <w:sz w:val="16"/>
          <w:szCs w:val="16"/>
        </w:rPr>
        <w:t>***</w:t>
      </w:r>
      <w:r w:rsidRPr="00954E17" w:rsidR="00FC7F62">
        <w:rPr>
          <w:sz w:val="16"/>
          <w:szCs w:val="16"/>
        </w:rPr>
        <w:t xml:space="preserve"> </w:t>
      </w:r>
      <w:r w:rsidRPr="00954E17" w:rsidR="00336808">
        <w:rPr>
          <w:sz w:val="16"/>
          <w:szCs w:val="16"/>
        </w:rPr>
        <w:t xml:space="preserve">от 29.03.2021 </w:t>
      </w:r>
      <w:r w:rsidRPr="00954E17" w:rsidR="00FC7F62">
        <w:rPr>
          <w:sz w:val="16"/>
          <w:szCs w:val="16"/>
        </w:rPr>
        <w:t>о направлении на медицинское освидетельс</w:t>
      </w:r>
      <w:r w:rsidRPr="00954E17" w:rsidR="00336808">
        <w:rPr>
          <w:sz w:val="16"/>
          <w:szCs w:val="16"/>
        </w:rPr>
        <w:t>твование на состояние опьянения</w:t>
      </w:r>
      <w:r w:rsidRPr="00954E17" w:rsidR="00FC7F62">
        <w:rPr>
          <w:sz w:val="16"/>
          <w:szCs w:val="16"/>
        </w:rPr>
        <w:t>;</w:t>
      </w:r>
      <w:r w:rsidRPr="00954E17">
        <w:rPr>
          <w:sz w:val="16"/>
          <w:szCs w:val="16"/>
        </w:rPr>
        <w:t xml:space="preserve"> </w:t>
      </w:r>
      <w:r w:rsidRPr="00954E17" w:rsidR="00FC7F62">
        <w:rPr>
          <w:sz w:val="16"/>
          <w:szCs w:val="16"/>
        </w:rPr>
        <w:t>справкой о результатах медицинского освидетельство</w:t>
      </w:r>
      <w:r w:rsidRPr="00954E17">
        <w:rPr>
          <w:sz w:val="16"/>
          <w:szCs w:val="16"/>
        </w:rPr>
        <w:t>вания на состояние опьянения №***</w:t>
      </w:r>
      <w:r w:rsidRPr="00954E17" w:rsidR="00FC7F62">
        <w:rPr>
          <w:sz w:val="16"/>
          <w:szCs w:val="16"/>
        </w:rPr>
        <w:t xml:space="preserve"> от 29.03.2021</w:t>
      </w:r>
      <w:r w:rsidRPr="00954E17">
        <w:rPr>
          <w:sz w:val="16"/>
          <w:szCs w:val="16"/>
        </w:rPr>
        <w:t>;</w:t>
      </w:r>
      <w:r w:rsidRPr="00954E17">
        <w:rPr>
          <w:sz w:val="16"/>
          <w:szCs w:val="16"/>
        </w:rPr>
        <w:t xml:space="preserve"> </w:t>
      </w:r>
      <w:r w:rsidRPr="00954E17" w:rsidR="00FC7F62">
        <w:rPr>
          <w:sz w:val="16"/>
          <w:szCs w:val="16"/>
        </w:rPr>
        <w:t>справкой о результатах химико-токсикологических исследований</w:t>
      </w:r>
      <w:r w:rsidRPr="00954E17">
        <w:rPr>
          <w:sz w:val="16"/>
          <w:szCs w:val="16"/>
        </w:rPr>
        <w:t xml:space="preserve"> №*** </w:t>
      </w:r>
      <w:r w:rsidRPr="00954E17" w:rsidR="00FC7F62">
        <w:rPr>
          <w:sz w:val="16"/>
          <w:szCs w:val="16"/>
        </w:rPr>
        <w:t>от 02.04.2021</w:t>
      </w:r>
      <w:r w:rsidRPr="00954E17">
        <w:rPr>
          <w:sz w:val="16"/>
          <w:szCs w:val="16"/>
        </w:rPr>
        <w:t xml:space="preserve">;  </w:t>
      </w:r>
      <w:r w:rsidRPr="00954E17" w:rsidR="00FC7F62">
        <w:rPr>
          <w:sz w:val="16"/>
          <w:szCs w:val="16"/>
        </w:rPr>
        <w:t>актом медицинского освидетельство</w:t>
      </w:r>
      <w:r w:rsidRPr="00954E17">
        <w:rPr>
          <w:sz w:val="16"/>
          <w:szCs w:val="16"/>
        </w:rPr>
        <w:t>вания на состояние опьянения №***</w:t>
      </w:r>
      <w:r w:rsidRPr="00954E17" w:rsidR="00FC7F62">
        <w:rPr>
          <w:sz w:val="16"/>
          <w:szCs w:val="16"/>
        </w:rPr>
        <w:t xml:space="preserve"> от 29.03.2021</w:t>
      </w:r>
      <w:r w:rsidRPr="00954E17">
        <w:rPr>
          <w:sz w:val="16"/>
          <w:szCs w:val="16"/>
        </w:rPr>
        <w:t xml:space="preserve">; </w:t>
      </w:r>
      <w:r w:rsidRPr="00954E17" w:rsidR="00B32E71">
        <w:rPr>
          <w:sz w:val="16"/>
          <w:szCs w:val="16"/>
        </w:rPr>
        <w:t xml:space="preserve"> </w:t>
      </w:r>
      <w:r w:rsidRPr="00954E17" w:rsidR="00FC7F62">
        <w:rPr>
          <w:sz w:val="16"/>
          <w:szCs w:val="16"/>
        </w:rPr>
        <w:t>письменными объяснениями Бердник А.А</w:t>
      </w:r>
      <w:r w:rsidRPr="00954E17">
        <w:rPr>
          <w:sz w:val="16"/>
          <w:szCs w:val="16"/>
        </w:rPr>
        <w:t>.</w:t>
      </w:r>
      <w:r w:rsidRPr="00954E17" w:rsidR="004328B6">
        <w:rPr>
          <w:sz w:val="16"/>
          <w:szCs w:val="16"/>
        </w:rPr>
        <w:t>; сведениями ОГИБДД МО МВД России «Джанкойский», согласно которым Бердник А.А. к административной и уголовной ответственности за управление транспортными средствами в состоянии опьянения, отказ от прохождения освидетельствования на состояние опьянения не привлекался;</w:t>
      </w:r>
      <w:r w:rsidRPr="00954E17" w:rsidR="004328B6">
        <w:rPr>
          <w:sz w:val="16"/>
          <w:szCs w:val="16"/>
        </w:rPr>
        <w:t xml:space="preserve"> видеозаписью.</w:t>
      </w:r>
    </w:p>
    <w:p w:rsidR="00502061" w:rsidRPr="00954E17" w:rsidP="00502061">
      <w:pPr>
        <w:ind w:firstLine="708"/>
        <w:jc w:val="both"/>
        <w:rPr>
          <w:bCs/>
          <w:sz w:val="16"/>
          <w:szCs w:val="16"/>
        </w:rPr>
      </w:pPr>
      <w:r w:rsidRPr="00954E17">
        <w:rPr>
          <w:bCs/>
          <w:sz w:val="16"/>
          <w:szCs w:val="16"/>
        </w:rPr>
        <w:t>Как установлено судьей и вид</w:t>
      </w:r>
      <w:r w:rsidRPr="00954E17" w:rsidR="00B32E71">
        <w:rPr>
          <w:bCs/>
          <w:sz w:val="16"/>
          <w:szCs w:val="16"/>
        </w:rPr>
        <w:t>но из материалов дела, протокол</w:t>
      </w:r>
      <w:r w:rsidRPr="00954E17" w:rsidR="00336808">
        <w:rPr>
          <w:bCs/>
          <w:sz w:val="16"/>
          <w:szCs w:val="16"/>
        </w:rPr>
        <w:t>ы</w:t>
      </w:r>
      <w:r w:rsidRPr="00954E17">
        <w:rPr>
          <w:bCs/>
          <w:sz w:val="16"/>
          <w:szCs w:val="16"/>
        </w:rPr>
        <w:t xml:space="preserve"> по делу об административном правонарушении в отношении </w:t>
      </w:r>
      <w:r w:rsidRPr="00954E17" w:rsidR="00FC7F62">
        <w:rPr>
          <w:sz w:val="16"/>
          <w:szCs w:val="16"/>
        </w:rPr>
        <w:t>Бердник</w:t>
      </w:r>
      <w:r w:rsidRPr="00954E17" w:rsidR="00B32E71">
        <w:rPr>
          <w:sz w:val="16"/>
          <w:szCs w:val="16"/>
        </w:rPr>
        <w:t>а</w:t>
      </w:r>
      <w:r w:rsidRPr="00954E17" w:rsidR="00FC7F62">
        <w:rPr>
          <w:sz w:val="16"/>
          <w:szCs w:val="16"/>
        </w:rPr>
        <w:t xml:space="preserve"> А.А</w:t>
      </w:r>
      <w:r w:rsidRPr="00954E17" w:rsidR="00B32E71">
        <w:rPr>
          <w:bCs/>
          <w:sz w:val="16"/>
          <w:szCs w:val="16"/>
        </w:rPr>
        <w:t>. составлен</w:t>
      </w:r>
      <w:r w:rsidRPr="00954E17" w:rsidR="00336808">
        <w:rPr>
          <w:bCs/>
          <w:sz w:val="16"/>
          <w:szCs w:val="16"/>
        </w:rPr>
        <w:t>ы</w:t>
      </w:r>
      <w:r w:rsidRPr="00954E17">
        <w:rPr>
          <w:bCs/>
          <w:sz w:val="16"/>
          <w:szCs w:val="16"/>
        </w:rPr>
        <w:t xml:space="preserve"> в соответствии с требованиями действующего законодат</w:t>
      </w:r>
      <w:r w:rsidRPr="00954E17" w:rsidR="00B32E71">
        <w:rPr>
          <w:bCs/>
          <w:sz w:val="16"/>
          <w:szCs w:val="16"/>
        </w:rPr>
        <w:t xml:space="preserve">ельства, никаких нарушений по </w:t>
      </w:r>
      <w:r w:rsidRPr="00954E17" w:rsidR="00336808">
        <w:rPr>
          <w:bCs/>
          <w:sz w:val="16"/>
          <w:szCs w:val="16"/>
        </w:rPr>
        <w:t>их</w:t>
      </w:r>
      <w:r w:rsidRPr="00954E17">
        <w:rPr>
          <w:bCs/>
          <w:sz w:val="16"/>
          <w:szCs w:val="16"/>
        </w:rPr>
        <w:t xml:space="preserve"> оформлению не допущено, все сведения, необходимые для правильного разрешения дела в них от</w:t>
      </w:r>
      <w:r w:rsidRPr="00954E17">
        <w:rPr>
          <w:bCs/>
          <w:sz w:val="16"/>
          <w:szCs w:val="16"/>
        </w:rPr>
        <w:t>ражены.</w:t>
      </w:r>
    </w:p>
    <w:p w:rsidR="00502061" w:rsidRPr="00954E17" w:rsidP="0050206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В соответствии с п. 1.1. ст.27.12 </w:t>
      </w:r>
      <w:r w:rsidRPr="00954E17">
        <w:rPr>
          <w:bCs/>
          <w:sz w:val="16"/>
          <w:szCs w:val="16"/>
        </w:rPr>
        <w:t>КоАП РФ</w:t>
      </w:r>
      <w:r w:rsidRPr="00954E17">
        <w:rPr>
          <w:sz w:val="16"/>
          <w:szCs w:val="16"/>
        </w:rPr>
        <w:t>,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</w:t>
      </w:r>
      <w:r w:rsidRPr="00954E17">
        <w:rPr>
          <w:sz w:val="16"/>
          <w:szCs w:val="16"/>
        </w:rPr>
        <w:t xml:space="preserve">ьного опьянения в соответствии с частью 6 указанной статьи. </w:t>
      </w:r>
    </w:p>
    <w:p w:rsidR="00502061" w:rsidRPr="00954E17" w:rsidP="0050206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Согласно </w:t>
      </w:r>
      <w:hyperlink r:id="rId4" w:history="1">
        <w:r w:rsidRPr="00954E17">
          <w:rPr>
            <w:rStyle w:val="Hyperlink"/>
            <w:color w:val="auto"/>
            <w:sz w:val="16"/>
            <w:szCs w:val="16"/>
            <w:u w:val="none"/>
          </w:rPr>
          <w:t>пункту 2.1 статьи 19</w:t>
        </w:r>
      </w:hyperlink>
      <w:r w:rsidRPr="00954E17">
        <w:rPr>
          <w:sz w:val="16"/>
          <w:szCs w:val="16"/>
        </w:rPr>
        <w:t xml:space="preserve"> Федерального закона от 10 декабря 1995 года </w:t>
      </w:r>
      <w:r w:rsidRPr="00954E17">
        <w:rPr>
          <w:sz w:val="16"/>
          <w:szCs w:val="16"/>
        </w:rPr>
        <w:t>N 196-ФЗ "О безопасности дорожного движения"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502061" w:rsidRPr="00954E17" w:rsidP="00502061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  </w:t>
      </w:r>
      <w:r w:rsidRPr="00954E17">
        <w:rPr>
          <w:sz w:val="16"/>
          <w:szCs w:val="16"/>
        </w:rPr>
        <w:tab/>
      </w:r>
      <w:r w:rsidRPr="00954E17">
        <w:rPr>
          <w:sz w:val="16"/>
          <w:szCs w:val="16"/>
        </w:rPr>
        <w:t xml:space="preserve">В силу </w:t>
      </w:r>
      <w:hyperlink r:id="rId5" w:history="1">
        <w:r w:rsidRPr="00954E17">
          <w:rPr>
            <w:rStyle w:val="Hyperlink"/>
            <w:color w:val="auto"/>
            <w:sz w:val="16"/>
            <w:szCs w:val="16"/>
            <w:u w:val="none"/>
          </w:rPr>
          <w:t>пункта 2.7</w:t>
        </w:r>
      </w:hyperlink>
      <w:r w:rsidRPr="00954E17">
        <w:rPr>
          <w:sz w:val="16"/>
          <w:szCs w:val="16"/>
        </w:rPr>
        <w:t xml:space="preserve">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954E17">
          <w:rPr>
            <w:sz w:val="16"/>
            <w:szCs w:val="16"/>
          </w:rPr>
          <w:t>1993 г</w:t>
        </w:r>
      </w:smartTag>
      <w:r w:rsidRPr="00954E17">
        <w:rPr>
          <w:sz w:val="16"/>
          <w:szCs w:val="16"/>
        </w:rPr>
        <w:t>. N 1090, водителю запрещается управ</w:t>
      </w:r>
      <w:r w:rsidRPr="00954E17">
        <w:rPr>
          <w:sz w:val="16"/>
          <w:szCs w:val="16"/>
        </w:rPr>
        <w:t>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02061" w:rsidRPr="00954E17" w:rsidP="0050206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В п.11 </w:t>
      </w:r>
      <w:r w:rsidRPr="00954E17">
        <w:rPr>
          <w:sz w:val="16"/>
          <w:szCs w:val="16"/>
        </w:rPr>
        <w:t>Постановления Пленума Верховного суда Российской Федерации 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</w:t>
      </w:r>
      <w:r w:rsidRPr="00954E17">
        <w:rPr>
          <w:sz w:val="16"/>
          <w:szCs w:val="16"/>
        </w:rPr>
        <w:t xml:space="preserve">тративных правонарушениях" разъяснено, что по делу об административном правонарушении, предусмотренном статьей 12.8 </w:t>
      </w:r>
      <w:r w:rsidRPr="00954E17">
        <w:rPr>
          <w:bCs/>
          <w:sz w:val="16"/>
          <w:szCs w:val="16"/>
        </w:rPr>
        <w:t>КоАП РФ</w:t>
      </w:r>
      <w:r w:rsidRPr="00954E17">
        <w:rPr>
          <w:sz w:val="16"/>
          <w:szCs w:val="16"/>
        </w:rPr>
        <w:t>, надлежит учитывать, что определение факта нахождения лица в состоянии опьянения при управлении транспортным средством</w:t>
      </w:r>
      <w:r w:rsidRPr="00954E17">
        <w:rPr>
          <w:sz w:val="16"/>
          <w:szCs w:val="16"/>
        </w:rPr>
        <w:t xml:space="preserve"> осуществляетс</w:t>
      </w:r>
      <w:r w:rsidRPr="00954E17">
        <w:rPr>
          <w:sz w:val="16"/>
          <w:szCs w:val="16"/>
        </w:rPr>
        <w:t xml:space="preserve">я посредством его освидетельствования на состояние алкогольного опьянения и (или) медицинского освидетельствования на состояние опьянения, </w:t>
      </w:r>
      <w:r w:rsidRPr="00954E17">
        <w:rPr>
          <w:sz w:val="16"/>
          <w:szCs w:val="16"/>
        </w:rPr>
        <w:t>проводимых</w:t>
      </w:r>
      <w:r w:rsidRPr="00954E17">
        <w:rPr>
          <w:sz w:val="16"/>
          <w:szCs w:val="16"/>
        </w:rPr>
        <w:t xml:space="preserve"> в установленном порядке. Освидетельствование на состояние алкогольного опьянения и оформление его результа</w:t>
      </w:r>
      <w:r w:rsidRPr="00954E17">
        <w:rPr>
          <w:sz w:val="16"/>
          <w:szCs w:val="16"/>
        </w:rPr>
        <w:t>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</w:t>
      </w:r>
      <w:r w:rsidRPr="00954E17">
        <w:rPr>
          <w:sz w:val="16"/>
          <w:szCs w:val="16"/>
        </w:rPr>
        <w:t>ого средства измерения), а именно 0,16 миллиграмма на один литр выдыхаемого воздуха.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</w:t>
      </w:r>
      <w:r w:rsidRPr="00954E17">
        <w:rPr>
          <w:sz w:val="16"/>
          <w:szCs w:val="16"/>
        </w:rPr>
        <w:t>стояние алкогольного опьянения.</w:t>
      </w:r>
    </w:p>
    <w:p w:rsidR="00502061" w:rsidRPr="00954E17" w:rsidP="00502061">
      <w:pPr>
        <w:ind w:firstLine="708"/>
        <w:jc w:val="both"/>
        <w:rPr>
          <w:bCs/>
          <w:sz w:val="16"/>
          <w:szCs w:val="16"/>
        </w:rPr>
      </w:pPr>
      <w:r w:rsidRPr="00954E17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</w:t>
      </w:r>
      <w:r w:rsidRPr="00954E17">
        <w:rPr>
          <w:bCs/>
          <w:sz w:val="16"/>
          <w:szCs w:val="16"/>
        </w:rPr>
        <w:t>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</w:t>
      </w:r>
      <w:r w:rsidRPr="00954E17">
        <w:rPr>
          <w:bCs/>
          <w:sz w:val="16"/>
          <w:szCs w:val="16"/>
        </w:rPr>
        <w:t>ию по делу об административном правонарушении, отнесены виновность лица в совершении правонарушения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02061" w:rsidRPr="00954E17" w:rsidP="00502061">
      <w:pPr>
        <w:ind w:firstLine="708"/>
        <w:jc w:val="both"/>
        <w:rPr>
          <w:sz w:val="16"/>
          <w:szCs w:val="16"/>
        </w:rPr>
      </w:pPr>
      <w:r w:rsidRPr="00954E17">
        <w:rPr>
          <w:bCs/>
          <w:sz w:val="16"/>
          <w:szCs w:val="16"/>
        </w:rPr>
        <w:t>Во взаимосвя</w:t>
      </w:r>
      <w:r w:rsidRPr="00954E17">
        <w:rPr>
          <w:bCs/>
          <w:sz w:val="16"/>
          <w:szCs w:val="16"/>
        </w:rPr>
        <w:t xml:space="preserve">зи со статьей 2.1 КоАП РФ, закрепляющей общие основания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</w:t>
      </w:r>
      <w:r w:rsidRPr="00954E17">
        <w:rPr>
          <w:bCs/>
          <w:sz w:val="16"/>
          <w:szCs w:val="16"/>
        </w:rPr>
        <w:t>статьей 26.11 КоАП РФ о законодательно установленной обязанности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954E17">
        <w:rPr>
          <w:bCs/>
          <w:sz w:val="16"/>
          <w:szCs w:val="16"/>
        </w:rPr>
        <w:t xml:space="preserve"> ис</w:t>
      </w:r>
      <w:r w:rsidRPr="00954E17">
        <w:rPr>
          <w:bCs/>
          <w:sz w:val="16"/>
          <w:szCs w:val="16"/>
        </w:rPr>
        <w:t xml:space="preserve">следованные обстоятельства и доказательства в совокупности свидетельствуют о том, что </w:t>
      </w:r>
      <w:r w:rsidRPr="00954E17" w:rsidR="00B32E71">
        <w:rPr>
          <w:bCs/>
          <w:sz w:val="16"/>
          <w:szCs w:val="16"/>
        </w:rPr>
        <w:t>Бердник А.А</w:t>
      </w:r>
      <w:r w:rsidRPr="00954E17">
        <w:rPr>
          <w:bCs/>
          <w:sz w:val="16"/>
          <w:szCs w:val="16"/>
        </w:rPr>
        <w:t>.</w:t>
      </w:r>
      <w:r w:rsidRPr="00954E17">
        <w:rPr>
          <w:sz w:val="16"/>
          <w:szCs w:val="16"/>
        </w:rPr>
        <w:t xml:space="preserve"> управлял транспортным средством, находясь в состоянии опьянения, и поскольку они ничем не  опровергнуты, других достаточных доказательств не представлено и н</w:t>
      </w:r>
      <w:r w:rsidRPr="00954E17">
        <w:rPr>
          <w:sz w:val="16"/>
          <w:szCs w:val="16"/>
        </w:rPr>
        <w:t>е установлено, то судья признает их соответствующими действительности.</w:t>
      </w:r>
    </w:p>
    <w:p w:rsidR="00502061" w:rsidRPr="00954E17" w:rsidP="00502061">
      <w:pPr>
        <w:ind w:firstLine="708"/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При таких обстоятельствах, судья квалифицирует действия </w:t>
      </w:r>
      <w:r w:rsidRPr="00954E17" w:rsidR="00FC7F62">
        <w:rPr>
          <w:sz w:val="16"/>
          <w:szCs w:val="16"/>
        </w:rPr>
        <w:t>Бердник</w:t>
      </w:r>
      <w:r w:rsidRPr="00954E17" w:rsidR="00B32E71">
        <w:rPr>
          <w:sz w:val="16"/>
          <w:szCs w:val="16"/>
        </w:rPr>
        <w:t>а</w:t>
      </w:r>
      <w:r w:rsidRPr="00954E17" w:rsidR="00FC7F62">
        <w:rPr>
          <w:sz w:val="16"/>
          <w:szCs w:val="16"/>
        </w:rPr>
        <w:t xml:space="preserve"> А.А. </w:t>
      </w:r>
      <w:r w:rsidRPr="00954E17">
        <w:rPr>
          <w:sz w:val="16"/>
          <w:szCs w:val="16"/>
        </w:rPr>
        <w:t xml:space="preserve">по </w:t>
      </w:r>
      <w:r w:rsidRPr="00954E17">
        <w:rPr>
          <w:sz w:val="16"/>
          <w:szCs w:val="16"/>
        </w:rPr>
        <w:t>ч</w:t>
      </w:r>
      <w:r w:rsidRPr="00954E17">
        <w:rPr>
          <w:sz w:val="16"/>
          <w:szCs w:val="16"/>
        </w:rPr>
        <w:t xml:space="preserve">.1 ст.12.8 КоАП РФ, так как он управлял транспортным средством, находясь в состоянии опьянения, и его действия </w:t>
      </w:r>
      <w:r w:rsidRPr="00954E17">
        <w:rPr>
          <w:sz w:val="16"/>
          <w:szCs w:val="16"/>
        </w:rPr>
        <w:t>не содержат уголовно наказуемого деяния.</w:t>
      </w:r>
    </w:p>
    <w:p w:rsidR="00502061" w:rsidRPr="00954E17" w:rsidP="00502061">
      <w:pPr>
        <w:ind w:firstLine="708"/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 При назначении наказания судья учитывает характер совершенного  административного правонарушения, личность виновного, его имущественное положение.</w:t>
      </w:r>
    </w:p>
    <w:p w:rsidR="00FC7F62" w:rsidRPr="00954E17" w:rsidP="00502061">
      <w:pPr>
        <w:ind w:firstLine="708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К обстоятельствам, смягчающим ответственность, судья относит наличи</w:t>
      </w:r>
      <w:r w:rsidRPr="00954E17">
        <w:rPr>
          <w:sz w:val="16"/>
          <w:szCs w:val="16"/>
        </w:rPr>
        <w:t>е малолетнего ребенка.</w:t>
      </w:r>
    </w:p>
    <w:p w:rsidR="00502061" w:rsidRPr="00954E17" w:rsidP="00502061">
      <w:pPr>
        <w:ind w:firstLine="708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Обстоятельств отягчающих ответственность, не установлено.</w:t>
      </w:r>
    </w:p>
    <w:p w:rsidR="00502061" w:rsidRPr="00954E17" w:rsidP="00502061">
      <w:pPr>
        <w:ind w:firstLine="708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Руководствуясь ст. ст. 29.9-29.11  Кодекса Российской Федерации об административных правонарушениях,</w:t>
      </w:r>
    </w:p>
    <w:p w:rsidR="00502061" w:rsidRPr="00954E17" w:rsidP="00502061">
      <w:pPr>
        <w:jc w:val="both"/>
        <w:rPr>
          <w:sz w:val="16"/>
          <w:szCs w:val="16"/>
        </w:rPr>
      </w:pPr>
      <w:r w:rsidRPr="00954E17">
        <w:rPr>
          <w:sz w:val="16"/>
          <w:szCs w:val="16"/>
        </w:rPr>
        <w:tab/>
      </w:r>
    </w:p>
    <w:p w:rsidR="00502061" w:rsidRPr="00954E17" w:rsidP="00502061">
      <w:pPr>
        <w:ind w:left="2832" w:firstLine="708"/>
        <w:jc w:val="both"/>
        <w:rPr>
          <w:b/>
          <w:i/>
          <w:sz w:val="16"/>
          <w:szCs w:val="16"/>
        </w:rPr>
      </w:pPr>
      <w:r w:rsidRPr="00954E17">
        <w:rPr>
          <w:b/>
          <w:i/>
          <w:sz w:val="16"/>
          <w:szCs w:val="16"/>
        </w:rPr>
        <w:t>ПОСТАНОВИЛ:</w:t>
      </w:r>
    </w:p>
    <w:p w:rsidR="00502061" w:rsidRPr="00954E17" w:rsidP="00502061">
      <w:pPr>
        <w:jc w:val="both"/>
        <w:rPr>
          <w:b/>
          <w:i/>
          <w:sz w:val="16"/>
          <w:szCs w:val="16"/>
        </w:rPr>
      </w:pPr>
    </w:p>
    <w:p w:rsidR="00502061" w:rsidRPr="00954E17" w:rsidP="00502061">
      <w:pPr>
        <w:pStyle w:val="BodyTextIndent"/>
        <w:jc w:val="both"/>
        <w:rPr>
          <w:sz w:val="16"/>
          <w:szCs w:val="16"/>
        </w:rPr>
      </w:pPr>
      <w:r w:rsidRPr="00954E17">
        <w:rPr>
          <w:b/>
          <w:i/>
          <w:sz w:val="16"/>
          <w:szCs w:val="16"/>
        </w:rPr>
        <w:t>Бердник</w:t>
      </w:r>
      <w:r w:rsidRPr="00954E17" w:rsidR="00B32E71">
        <w:rPr>
          <w:b/>
          <w:i/>
          <w:sz w:val="16"/>
          <w:szCs w:val="16"/>
        </w:rPr>
        <w:t>а</w:t>
      </w:r>
      <w:r w:rsidRPr="00954E17">
        <w:rPr>
          <w:b/>
          <w:i/>
          <w:sz w:val="16"/>
          <w:szCs w:val="16"/>
        </w:rPr>
        <w:t xml:space="preserve"> А.А.</w:t>
      </w:r>
      <w:r w:rsidRPr="00954E17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</w:t>
      </w:r>
      <w:r w:rsidRPr="00954E17">
        <w:rPr>
          <w:sz w:val="16"/>
          <w:szCs w:val="16"/>
        </w:rPr>
        <w:t>ч</w:t>
      </w:r>
      <w:r w:rsidRPr="00954E17">
        <w:rPr>
          <w:sz w:val="16"/>
          <w:szCs w:val="16"/>
        </w:rPr>
        <w:t xml:space="preserve">.1 ст.12.8 КоАП РФ, и  назначить ему наказание в виде административного штрафа в размере 30000 (тридцать тысяч) рублей с лишением права управления транспортными средствами </w:t>
      </w:r>
      <w:r w:rsidRPr="00954E17">
        <w:rPr>
          <w:sz w:val="16"/>
          <w:szCs w:val="16"/>
        </w:rPr>
        <w:t xml:space="preserve">сроком на 1 (один) год 6 (шесть) месяцев. </w:t>
      </w:r>
    </w:p>
    <w:p w:rsidR="00502061" w:rsidRPr="00954E17" w:rsidP="00502061">
      <w:pPr>
        <w:pStyle w:val="BodyTextIndent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Сумма административного штрафа подлежит перечислению на следующие реквизиты: получатель платежа – УФК по Республике Крым (МО МВД России «Джанкойский»), КПП 910501001, ИНН 9105000117, ОКТМО 35709000, номер счета по</w:t>
      </w:r>
      <w:r w:rsidRPr="00954E17">
        <w:rPr>
          <w:sz w:val="16"/>
          <w:szCs w:val="16"/>
        </w:rPr>
        <w:t xml:space="preserve">лучателя платежа – 40102810645370000035 в Отделение Республика Крым Банка России, БИК 013510002, </w:t>
      </w:r>
      <w:r w:rsidRPr="00954E17">
        <w:rPr>
          <w:sz w:val="16"/>
          <w:szCs w:val="16"/>
        </w:rPr>
        <w:t>кор. счет</w:t>
      </w:r>
      <w:r w:rsidRPr="00954E17">
        <w:rPr>
          <w:sz w:val="16"/>
          <w:szCs w:val="16"/>
        </w:rPr>
        <w:t xml:space="preserve"> 03100643000000017500, УИН </w:t>
      </w:r>
      <w:r w:rsidRPr="00954E17" w:rsidR="009828A1">
        <w:rPr>
          <w:sz w:val="16"/>
          <w:szCs w:val="16"/>
        </w:rPr>
        <w:t>18810491211800001269</w:t>
      </w:r>
      <w:r w:rsidRPr="00954E17">
        <w:rPr>
          <w:sz w:val="16"/>
          <w:szCs w:val="16"/>
        </w:rPr>
        <w:t>, КБК 18811601123010001140.</w:t>
      </w:r>
    </w:p>
    <w:p w:rsidR="00502061" w:rsidRPr="00954E17" w:rsidP="00502061">
      <w:pPr>
        <w:pStyle w:val="BodyTextIndent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Водительское удостоверение ***</w:t>
      </w:r>
      <w:r w:rsidRPr="00954E17">
        <w:rPr>
          <w:sz w:val="16"/>
          <w:szCs w:val="16"/>
        </w:rPr>
        <w:t xml:space="preserve"> н</w:t>
      </w:r>
      <w:r w:rsidRPr="00954E17">
        <w:rPr>
          <w:sz w:val="16"/>
          <w:szCs w:val="16"/>
        </w:rPr>
        <w:t xml:space="preserve">а имя </w:t>
      </w:r>
      <w:r w:rsidRPr="00954E17" w:rsidR="0020205B">
        <w:rPr>
          <w:sz w:val="16"/>
          <w:szCs w:val="16"/>
        </w:rPr>
        <w:t>Бердник Александр Александрович</w:t>
      </w:r>
      <w:r w:rsidRPr="00954E17">
        <w:rPr>
          <w:sz w:val="16"/>
          <w:szCs w:val="16"/>
        </w:rPr>
        <w:t xml:space="preserve"> – изъять.</w:t>
      </w:r>
    </w:p>
    <w:p w:rsidR="00502061" w:rsidRPr="00954E17" w:rsidP="00502061">
      <w:pPr>
        <w:pStyle w:val="BodyTextIndent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МО МВД России «Джанкойский».</w:t>
      </w:r>
    </w:p>
    <w:p w:rsidR="00502061" w:rsidRPr="00954E17" w:rsidP="0050206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Административный штраф должен быть уплачен в полном размере лицом, прив</w:t>
      </w:r>
      <w:r w:rsidRPr="00954E17">
        <w:rPr>
          <w:sz w:val="16"/>
          <w:szCs w:val="16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502061" w:rsidRPr="00954E17" w:rsidP="0050206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Н</w:t>
      </w:r>
      <w:r w:rsidRPr="00954E17">
        <w:rPr>
          <w:sz w:val="16"/>
          <w:szCs w:val="16"/>
        </w:rPr>
        <w:t>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954E17">
        <w:rPr>
          <w:sz w:val="16"/>
          <w:szCs w:val="16"/>
        </w:rPr>
        <w:t>бо обязательные работы на срок до пятидесяти часов.</w:t>
      </w:r>
    </w:p>
    <w:p w:rsidR="00502061" w:rsidRPr="00954E17" w:rsidP="00502061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954E17">
        <w:rPr>
          <w:sz w:val="16"/>
          <w:szCs w:val="16"/>
        </w:rPr>
        <w:t xml:space="preserve">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954E17">
        <w:rPr>
          <w:sz w:val="16"/>
          <w:szCs w:val="16"/>
        </w:rPr>
        <w:t>В течение т</w:t>
      </w:r>
      <w:r w:rsidRPr="00954E17">
        <w:rPr>
          <w:sz w:val="16"/>
          <w:szCs w:val="16"/>
        </w:rPr>
        <w:t xml:space="preserve"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954E17">
          <w:rPr>
            <w:rStyle w:val="Hyperlink"/>
            <w:sz w:val="16"/>
            <w:szCs w:val="16"/>
            <w:u w:val="none"/>
          </w:rPr>
          <w:t>частями 1</w:t>
        </w:r>
      </w:hyperlink>
      <w:r w:rsidRPr="00954E17">
        <w:rPr>
          <w:sz w:val="16"/>
          <w:szCs w:val="16"/>
        </w:rPr>
        <w:t xml:space="preserve"> - </w:t>
      </w:r>
      <w:hyperlink r:id="rId7" w:history="1">
        <w:r w:rsidRPr="00954E17">
          <w:rPr>
            <w:rStyle w:val="Hyperlink"/>
            <w:sz w:val="16"/>
            <w:szCs w:val="16"/>
            <w:u w:val="none"/>
          </w:rPr>
          <w:t>3.1 статьи 32.6</w:t>
        </w:r>
      </w:hyperlink>
      <w:r w:rsidRPr="00954E17">
        <w:rPr>
          <w:sz w:val="16"/>
          <w:szCs w:val="16"/>
        </w:rPr>
        <w:t xml:space="preserve"> Ко</w:t>
      </w:r>
      <w:r w:rsidRPr="00954E17">
        <w:rPr>
          <w:sz w:val="16"/>
          <w:szCs w:val="16"/>
        </w:rPr>
        <w:t>АП РФ, в орган, исполняющий этот вид административного наказания, а в случае утраты указанных документов заявить об этом в указанный орган в тот же срок</w:t>
      </w:r>
      <w:r w:rsidRPr="00954E17">
        <w:rPr>
          <w:sz w:val="16"/>
          <w:szCs w:val="16"/>
        </w:rPr>
        <w:t>. В случае уклонения лица, лишенного специального права, от сдачи соответствующего удостоверения (специа</w:t>
      </w:r>
      <w:r w:rsidRPr="00954E17">
        <w:rPr>
          <w:sz w:val="16"/>
          <w:szCs w:val="16"/>
        </w:rPr>
        <w:t>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</w:t>
      </w:r>
      <w:r w:rsidRPr="00954E17">
        <w:rPr>
          <w:sz w:val="16"/>
          <w:szCs w:val="16"/>
        </w:rPr>
        <w:t>окументов, а равно получения органом, исполняющим этот вид административного наказания, заявления лица об утрате указанных документов. Вместе с тем в случае, если лицо заявило об утрате соответствующего удостоверения, а затем фактически продолжало пользова</w:t>
      </w:r>
      <w:r w:rsidRPr="00954E17">
        <w:rPr>
          <w:sz w:val="16"/>
          <w:szCs w:val="16"/>
        </w:rPr>
        <w:t>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</w:t>
      </w:r>
      <w:r w:rsidRPr="00954E17">
        <w:rPr>
          <w:sz w:val="16"/>
          <w:szCs w:val="16"/>
        </w:rPr>
        <w:t>ия у лица соответствующего удостоверения.</w:t>
      </w:r>
    </w:p>
    <w:p w:rsidR="00502061" w:rsidRPr="00954E17" w:rsidP="00502061">
      <w:pPr>
        <w:pStyle w:val="BodyTextIndent"/>
        <w:jc w:val="both"/>
        <w:rPr>
          <w:sz w:val="16"/>
          <w:szCs w:val="16"/>
        </w:rPr>
      </w:pPr>
      <w:r w:rsidRPr="00954E17">
        <w:rPr>
          <w:sz w:val="16"/>
          <w:szCs w:val="16"/>
        </w:rP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постановления.</w:t>
      </w:r>
    </w:p>
    <w:p w:rsidR="00502061" w:rsidRPr="00954E17" w:rsidP="00502061">
      <w:pPr>
        <w:jc w:val="both"/>
        <w:rPr>
          <w:sz w:val="16"/>
          <w:szCs w:val="16"/>
        </w:rPr>
      </w:pPr>
    </w:p>
    <w:p w:rsidR="00502061" w:rsidP="00502061">
      <w:pPr>
        <w:jc w:val="both"/>
        <w:rPr>
          <w:sz w:val="28"/>
          <w:szCs w:val="28"/>
        </w:rPr>
      </w:pPr>
      <w:r w:rsidRPr="00954E17">
        <w:rPr>
          <w:sz w:val="16"/>
          <w:szCs w:val="16"/>
        </w:rPr>
        <w:t xml:space="preserve">Мировой судья                                                          </w:t>
      </w:r>
      <w:r w:rsidRPr="00954E17">
        <w:rPr>
          <w:sz w:val="16"/>
          <w:szCs w:val="16"/>
        </w:rPr>
        <w:tab/>
      </w:r>
      <w:r w:rsidRPr="00954E17">
        <w:rPr>
          <w:sz w:val="16"/>
          <w:szCs w:val="16"/>
        </w:rPr>
        <w:tab/>
        <w:t xml:space="preserve">С. А. Самойленко </w:t>
      </w:r>
    </w:p>
    <w:p w:rsidR="004F36EB"/>
    <w:sectPr w:rsidSect="004F3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02061"/>
    <w:rsid w:val="0020205B"/>
    <w:rsid w:val="00214AE9"/>
    <w:rsid w:val="0024072B"/>
    <w:rsid w:val="00336808"/>
    <w:rsid w:val="003815A0"/>
    <w:rsid w:val="003F5540"/>
    <w:rsid w:val="00421796"/>
    <w:rsid w:val="004328B6"/>
    <w:rsid w:val="004F36EB"/>
    <w:rsid w:val="00501767"/>
    <w:rsid w:val="00502061"/>
    <w:rsid w:val="00520450"/>
    <w:rsid w:val="005A2453"/>
    <w:rsid w:val="00624305"/>
    <w:rsid w:val="00954E17"/>
    <w:rsid w:val="009828A1"/>
    <w:rsid w:val="00A36120"/>
    <w:rsid w:val="00A606D8"/>
    <w:rsid w:val="00B32E71"/>
    <w:rsid w:val="00B44FE1"/>
    <w:rsid w:val="00C50C28"/>
    <w:rsid w:val="00D970BE"/>
    <w:rsid w:val="00DF736B"/>
    <w:rsid w:val="00FC7F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502061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5020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020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A9F9CBEA6179DCC636BA467D054A82880E36044AD592A96FF4F93B527224222075323ASCPEL" TargetMode="External" /><Relationship Id="rId5" Type="http://schemas.openxmlformats.org/officeDocument/2006/relationships/hyperlink" Target="consultantplus://offline/main?base=LAW;n=83487;fld=134;dst=100106" TargetMode="External" /><Relationship Id="rId6" Type="http://schemas.openxmlformats.org/officeDocument/2006/relationships/hyperlink" Target="consultantplus://offline/ref=914DF4133098E6920B298CE58ECF48B837D83517621C3A46A022F496AA9941200EF93D283FDDqAA5O" TargetMode="External" /><Relationship Id="rId7" Type="http://schemas.openxmlformats.org/officeDocument/2006/relationships/hyperlink" Target="consultantplus://offline/ref=914DF4133098E6920B298CE58ECF48B837D83517621C3A46A022F496AA9941200EF93D2C39D4qAAF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