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7334B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334B8">
        <w:rPr>
          <w:sz w:val="16"/>
          <w:szCs w:val="16"/>
        </w:rPr>
        <w:t xml:space="preserve"> </w:t>
      </w:r>
      <w:r w:rsidRPr="007334B8" w:rsidR="004467F1">
        <w:rPr>
          <w:b w:val="0"/>
          <w:sz w:val="16"/>
          <w:szCs w:val="16"/>
        </w:rPr>
        <w:t>5-</w:t>
      </w:r>
      <w:r w:rsidRPr="007334B8" w:rsidR="00EC76A4">
        <w:rPr>
          <w:b w:val="0"/>
          <w:sz w:val="16"/>
          <w:szCs w:val="16"/>
        </w:rPr>
        <w:t>3</w:t>
      </w:r>
      <w:r w:rsidRPr="007334B8" w:rsidR="009A6AF7">
        <w:rPr>
          <w:b w:val="0"/>
          <w:sz w:val="16"/>
          <w:szCs w:val="16"/>
        </w:rPr>
        <w:t>41</w:t>
      </w:r>
      <w:r w:rsidRPr="007334B8">
        <w:rPr>
          <w:b w:val="0"/>
          <w:sz w:val="16"/>
          <w:szCs w:val="16"/>
        </w:rPr>
        <w:t>/33/202</w:t>
      </w:r>
      <w:r w:rsidRPr="007334B8" w:rsidR="00CC5FFD">
        <w:rPr>
          <w:b w:val="0"/>
          <w:sz w:val="16"/>
          <w:szCs w:val="16"/>
        </w:rPr>
        <w:t>4</w:t>
      </w:r>
    </w:p>
    <w:p w:rsidR="002F4855" w:rsidRPr="007334B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334B8">
        <w:rPr>
          <w:b w:val="0"/>
          <w:sz w:val="16"/>
          <w:szCs w:val="16"/>
        </w:rPr>
        <w:t xml:space="preserve"> 91</w:t>
      </w:r>
      <w:r w:rsidRPr="007334B8" w:rsidR="00EC76A4">
        <w:rPr>
          <w:b w:val="0"/>
          <w:sz w:val="16"/>
          <w:szCs w:val="16"/>
          <w:lang w:val="en-US"/>
        </w:rPr>
        <w:t>R</w:t>
      </w:r>
      <w:r w:rsidRPr="007334B8">
        <w:rPr>
          <w:b w:val="0"/>
          <w:sz w:val="16"/>
          <w:szCs w:val="16"/>
          <w:lang w:val="en-US"/>
        </w:rPr>
        <w:t>S</w:t>
      </w:r>
      <w:r w:rsidRPr="007334B8" w:rsidR="00404489">
        <w:rPr>
          <w:b w:val="0"/>
          <w:sz w:val="16"/>
          <w:szCs w:val="16"/>
        </w:rPr>
        <w:t>00</w:t>
      </w:r>
      <w:r w:rsidRPr="007334B8" w:rsidR="00EC76A4">
        <w:rPr>
          <w:b w:val="0"/>
          <w:sz w:val="16"/>
          <w:szCs w:val="16"/>
        </w:rPr>
        <w:t>08</w:t>
      </w:r>
      <w:r w:rsidRPr="007334B8">
        <w:rPr>
          <w:b w:val="0"/>
          <w:sz w:val="16"/>
          <w:szCs w:val="16"/>
        </w:rPr>
        <w:t>-01-202</w:t>
      </w:r>
      <w:r w:rsidRPr="007334B8" w:rsidR="00CC5FFD">
        <w:rPr>
          <w:b w:val="0"/>
          <w:sz w:val="16"/>
          <w:szCs w:val="16"/>
        </w:rPr>
        <w:t>4</w:t>
      </w:r>
      <w:r w:rsidRPr="007334B8">
        <w:rPr>
          <w:b w:val="0"/>
          <w:sz w:val="16"/>
          <w:szCs w:val="16"/>
        </w:rPr>
        <w:t>-00</w:t>
      </w:r>
      <w:r w:rsidRPr="007334B8" w:rsidR="009A6AF7">
        <w:rPr>
          <w:b w:val="0"/>
          <w:sz w:val="16"/>
          <w:szCs w:val="16"/>
        </w:rPr>
        <w:t>2192</w:t>
      </w:r>
      <w:r w:rsidRPr="007334B8" w:rsidR="00404489">
        <w:rPr>
          <w:b w:val="0"/>
          <w:sz w:val="16"/>
          <w:szCs w:val="16"/>
        </w:rPr>
        <w:t>-</w:t>
      </w:r>
      <w:r w:rsidRPr="007334B8" w:rsidR="009A6AF7">
        <w:rPr>
          <w:b w:val="0"/>
          <w:sz w:val="16"/>
          <w:szCs w:val="16"/>
        </w:rPr>
        <w:t>70</w:t>
      </w:r>
    </w:p>
    <w:p w:rsidR="00476E50" w:rsidRPr="007334B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334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7334B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04 июля</w:t>
      </w:r>
      <w:r w:rsidRPr="007334B8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7334B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334B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7334B8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7334B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7334B8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334B8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Артемьева А.Л</w:t>
      </w:r>
      <w:r w:rsidRPr="007334B8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334B8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Артемьева Андрея Леонидовича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7334B8" w:rsidR="000659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 (паспорт </w:t>
      </w:r>
      <w:r w:rsidRPr="007334B8" w:rsidR="000659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неполным 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>им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образованием, 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женатого,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имеющего малолетнего ребенка (</w:t>
      </w:r>
      <w:r w:rsidRPr="007334B8" w:rsidR="000659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 работающего монтажником ООО «</w:t>
      </w:r>
      <w:r w:rsidRPr="007334B8" w:rsidR="000659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642A74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проживающего по адресу: </w:t>
      </w:r>
      <w:r w:rsidRPr="007334B8" w:rsidR="000659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334B8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7334B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334B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7334B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7334B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 А.Л</w:t>
      </w:r>
      <w:r w:rsidRPr="007334B8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 за </w:t>
      </w:r>
      <w:r w:rsidRPr="007334B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исключением случаев, предусмотренных частью 2 статьи 20.20, статьей 20.22 КоАП РФ,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Артемьев А.Л.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7334B8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7334B8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медицинского освидетельствования</w:t>
      </w:r>
      <w:r w:rsidRPr="007334B8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 </w:t>
      </w:r>
      <w:r w:rsidRPr="007334B8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7334B8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F44875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 А.Л. в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судебном заседании вину в совершении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пояснил, что употребил </w:t>
      </w:r>
      <w:r w:rsidRPr="007334B8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марихуану</w:t>
      </w:r>
      <w:r w:rsidRPr="007334B8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путем курения у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знакомого в г. Джанкое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, через некоторое время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требованию сотрудников полиции прош</w:t>
      </w:r>
      <w:r w:rsidRPr="007334B8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334B8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л медицинское освидетельствование.</w:t>
      </w: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334B8" w:rsidR="00F44875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7334B8" w:rsidR="00F44875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7334B8" w:rsidR="001A75E0">
        <w:rPr>
          <w:sz w:val="16"/>
          <w:szCs w:val="16"/>
        </w:rPr>
        <w:t xml:space="preserve">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определением о возбуждении дела (л.д.3);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(л.д.4); 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письменными объяснения</w:t>
      </w:r>
      <w:r w:rsidRPr="007334B8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Артемьева А.Л. 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334B8" w:rsidR="000A1A7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7334B8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 № </w:t>
      </w:r>
      <w:r w:rsidRPr="007334B8" w:rsidR="00F44875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334B8" w:rsidR="00F44875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334B8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334B8" w:rsid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334B8" w:rsid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334B8" w:rsid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7334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334B8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7334B8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7334B8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</w:t>
      </w:r>
      <w:r w:rsidRPr="007334B8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биологическом объекте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Артемьева А.Л.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7334B8" w:rsidP="00C5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334B8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334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не установлено.</w:t>
      </w:r>
      <w:r w:rsidRPr="007334B8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7334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7334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Артемьева А.Л.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7334B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7334B8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С.В.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7334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1A75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малолетнего ребенка.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334B8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7334B8" w:rsidR="00573F71">
        <w:rPr>
          <w:rFonts w:ascii="Times New Roman" w:hAnsi="Times New Roman" w:cs="Times New Roman"/>
          <w:sz w:val="16"/>
          <w:szCs w:val="16"/>
        </w:rPr>
        <w:t xml:space="preserve"> </w:t>
      </w:r>
      <w:r w:rsidRPr="007334B8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334B8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7334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7334B8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6248E0" w:rsidRPr="007334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7334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sz w:val="16"/>
          <w:szCs w:val="16"/>
        </w:rPr>
        <w:t xml:space="preserve"> </w:t>
      </w:r>
      <w:r w:rsidRPr="007334B8" w:rsidR="001A75E0">
        <w:rPr>
          <w:rFonts w:ascii="Times New Roman" w:hAnsi="Times New Roman" w:cs="Times New Roman"/>
          <w:b/>
          <w:i/>
          <w:sz w:val="16"/>
          <w:szCs w:val="16"/>
        </w:rPr>
        <w:t xml:space="preserve">Артемьева Андрея Леонидовича </w:t>
      </w:r>
      <w:r w:rsidRPr="007334B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7334B8" w:rsidR="00BA4F4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административного штрафа  в размере 4000(четырех тысяч) рублей</w:t>
      </w:r>
      <w:r w:rsidRPr="007334B8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7334B8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334B8" w:rsid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7334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Артемьева А.Л.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7334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</w:t>
      </w:r>
      <w:r w:rsidRPr="007334B8" w:rsidR="001A75E0">
        <w:rPr>
          <w:sz w:val="16"/>
          <w:szCs w:val="16"/>
        </w:rPr>
        <w:t xml:space="preserve"> </w:t>
      </w:r>
      <w:r w:rsidRPr="007334B8" w:rsidR="001A75E0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Артемьеву А.Л.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7334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7334B8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7334B8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С.</w:t>
      </w:r>
      <w:r w:rsidRPr="007334B8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334B8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7C4F9C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0DF2"/>
    <w:rsid w:val="00023139"/>
    <w:rsid w:val="00025A01"/>
    <w:rsid w:val="0004592F"/>
    <w:rsid w:val="00046D7B"/>
    <w:rsid w:val="00055D4C"/>
    <w:rsid w:val="00061D19"/>
    <w:rsid w:val="000659DF"/>
    <w:rsid w:val="00067175"/>
    <w:rsid w:val="000850F8"/>
    <w:rsid w:val="00090146"/>
    <w:rsid w:val="000904EA"/>
    <w:rsid w:val="000A1A74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A75E0"/>
    <w:rsid w:val="001C0AAE"/>
    <w:rsid w:val="001E2269"/>
    <w:rsid w:val="001F4F0F"/>
    <w:rsid w:val="00223F32"/>
    <w:rsid w:val="00244D0F"/>
    <w:rsid w:val="00250B03"/>
    <w:rsid w:val="0025373B"/>
    <w:rsid w:val="0025469E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3B19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1713"/>
    <w:rsid w:val="00553262"/>
    <w:rsid w:val="0056310F"/>
    <w:rsid w:val="00564B0B"/>
    <w:rsid w:val="00573F71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42A74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334B8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597D"/>
    <w:rsid w:val="007B6A16"/>
    <w:rsid w:val="007B78FD"/>
    <w:rsid w:val="007C4F9C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32C7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A6AF7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E7C3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4F44"/>
    <w:rsid w:val="00BA5E78"/>
    <w:rsid w:val="00BD718C"/>
    <w:rsid w:val="00BF2BF0"/>
    <w:rsid w:val="00BF76F7"/>
    <w:rsid w:val="00BF7AE3"/>
    <w:rsid w:val="00C20A3E"/>
    <w:rsid w:val="00C43902"/>
    <w:rsid w:val="00C514A5"/>
    <w:rsid w:val="00C55694"/>
    <w:rsid w:val="00C621CE"/>
    <w:rsid w:val="00C63358"/>
    <w:rsid w:val="00C86343"/>
    <w:rsid w:val="00C913DC"/>
    <w:rsid w:val="00CA5D3B"/>
    <w:rsid w:val="00CC13F5"/>
    <w:rsid w:val="00CC5FFD"/>
    <w:rsid w:val="00CC642F"/>
    <w:rsid w:val="00CD3902"/>
    <w:rsid w:val="00CF11D6"/>
    <w:rsid w:val="00D17DC8"/>
    <w:rsid w:val="00D4070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C76A4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4875"/>
    <w:rsid w:val="00F45D03"/>
    <w:rsid w:val="00F50C03"/>
    <w:rsid w:val="00F5214B"/>
    <w:rsid w:val="00F5315F"/>
    <w:rsid w:val="00F5360C"/>
    <w:rsid w:val="00F730E0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