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CC7" w:rsidRPr="00815157" w:rsidP="001A7CC7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815157">
        <w:rPr>
          <w:bCs/>
          <w:kern w:val="1"/>
          <w:sz w:val="16"/>
          <w:szCs w:val="16"/>
        </w:rPr>
        <w:t>5-</w:t>
      </w:r>
      <w:r w:rsidRPr="00815157" w:rsidR="00B57888">
        <w:rPr>
          <w:bCs/>
          <w:kern w:val="1"/>
          <w:sz w:val="16"/>
          <w:szCs w:val="16"/>
        </w:rPr>
        <w:t>419</w:t>
      </w:r>
      <w:r w:rsidRPr="00815157">
        <w:rPr>
          <w:bCs/>
          <w:kern w:val="1"/>
          <w:sz w:val="16"/>
          <w:szCs w:val="16"/>
        </w:rPr>
        <w:t>/33/202</w:t>
      </w:r>
      <w:r w:rsidRPr="00815157" w:rsidR="00B57888">
        <w:rPr>
          <w:bCs/>
          <w:kern w:val="1"/>
          <w:sz w:val="16"/>
          <w:szCs w:val="16"/>
        </w:rPr>
        <w:t>3</w:t>
      </w:r>
    </w:p>
    <w:p w:rsidR="001A7CC7" w:rsidRPr="00815157" w:rsidP="001A7CC7">
      <w:pPr>
        <w:widowControl w:val="0"/>
        <w:shd w:val="clear" w:color="auto" w:fill="FFFFFF"/>
        <w:suppressAutoHyphens/>
        <w:ind w:firstLine="709"/>
        <w:jc w:val="right"/>
        <w:rPr>
          <w:bCs/>
          <w:kern w:val="1"/>
          <w:sz w:val="16"/>
          <w:szCs w:val="16"/>
        </w:rPr>
      </w:pPr>
      <w:r w:rsidRPr="00815157">
        <w:rPr>
          <w:bCs/>
          <w:kern w:val="1"/>
          <w:sz w:val="16"/>
          <w:szCs w:val="16"/>
        </w:rPr>
        <w:t>УИД 91MS0033-01-202</w:t>
      </w:r>
      <w:r w:rsidRPr="00815157" w:rsidR="00B57888">
        <w:rPr>
          <w:bCs/>
          <w:kern w:val="1"/>
          <w:sz w:val="16"/>
          <w:szCs w:val="16"/>
        </w:rPr>
        <w:t>3</w:t>
      </w:r>
      <w:r w:rsidRPr="00815157">
        <w:rPr>
          <w:bCs/>
          <w:kern w:val="1"/>
          <w:sz w:val="16"/>
          <w:szCs w:val="16"/>
        </w:rPr>
        <w:t>-001</w:t>
      </w:r>
      <w:r w:rsidRPr="00815157" w:rsidR="00B57888">
        <w:rPr>
          <w:bCs/>
          <w:kern w:val="1"/>
          <w:sz w:val="16"/>
          <w:szCs w:val="16"/>
        </w:rPr>
        <w:t>504-91</w:t>
      </w:r>
    </w:p>
    <w:p w:rsidR="001A7CC7" w:rsidRPr="00815157" w:rsidP="001A7CC7">
      <w:pPr>
        <w:ind w:firstLine="709"/>
        <w:jc w:val="center"/>
        <w:rPr>
          <w:b/>
          <w:i/>
          <w:sz w:val="16"/>
          <w:szCs w:val="16"/>
        </w:rPr>
      </w:pPr>
      <w:r w:rsidRPr="00815157">
        <w:rPr>
          <w:b/>
          <w:i/>
          <w:sz w:val="16"/>
          <w:szCs w:val="16"/>
        </w:rPr>
        <w:t>ПОСТАНОВЛЕНИЕ</w:t>
      </w:r>
    </w:p>
    <w:p w:rsidR="001A7CC7" w:rsidRPr="00815157" w:rsidP="001A7CC7">
      <w:pPr>
        <w:ind w:firstLine="709"/>
        <w:rPr>
          <w:b/>
          <w:i/>
          <w:sz w:val="16"/>
          <w:szCs w:val="16"/>
        </w:rPr>
      </w:pPr>
    </w:p>
    <w:p w:rsidR="001A7CC7" w:rsidRPr="00815157" w:rsidP="001A7CC7">
      <w:pPr>
        <w:rPr>
          <w:sz w:val="16"/>
          <w:szCs w:val="16"/>
        </w:rPr>
      </w:pPr>
      <w:r w:rsidRPr="00815157">
        <w:rPr>
          <w:sz w:val="16"/>
          <w:szCs w:val="16"/>
        </w:rPr>
        <w:t>31 июля</w:t>
      </w:r>
      <w:r w:rsidRPr="00815157">
        <w:rPr>
          <w:sz w:val="16"/>
          <w:szCs w:val="16"/>
        </w:rPr>
        <w:t xml:space="preserve"> 202</w:t>
      </w:r>
      <w:r w:rsidRPr="00815157">
        <w:rPr>
          <w:sz w:val="16"/>
          <w:szCs w:val="16"/>
        </w:rPr>
        <w:t>3</w:t>
      </w:r>
      <w:r w:rsidRPr="00815157">
        <w:rPr>
          <w:sz w:val="16"/>
          <w:szCs w:val="16"/>
        </w:rPr>
        <w:t xml:space="preserve">  года                     </w:t>
      </w:r>
      <w:r w:rsidRPr="00815157">
        <w:rPr>
          <w:sz w:val="16"/>
          <w:szCs w:val="16"/>
        </w:rPr>
        <w:tab/>
        <w:t xml:space="preserve">                    </w:t>
      </w:r>
      <w:r w:rsidRPr="00815157">
        <w:rPr>
          <w:sz w:val="16"/>
          <w:szCs w:val="16"/>
        </w:rPr>
        <w:tab/>
      </w:r>
      <w:r w:rsidRPr="00815157">
        <w:rPr>
          <w:sz w:val="16"/>
          <w:szCs w:val="16"/>
        </w:rPr>
        <w:tab/>
      </w:r>
      <w:r w:rsidRPr="00815157">
        <w:rPr>
          <w:sz w:val="16"/>
          <w:szCs w:val="16"/>
        </w:rPr>
        <w:tab/>
        <w:t xml:space="preserve">                   город Джанкой</w:t>
      </w:r>
    </w:p>
    <w:p w:rsidR="001A7CC7" w:rsidRPr="00815157" w:rsidP="001A7CC7">
      <w:pPr>
        <w:ind w:firstLine="709"/>
        <w:rPr>
          <w:sz w:val="16"/>
          <w:szCs w:val="16"/>
        </w:rPr>
      </w:pPr>
    </w:p>
    <w:p w:rsidR="001A7CC7" w:rsidRPr="00815157" w:rsidP="001A7CC7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>Мирового судьи судебного участка № 33 Джанкойского</w:t>
      </w:r>
      <w:r w:rsidRPr="00815157">
        <w:rPr>
          <w:sz w:val="16"/>
          <w:szCs w:val="16"/>
        </w:rPr>
        <w:t xml:space="preserve"> судебного района Республики Крым Самойленко Светлана Александровна., с участием лица, в отношении которого ведется производство по делу об административном правонарушении Ковал</w:t>
      </w:r>
      <w:r w:rsidRPr="00815157" w:rsidR="00A451BB">
        <w:rPr>
          <w:sz w:val="16"/>
          <w:szCs w:val="16"/>
        </w:rPr>
        <w:t>ё</w:t>
      </w:r>
      <w:r w:rsidRPr="00815157">
        <w:rPr>
          <w:sz w:val="16"/>
          <w:szCs w:val="16"/>
        </w:rPr>
        <w:t>ва Ю.В., рассмотрев материалы дела об административном правонарушении в отноше</w:t>
      </w:r>
      <w:r w:rsidRPr="00815157">
        <w:rPr>
          <w:sz w:val="16"/>
          <w:szCs w:val="16"/>
        </w:rPr>
        <w:t xml:space="preserve">нии </w:t>
      </w:r>
      <w:r w:rsidRPr="00815157">
        <w:rPr>
          <w:b/>
          <w:i/>
          <w:sz w:val="16"/>
          <w:szCs w:val="16"/>
        </w:rPr>
        <w:t>Ковал</w:t>
      </w:r>
      <w:r w:rsidRPr="00815157" w:rsidR="00A451BB">
        <w:rPr>
          <w:b/>
          <w:i/>
          <w:sz w:val="16"/>
          <w:szCs w:val="16"/>
        </w:rPr>
        <w:t>ё</w:t>
      </w:r>
      <w:r w:rsidRPr="00815157">
        <w:rPr>
          <w:b/>
          <w:i/>
          <w:sz w:val="16"/>
          <w:szCs w:val="16"/>
        </w:rPr>
        <w:t>ва Ю.В.</w:t>
      </w:r>
      <w:r w:rsidRPr="00815157">
        <w:rPr>
          <w:b/>
          <w:i/>
          <w:sz w:val="16"/>
          <w:szCs w:val="16"/>
        </w:rPr>
        <w:t>,</w:t>
      </w:r>
      <w:r w:rsidRPr="00815157">
        <w:rPr>
          <w:sz w:val="16"/>
          <w:szCs w:val="16"/>
        </w:rPr>
        <w:t xml:space="preserve"> родившегося ИЗЪЯТО</w:t>
      </w:r>
      <w:r w:rsidRPr="00815157">
        <w:rPr>
          <w:sz w:val="16"/>
          <w:szCs w:val="16"/>
        </w:rPr>
        <w:t xml:space="preserve">  в совершении административного правонарушения, предусмотренного  ч. </w:t>
      </w:r>
      <w:r w:rsidRPr="00815157" w:rsidR="00A451BB">
        <w:rPr>
          <w:sz w:val="16"/>
          <w:szCs w:val="16"/>
        </w:rPr>
        <w:t>1</w:t>
      </w:r>
      <w:r w:rsidRPr="00815157">
        <w:rPr>
          <w:sz w:val="16"/>
          <w:szCs w:val="16"/>
        </w:rPr>
        <w:t xml:space="preserve"> ст. 19.24 КоАП РФ,</w:t>
      </w:r>
    </w:p>
    <w:p w:rsidR="00A451BB" w:rsidRPr="00815157" w:rsidP="001A7CC7">
      <w:pPr>
        <w:ind w:firstLine="709"/>
        <w:jc w:val="both"/>
        <w:rPr>
          <w:sz w:val="16"/>
          <w:szCs w:val="16"/>
        </w:rPr>
      </w:pPr>
    </w:p>
    <w:p w:rsidR="001A7CC7" w:rsidRPr="00815157" w:rsidP="001A7CC7">
      <w:pPr>
        <w:ind w:firstLine="709"/>
        <w:jc w:val="center"/>
        <w:rPr>
          <w:b/>
          <w:i/>
          <w:sz w:val="16"/>
          <w:szCs w:val="16"/>
        </w:rPr>
      </w:pPr>
      <w:r w:rsidRPr="00815157">
        <w:rPr>
          <w:b/>
          <w:i/>
          <w:sz w:val="16"/>
          <w:szCs w:val="16"/>
        </w:rPr>
        <w:t>УСТАНОВИЛ:</w:t>
      </w:r>
    </w:p>
    <w:p w:rsidR="00A451BB" w:rsidRPr="00815157" w:rsidP="001A7CC7">
      <w:pPr>
        <w:ind w:firstLine="709"/>
        <w:jc w:val="center"/>
        <w:rPr>
          <w:b/>
          <w:i/>
          <w:sz w:val="16"/>
          <w:szCs w:val="16"/>
        </w:rPr>
      </w:pPr>
    </w:p>
    <w:p w:rsidR="00A451BB" w:rsidRPr="00815157" w:rsidP="00A451BB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15157">
        <w:rPr>
          <w:sz w:val="16"/>
          <w:szCs w:val="16"/>
        </w:rPr>
        <w:t>Ковал</w:t>
      </w:r>
      <w:r w:rsidRPr="00815157">
        <w:rPr>
          <w:sz w:val="16"/>
          <w:szCs w:val="16"/>
        </w:rPr>
        <w:t>ё</w:t>
      </w:r>
      <w:r w:rsidRPr="00815157">
        <w:rPr>
          <w:sz w:val="16"/>
          <w:szCs w:val="16"/>
        </w:rPr>
        <w:t xml:space="preserve">в Ю.В., </w:t>
      </w:r>
      <w:r w:rsidRPr="00815157">
        <w:rPr>
          <w:sz w:val="16"/>
          <w:szCs w:val="16"/>
        </w:rPr>
        <w:t>являясь лицом, в отношении кото</w:t>
      </w:r>
      <w:r w:rsidRPr="00815157">
        <w:rPr>
          <w:sz w:val="16"/>
          <w:szCs w:val="16"/>
        </w:rPr>
        <w:t>рого установлен административный надзор, не соблюдал административные ограничения, установленные ему судом в соответствии с федеральным законом, при этом, эти действия (бездействие) не содержат уголовно наказуемого деяния, при следующих обстоятельствах.</w:t>
      </w:r>
    </w:p>
    <w:p w:rsidR="00A451BB" w:rsidRPr="00815157" w:rsidP="00A451BB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15157">
        <w:rPr>
          <w:sz w:val="16"/>
          <w:szCs w:val="16"/>
        </w:rPr>
        <w:t>Ре</w:t>
      </w:r>
      <w:r w:rsidRPr="00815157">
        <w:rPr>
          <w:sz w:val="16"/>
          <w:szCs w:val="16"/>
        </w:rPr>
        <w:t>шением Керченского городского суда Республики Крым от 08.09.2020 № ***</w:t>
      </w:r>
      <w:r w:rsidRPr="00815157">
        <w:rPr>
          <w:sz w:val="16"/>
          <w:szCs w:val="16"/>
        </w:rPr>
        <w:t xml:space="preserve"> в отношении Ковал</w:t>
      </w:r>
      <w:r w:rsidRPr="00815157">
        <w:rPr>
          <w:sz w:val="16"/>
          <w:szCs w:val="16"/>
        </w:rPr>
        <w:t>ё</w:t>
      </w:r>
      <w:r w:rsidRPr="00815157">
        <w:rPr>
          <w:sz w:val="16"/>
          <w:szCs w:val="16"/>
        </w:rPr>
        <w:t>ва Ю.В. установлен административный надзор сроком на 8 лет с установлением ограничений, в том числе, запрета пребывания вне жилого или иного помещения, являющ</w:t>
      </w:r>
      <w:r w:rsidRPr="00815157">
        <w:rPr>
          <w:sz w:val="16"/>
          <w:szCs w:val="16"/>
        </w:rPr>
        <w:t>егося местом жительства либо  пребывания с 22</w:t>
      </w:r>
      <w:r w:rsidRPr="00815157">
        <w:rPr>
          <w:sz w:val="16"/>
          <w:szCs w:val="16"/>
        </w:rPr>
        <w:t>:00</w:t>
      </w:r>
      <w:r w:rsidRPr="00815157">
        <w:rPr>
          <w:sz w:val="16"/>
          <w:szCs w:val="16"/>
        </w:rPr>
        <w:t xml:space="preserve"> до 06</w:t>
      </w:r>
      <w:r w:rsidRPr="00815157">
        <w:rPr>
          <w:sz w:val="16"/>
          <w:szCs w:val="16"/>
        </w:rPr>
        <w:t>:00</w:t>
      </w:r>
      <w:r w:rsidRPr="00815157">
        <w:rPr>
          <w:sz w:val="16"/>
          <w:szCs w:val="16"/>
        </w:rPr>
        <w:t>.</w:t>
      </w:r>
    </w:p>
    <w:p w:rsidR="00A451BB" w:rsidRPr="00815157" w:rsidP="00A451BB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15157">
        <w:rPr>
          <w:sz w:val="16"/>
          <w:szCs w:val="16"/>
        </w:rPr>
        <w:t xml:space="preserve"> 29.07.2023 в 23:15 Ковалёв Ю.В. отсутствовал по месту жительства.</w:t>
      </w:r>
    </w:p>
    <w:p w:rsidR="001A7CC7" w:rsidRPr="00815157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>Правонарушитель Ковал</w:t>
      </w:r>
      <w:r w:rsidRPr="00815157" w:rsidR="00A451BB">
        <w:rPr>
          <w:sz w:val="16"/>
          <w:szCs w:val="16"/>
        </w:rPr>
        <w:t>ё</w:t>
      </w:r>
      <w:r w:rsidRPr="00815157">
        <w:rPr>
          <w:sz w:val="16"/>
          <w:szCs w:val="16"/>
        </w:rPr>
        <w:t>в Ю.В. в судебном заседании вину в совершении правонарушения признал полностью и пояснил, что отсутствовал п</w:t>
      </w:r>
      <w:r w:rsidRPr="00815157">
        <w:rPr>
          <w:sz w:val="16"/>
          <w:szCs w:val="16"/>
        </w:rPr>
        <w:t xml:space="preserve">о месту жительства, поскольку </w:t>
      </w:r>
      <w:r w:rsidRPr="00815157" w:rsidR="00A451BB">
        <w:rPr>
          <w:sz w:val="16"/>
          <w:szCs w:val="16"/>
        </w:rPr>
        <w:t>не успел приехать с работы, доказательств уважительности причин не имеет, так как работает по частному найму, без оформления документов.</w:t>
      </w:r>
      <w:r w:rsidRPr="00815157" w:rsidR="00532F4F">
        <w:rPr>
          <w:sz w:val="16"/>
          <w:szCs w:val="16"/>
        </w:rPr>
        <w:t xml:space="preserve"> В </w:t>
      </w:r>
      <w:r w:rsidRPr="00815157" w:rsidR="00532F4F">
        <w:rPr>
          <w:sz w:val="16"/>
          <w:szCs w:val="16"/>
        </w:rPr>
        <w:t>содеянном</w:t>
      </w:r>
      <w:r w:rsidRPr="00815157" w:rsidR="00532F4F">
        <w:rPr>
          <w:sz w:val="16"/>
          <w:szCs w:val="16"/>
        </w:rPr>
        <w:t xml:space="preserve"> раскаивается, имеет возможность оплатить штраф.</w:t>
      </w:r>
    </w:p>
    <w:p w:rsidR="00532F4F" w:rsidRPr="00815157" w:rsidP="001A7CC7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>Кроме этого, вина Ковал</w:t>
      </w:r>
      <w:r w:rsidRPr="00815157" w:rsidR="00A451BB">
        <w:rPr>
          <w:sz w:val="16"/>
          <w:szCs w:val="16"/>
        </w:rPr>
        <w:t>ё</w:t>
      </w:r>
      <w:r w:rsidRPr="00815157">
        <w:rPr>
          <w:sz w:val="16"/>
          <w:szCs w:val="16"/>
        </w:rPr>
        <w:t>ва Ю.</w:t>
      </w:r>
      <w:r w:rsidRPr="00815157">
        <w:rPr>
          <w:sz w:val="16"/>
          <w:szCs w:val="16"/>
        </w:rPr>
        <w:t>В. в содеянном подтверждается: протоколом об административном правонарушении №</w:t>
      </w:r>
      <w:r w:rsidRPr="00815157" w:rsidR="00A451BB">
        <w:rPr>
          <w:sz w:val="16"/>
          <w:szCs w:val="16"/>
        </w:rPr>
        <w:t xml:space="preserve"> 151495 от 31.07.2023</w:t>
      </w:r>
      <w:r w:rsidRPr="00815157">
        <w:rPr>
          <w:sz w:val="16"/>
          <w:szCs w:val="16"/>
        </w:rPr>
        <w:t xml:space="preserve"> (л.д. 2); рапортом (л.д. 3);  актом посещения поднадзорного лица по месту жительства или пребывания от </w:t>
      </w:r>
      <w:r w:rsidRPr="00815157">
        <w:rPr>
          <w:sz w:val="16"/>
          <w:szCs w:val="16"/>
        </w:rPr>
        <w:t>29.07</w:t>
      </w:r>
      <w:r w:rsidRPr="00815157">
        <w:rPr>
          <w:sz w:val="16"/>
          <w:szCs w:val="16"/>
        </w:rPr>
        <w:t>.202</w:t>
      </w:r>
      <w:r w:rsidRPr="00815157">
        <w:rPr>
          <w:sz w:val="16"/>
          <w:szCs w:val="16"/>
        </w:rPr>
        <w:t>3</w:t>
      </w:r>
      <w:r w:rsidRPr="00815157">
        <w:rPr>
          <w:sz w:val="16"/>
          <w:szCs w:val="16"/>
        </w:rPr>
        <w:t xml:space="preserve"> (л.д.</w:t>
      </w:r>
      <w:r w:rsidRPr="00815157">
        <w:rPr>
          <w:sz w:val="16"/>
          <w:szCs w:val="16"/>
        </w:rPr>
        <w:t>6</w:t>
      </w:r>
      <w:r w:rsidRPr="00815157">
        <w:rPr>
          <w:sz w:val="16"/>
          <w:szCs w:val="16"/>
        </w:rPr>
        <w:t xml:space="preserve">); решением Керченского городского </w:t>
      </w:r>
      <w:r w:rsidRPr="00815157">
        <w:rPr>
          <w:sz w:val="16"/>
          <w:szCs w:val="16"/>
        </w:rPr>
        <w:t xml:space="preserve">суда Республики Крым от 08.09.2020 (л.д. </w:t>
      </w:r>
      <w:r w:rsidRPr="00815157">
        <w:rPr>
          <w:sz w:val="16"/>
          <w:szCs w:val="16"/>
        </w:rPr>
        <w:t>8</w:t>
      </w:r>
      <w:r w:rsidRPr="00815157">
        <w:rPr>
          <w:sz w:val="16"/>
          <w:szCs w:val="16"/>
        </w:rPr>
        <w:t>)</w:t>
      </w:r>
      <w:r w:rsidRPr="00815157">
        <w:rPr>
          <w:sz w:val="16"/>
          <w:szCs w:val="16"/>
        </w:rPr>
        <w:t>.</w:t>
      </w:r>
    </w:p>
    <w:p w:rsidR="001A7CC7" w:rsidRPr="00815157" w:rsidP="001A7CC7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 xml:space="preserve">Согласно </w:t>
      </w:r>
      <w:hyperlink r:id="rId4" w:history="1">
        <w:r w:rsidRPr="00815157">
          <w:rPr>
            <w:rStyle w:val="Hyperlink"/>
            <w:color w:val="auto"/>
            <w:sz w:val="16"/>
            <w:szCs w:val="16"/>
            <w:u w:val="none"/>
          </w:rPr>
          <w:t>п. 1 ч. 1 ст. 1</w:t>
        </w:r>
      </w:hyperlink>
      <w:r w:rsidRPr="00815157">
        <w:rPr>
          <w:sz w:val="16"/>
          <w:szCs w:val="16"/>
        </w:rPr>
        <w:t xml:space="preserve"> Федерального закона от 06.04.2011 № 64-ФЗ «Об администр</w:t>
      </w:r>
      <w:r w:rsidRPr="00815157">
        <w:rPr>
          <w:sz w:val="16"/>
          <w:szCs w:val="16"/>
        </w:rPr>
        <w:t>ативном надзоре за лицами, освобожденными из мест лишения свободы»</w:t>
      </w:r>
      <w:r w:rsidRPr="00815157" w:rsidR="00532F4F">
        <w:rPr>
          <w:sz w:val="16"/>
          <w:szCs w:val="16"/>
        </w:rPr>
        <w:t xml:space="preserve"> (далее ФЗ от 06.04.2011 № 64)</w:t>
      </w:r>
      <w:r w:rsidRPr="00815157">
        <w:rPr>
          <w:sz w:val="16"/>
          <w:szCs w:val="16"/>
        </w:rPr>
        <w:t xml:space="preserve">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</w:t>
      </w:r>
      <w:r w:rsidRPr="00815157">
        <w:rPr>
          <w:sz w:val="16"/>
          <w:szCs w:val="16"/>
        </w:rPr>
        <w:t xml:space="preserve">соответствии с настоящим Федеральным </w:t>
      </w:r>
      <w:hyperlink r:id="rId5" w:history="1">
        <w:r w:rsidRPr="00815157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15157">
        <w:rPr>
          <w:sz w:val="16"/>
          <w:szCs w:val="16"/>
        </w:rPr>
        <w:t xml:space="preserve"> временных ограничений его прав и свобод, а также за выполнением</w:t>
      </w:r>
      <w:r w:rsidRPr="00815157">
        <w:rPr>
          <w:sz w:val="16"/>
          <w:szCs w:val="16"/>
        </w:rPr>
        <w:t xml:space="preserve"> им обязанностей, предусмотренных насто</w:t>
      </w:r>
      <w:r w:rsidRPr="00815157">
        <w:rPr>
          <w:sz w:val="16"/>
          <w:szCs w:val="16"/>
        </w:rPr>
        <w:t xml:space="preserve">ящим Федеральным </w:t>
      </w:r>
      <w:hyperlink r:id="rId5" w:history="1">
        <w:r w:rsidRPr="00815157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15157">
        <w:rPr>
          <w:sz w:val="16"/>
          <w:szCs w:val="16"/>
        </w:rPr>
        <w:t>.</w:t>
      </w:r>
    </w:p>
    <w:p w:rsidR="001A7CC7" w:rsidRPr="00815157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>В соответствии с</w:t>
      </w:r>
      <w:r w:rsidRPr="00815157" w:rsidR="00532F4F">
        <w:rPr>
          <w:sz w:val="16"/>
          <w:szCs w:val="16"/>
        </w:rPr>
        <w:t xml:space="preserve">о </w:t>
      </w:r>
      <w:r w:rsidRPr="00815157">
        <w:rPr>
          <w:sz w:val="16"/>
          <w:szCs w:val="16"/>
        </w:rPr>
        <w:t xml:space="preserve">ст. 4 </w:t>
      </w:r>
      <w:r w:rsidRPr="00815157" w:rsidR="00532F4F">
        <w:rPr>
          <w:sz w:val="16"/>
          <w:szCs w:val="16"/>
        </w:rPr>
        <w:t xml:space="preserve">ФЗ от 06.04.2011 № 64 </w:t>
      </w:r>
      <w:r w:rsidRPr="00815157">
        <w:rPr>
          <w:sz w:val="16"/>
          <w:szCs w:val="16"/>
        </w:rPr>
        <w:t xml:space="preserve"> в отношении поднадзорного лица может устанавливаться ограничение в виде за</w:t>
      </w:r>
      <w:r w:rsidRPr="00815157">
        <w:rPr>
          <w:sz w:val="16"/>
          <w:szCs w:val="16"/>
        </w:rPr>
        <w:t>прещения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1A7CC7" w:rsidRPr="00815157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15157">
        <w:rPr>
          <w:sz w:val="16"/>
          <w:szCs w:val="16"/>
        </w:rPr>
        <w:t>Согласно ст. 8 Федерального Закона от 06.04.2011 № 64-ФЗ «Об административном надзоре за лицами, освобожденными из мест лишения свободы», наблюдение за соблюдением поднадзорным лицом установленных в отношении его административных ограничений, а также за вы</w:t>
      </w:r>
      <w:r w:rsidRPr="00815157">
        <w:rPr>
          <w:sz w:val="16"/>
          <w:szCs w:val="16"/>
        </w:rPr>
        <w:t xml:space="preserve">полнением им предусмотренных настоящим Федеральным законом обязанностей осуществляется </w:t>
      </w:r>
      <w:hyperlink r:id="rId6" w:history="1">
        <w:r w:rsidRPr="00815157">
          <w:rPr>
            <w:rStyle w:val="Hyperlink"/>
            <w:color w:val="auto"/>
            <w:sz w:val="16"/>
            <w:szCs w:val="16"/>
            <w:u w:val="none"/>
          </w:rPr>
          <w:t>органом</w:t>
        </w:r>
      </w:hyperlink>
      <w:r w:rsidRPr="00815157">
        <w:rPr>
          <w:sz w:val="16"/>
          <w:szCs w:val="16"/>
        </w:rPr>
        <w:t xml:space="preserve"> внутренних дел по месту житель</w:t>
      </w:r>
      <w:r w:rsidRPr="00815157">
        <w:rPr>
          <w:sz w:val="16"/>
          <w:szCs w:val="16"/>
        </w:rPr>
        <w:t xml:space="preserve">ства или пребывания поднадзорного лица. </w:t>
      </w:r>
      <w:hyperlink r:id="rId7" w:history="1">
        <w:r w:rsidRPr="00815157">
          <w:rPr>
            <w:rStyle w:val="Hyperlink"/>
            <w:color w:val="auto"/>
            <w:sz w:val="16"/>
            <w:szCs w:val="16"/>
            <w:u w:val="none"/>
          </w:rPr>
          <w:t>Порядок</w:t>
        </w:r>
      </w:hyperlink>
      <w:r w:rsidRPr="00815157">
        <w:rPr>
          <w:sz w:val="16"/>
          <w:szCs w:val="16"/>
        </w:rPr>
        <w:t xml:space="preserve"> осуществления органами внутренних дел административного надзора устанавливает</w:t>
      </w:r>
      <w:r w:rsidRPr="00815157">
        <w:rPr>
          <w:sz w:val="16"/>
          <w:szCs w:val="16"/>
        </w:rP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532F4F" w:rsidRPr="00815157" w:rsidP="001A7CC7">
      <w:pPr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  <w:r w:rsidRPr="00815157">
        <w:rPr>
          <w:sz w:val="16"/>
          <w:szCs w:val="16"/>
        </w:rPr>
        <w:t xml:space="preserve">Согласно ст. 8 </w:t>
      </w:r>
      <w:r w:rsidRPr="00815157">
        <w:rPr>
          <w:sz w:val="16"/>
          <w:szCs w:val="16"/>
        </w:rPr>
        <w:t>указанного Закона,</w:t>
      </w:r>
      <w:r w:rsidRPr="00815157">
        <w:rPr>
          <w:sz w:val="16"/>
          <w:szCs w:val="16"/>
        </w:rPr>
        <w:t xml:space="preserve"> наблюдение за соблюдением поднадзорным ли</w:t>
      </w:r>
      <w:r w:rsidRPr="00815157">
        <w:rPr>
          <w:sz w:val="16"/>
          <w:szCs w:val="16"/>
        </w:rPr>
        <w:t>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 Порядок осущес</w:t>
      </w:r>
      <w:r w:rsidRPr="00815157">
        <w:rPr>
          <w:sz w:val="16"/>
          <w:szCs w:val="16"/>
        </w:rPr>
        <w:t>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1A7CC7" w:rsidRPr="00815157" w:rsidP="001A7CC7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 xml:space="preserve">Как </w:t>
      </w:r>
      <w:r w:rsidRPr="00815157">
        <w:rPr>
          <w:sz w:val="16"/>
          <w:szCs w:val="16"/>
        </w:rPr>
        <w:t xml:space="preserve">установлено судьей, протокол по делу об административном правонарушении 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</w:t>
      </w:r>
      <w:r w:rsidRPr="00815157">
        <w:rPr>
          <w:sz w:val="16"/>
          <w:szCs w:val="16"/>
        </w:rPr>
        <w:t>отражены.</w:t>
      </w:r>
    </w:p>
    <w:p w:rsidR="001A7CC7" w:rsidRPr="00815157" w:rsidP="001A7CC7">
      <w:pPr>
        <w:ind w:firstLine="709"/>
        <w:jc w:val="both"/>
        <w:rPr>
          <w:bCs/>
          <w:sz w:val="16"/>
          <w:szCs w:val="16"/>
        </w:rPr>
      </w:pPr>
      <w:r w:rsidRPr="00815157">
        <w:rPr>
          <w:bCs/>
          <w:sz w:val="16"/>
          <w:szCs w:val="1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</w:t>
      </w:r>
      <w:r w:rsidRPr="00815157">
        <w:rPr>
          <w:bCs/>
          <w:sz w:val="16"/>
          <w:szCs w:val="16"/>
        </w:rPr>
        <w:t>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1A7CC7" w:rsidRPr="00815157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 xml:space="preserve">В силу </w:t>
      </w:r>
      <w:hyperlink r:id="rId8" w:history="1">
        <w:r w:rsidRPr="00815157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815157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</w:t>
      </w:r>
      <w:r w:rsidRPr="00815157">
        <w:rPr>
          <w:sz w:val="16"/>
          <w:szCs w:val="16"/>
        </w:rPr>
        <w:t>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1A7CC7" w:rsidRPr="00815157" w:rsidP="001A7CC7">
      <w:pPr>
        <w:ind w:firstLine="709"/>
        <w:jc w:val="both"/>
        <w:rPr>
          <w:sz w:val="16"/>
          <w:szCs w:val="16"/>
        </w:rPr>
      </w:pPr>
      <w:r w:rsidRPr="00815157">
        <w:rPr>
          <w:bCs/>
          <w:sz w:val="16"/>
          <w:szCs w:val="16"/>
        </w:rPr>
        <w:t xml:space="preserve">Оценив </w:t>
      </w:r>
      <w:r w:rsidRPr="00815157">
        <w:rPr>
          <w:sz w:val="16"/>
          <w:szCs w:val="16"/>
        </w:rPr>
        <w:t>имеющиеся доказательства на п</w:t>
      </w:r>
      <w:r w:rsidRPr="00815157">
        <w:rPr>
          <w:sz w:val="16"/>
          <w:szCs w:val="16"/>
        </w:rPr>
        <w:t xml:space="preserve">редмет их допустимости, достоверности и достаточности в соответствии с требованиями </w:t>
      </w:r>
      <w:hyperlink r:id="rId9" w:history="1">
        <w:r w:rsidRPr="00815157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815157">
        <w:rPr>
          <w:sz w:val="16"/>
          <w:szCs w:val="16"/>
        </w:rPr>
        <w:t xml:space="preserve"> КоАП РФ, </w:t>
      </w:r>
      <w:r w:rsidRPr="00815157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815157">
        <w:rPr>
          <w:sz w:val="16"/>
          <w:szCs w:val="16"/>
        </w:rPr>
        <w:t>ицирует действия Ковал</w:t>
      </w:r>
      <w:r w:rsidRPr="00815157" w:rsidR="00532F4F">
        <w:rPr>
          <w:sz w:val="16"/>
          <w:szCs w:val="16"/>
        </w:rPr>
        <w:t>ё</w:t>
      </w:r>
      <w:r w:rsidRPr="00815157">
        <w:rPr>
          <w:sz w:val="16"/>
          <w:szCs w:val="16"/>
        </w:rPr>
        <w:t xml:space="preserve">ва Ю.В.  по ч. </w:t>
      </w:r>
      <w:r w:rsidRPr="00815157" w:rsidR="00532F4F">
        <w:rPr>
          <w:sz w:val="16"/>
          <w:szCs w:val="16"/>
        </w:rPr>
        <w:t>1</w:t>
      </w:r>
      <w:r w:rsidRPr="00815157">
        <w:rPr>
          <w:sz w:val="16"/>
          <w:szCs w:val="16"/>
        </w:rPr>
        <w:t xml:space="preserve"> ст. 19.24 КоАП РФ, так как он, являясь лицом, в отношении которого установлен административный надзор, не соблюдал административные ограничения, установленные ему судом в</w:t>
      </w:r>
      <w:r w:rsidRPr="00815157">
        <w:rPr>
          <w:sz w:val="16"/>
          <w:szCs w:val="16"/>
        </w:rPr>
        <w:t xml:space="preserve"> </w:t>
      </w:r>
      <w:r w:rsidRPr="00815157">
        <w:rPr>
          <w:sz w:val="16"/>
          <w:szCs w:val="16"/>
        </w:rPr>
        <w:t>соответствии</w:t>
      </w:r>
      <w:r w:rsidRPr="00815157">
        <w:rPr>
          <w:sz w:val="16"/>
          <w:szCs w:val="16"/>
        </w:rPr>
        <w:t xml:space="preserve"> с федеральным </w:t>
      </w:r>
      <w:hyperlink r:id="rId10" w:history="1">
        <w:r w:rsidRPr="00815157">
          <w:rPr>
            <w:rStyle w:val="Hyperlink"/>
            <w:color w:val="auto"/>
            <w:sz w:val="16"/>
            <w:szCs w:val="16"/>
            <w:u w:val="none"/>
          </w:rPr>
          <w:t>законом</w:t>
        </w:r>
      </w:hyperlink>
      <w:r w:rsidRPr="00815157">
        <w:rPr>
          <w:sz w:val="16"/>
          <w:szCs w:val="16"/>
        </w:rPr>
        <w:t>, и эти действия (бездействие) не содержат уголовно наказуемого деяния.</w:t>
      </w:r>
    </w:p>
    <w:p w:rsidR="001A7CC7" w:rsidRPr="00815157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15157">
        <w:rPr>
          <w:b w:val="0"/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</w:t>
      </w:r>
      <w:r w:rsidRPr="00815157">
        <w:rPr>
          <w:b w:val="0"/>
          <w:sz w:val="16"/>
          <w:szCs w:val="16"/>
        </w:rPr>
        <w:t>вонарушения, личность виновного, его имущественное положение.</w:t>
      </w:r>
    </w:p>
    <w:p w:rsidR="00532F4F" w:rsidRPr="00815157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15157">
        <w:rPr>
          <w:b w:val="0"/>
          <w:sz w:val="16"/>
          <w:szCs w:val="16"/>
        </w:rPr>
        <w:t xml:space="preserve">К обстоятельствам, смягчающим ответственность, судья относит наличие малолетнего ребенка, раскаяние в </w:t>
      </w:r>
      <w:r w:rsidRPr="00815157">
        <w:rPr>
          <w:b w:val="0"/>
          <w:sz w:val="16"/>
          <w:szCs w:val="16"/>
        </w:rPr>
        <w:t>содеянном</w:t>
      </w:r>
      <w:r w:rsidRPr="00815157">
        <w:rPr>
          <w:b w:val="0"/>
          <w:sz w:val="16"/>
          <w:szCs w:val="16"/>
        </w:rPr>
        <w:t>.</w:t>
      </w:r>
    </w:p>
    <w:p w:rsidR="001A7CC7" w:rsidRPr="00815157" w:rsidP="001A7CC7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 xml:space="preserve">Обстоятельств,  </w:t>
      </w:r>
      <w:r w:rsidRPr="00815157" w:rsidR="00BD5987">
        <w:rPr>
          <w:sz w:val="16"/>
          <w:szCs w:val="16"/>
        </w:rPr>
        <w:t xml:space="preserve"> </w:t>
      </w:r>
      <w:r w:rsidRPr="00815157">
        <w:rPr>
          <w:sz w:val="16"/>
          <w:szCs w:val="16"/>
        </w:rPr>
        <w:t>отягчающих ответственность, не установлено.</w:t>
      </w:r>
    </w:p>
    <w:p w:rsidR="001A7CC7" w:rsidRPr="00815157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15157">
        <w:rPr>
          <w:b w:val="0"/>
          <w:sz w:val="16"/>
          <w:szCs w:val="16"/>
        </w:rPr>
        <w:t>На основании изложен</w:t>
      </w:r>
      <w:r w:rsidRPr="00815157">
        <w:rPr>
          <w:b w:val="0"/>
          <w:sz w:val="16"/>
          <w:szCs w:val="16"/>
        </w:rPr>
        <w:t xml:space="preserve">ного, суд находит возможным и считает справедливым  назначить ему наказание в виде </w:t>
      </w:r>
      <w:r w:rsidRPr="00815157" w:rsidR="00532F4F">
        <w:rPr>
          <w:b w:val="0"/>
          <w:sz w:val="16"/>
          <w:szCs w:val="16"/>
        </w:rPr>
        <w:t>штрафа</w:t>
      </w:r>
      <w:r w:rsidRPr="00815157">
        <w:rPr>
          <w:b w:val="0"/>
          <w:sz w:val="16"/>
          <w:szCs w:val="16"/>
        </w:rPr>
        <w:t>.</w:t>
      </w:r>
    </w:p>
    <w:p w:rsidR="001A7CC7" w:rsidRPr="00815157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  <w:r w:rsidRPr="00815157">
        <w:rPr>
          <w:b w:val="0"/>
          <w:sz w:val="16"/>
          <w:szCs w:val="16"/>
        </w:rPr>
        <w:t>Руководствуясь ст. ст.29.9-29.11 КоАП РФ,</w:t>
      </w:r>
    </w:p>
    <w:p w:rsidR="00A94D03" w:rsidRPr="00815157" w:rsidP="001A7CC7">
      <w:pPr>
        <w:pStyle w:val="ConsPlusNormal"/>
        <w:ind w:firstLine="709"/>
        <w:jc w:val="both"/>
        <w:rPr>
          <w:b w:val="0"/>
          <w:sz w:val="16"/>
          <w:szCs w:val="16"/>
        </w:rPr>
      </w:pPr>
    </w:p>
    <w:p w:rsidR="001A7CC7" w:rsidRPr="00815157" w:rsidP="001A7CC7">
      <w:pPr>
        <w:ind w:firstLine="709"/>
        <w:jc w:val="center"/>
        <w:rPr>
          <w:b/>
          <w:i/>
          <w:sz w:val="16"/>
          <w:szCs w:val="16"/>
        </w:rPr>
      </w:pPr>
      <w:r w:rsidRPr="00815157">
        <w:rPr>
          <w:b/>
          <w:i/>
          <w:sz w:val="16"/>
          <w:szCs w:val="16"/>
        </w:rPr>
        <w:t>ПОСТАНОВИЛ:</w:t>
      </w:r>
    </w:p>
    <w:p w:rsidR="00A94D03" w:rsidRPr="00815157" w:rsidP="001A7CC7">
      <w:pPr>
        <w:ind w:firstLine="709"/>
        <w:jc w:val="center"/>
        <w:rPr>
          <w:b/>
          <w:i/>
          <w:sz w:val="16"/>
          <w:szCs w:val="16"/>
        </w:rPr>
      </w:pPr>
    </w:p>
    <w:p w:rsidR="00532F4F" w:rsidRPr="00815157" w:rsidP="00532F4F">
      <w:pPr>
        <w:ind w:firstLine="709"/>
        <w:jc w:val="both"/>
        <w:rPr>
          <w:sz w:val="16"/>
          <w:szCs w:val="16"/>
        </w:rPr>
      </w:pPr>
      <w:r w:rsidRPr="00815157">
        <w:rPr>
          <w:b/>
          <w:i/>
          <w:sz w:val="16"/>
          <w:szCs w:val="16"/>
        </w:rPr>
        <w:t xml:space="preserve"> Ковал</w:t>
      </w:r>
      <w:r w:rsidRPr="00815157">
        <w:rPr>
          <w:b/>
          <w:i/>
          <w:sz w:val="16"/>
          <w:szCs w:val="16"/>
        </w:rPr>
        <w:t>ё</w:t>
      </w:r>
      <w:r w:rsidRPr="00815157">
        <w:rPr>
          <w:b/>
          <w:i/>
          <w:sz w:val="16"/>
          <w:szCs w:val="16"/>
        </w:rPr>
        <w:t>ва Ю.В.</w:t>
      </w:r>
      <w:r w:rsidRPr="00815157">
        <w:rPr>
          <w:b/>
          <w:i/>
          <w:sz w:val="16"/>
          <w:szCs w:val="16"/>
        </w:rPr>
        <w:t xml:space="preserve"> </w:t>
      </w:r>
      <w:r w:rsidRPr="00815157">
        <w:rPr>
          <w:sz w:val="16"/>
          <w:szCs w:val="16"/>
        </w:rPr>
        <w:t>признать виновным в совершении административного правонарушения, предусмотренно</w:t>
      </w:r>
      <w:r w:rsidRPr="00815157">
        <w:rPr>
          <w:sz w:val="16"/>
          <w:szCs w:val="16"/>
        </w:rPr>
        <w:t xml:space="preserve">го ч. </w:t>
      </w:r>
      <w:r w:rsidRPr="00815157">
        <w:rPr>
          <w:sz w:val="16"/>
          <w:szCs w:val="16"/>
        </w:rPr>
        <w:t>1</w:t>
      </w:r>
      <w:r w:rsidRPr="00815157">
        <w:rPr>
          <w:sz w:val="16"/>
          <w:szCs w:val="16"/>
        </w:rPr>
        <w:t xml:space="preserve"> ст. 19.24 КоАП РФ и назначить ему наказание в виде </w:t>
      </w:r>
      <w:r w:rsidRPr="00815157">
        <w:rPr>
          <w:sz w:val="16"/>
          <w:szCs w:val="16"/>
        </w:rPr>
        <w:t xml:space="preserve">административного штрафа в размере 1000 (одна тысяча) рублей. </w:t>
      </w:r>
    </w:p>
    <w:p w:rsidR="00532F4F" w:rsidRPr="00815157" w:rsidP="00532F4F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532F4F" w:rsidRPr="00815157" w:rsidP="00532F4F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</w:t>
      </w:r>
      <w:r w:rsidRPr="00815157">
        <w:rPr>
          <w:sz w:val="16"/>
          <w:szCs w:val="16"/>
        </w:rPr>
        <w:t>либо со дня истечения срока отсрочки или срока рассрочки, предусмотренных статьей 31.5 КоАП РФ.</w:t>
      </w:r>
    </w:p>
    <w:p w:rsidR="00532F4F" w:rsidRPr="00815157" w:rsidP="00532F4F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</w:t>
      </w:r>
      <w:r w:rsidRPr="00815157">
        <w:rPr>
          <w:sz w:val="16"/>
          <w:szCs w:val="16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2F4F" w:rsidRPr="00815157" w:rsidP="00532F4F">
      <w:pPr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815157">
        <w:rPr>
          <w:sz w:val="16"/>
          <w:szCs w:val="16"/>
        </w:rPr>
        <w:t>ответственности, направляет судье, вынесшему постановление.</w:t>
      </w:r>
    </w:p>
    <w:p w:rsidR="001A7CC7" w:rsidRPr="00815157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15157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1A7CC7" w:rsidRPr="00815157" w:rsidP="001A7CC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1A7CC7" w:rsidRPr="00815157" w:rsidP="001A7CC7">
      <w:pPr>
        <w:jc w:val="both"/>
        <w:rPr>
          <w:sz w:val="16"/>
          <w:szCs w:val="16"/>
        </w:rPr>
      </w:pPr>
      <w:r w:rsidRPr="00815157">
        <w:rPr>
          <w:sz w:val="16"/>
          <w:szCs w:val="16"/>
        </w:rPr>
        <w:t xml:space="preserve">Мировой судья                    </w:t>
      </w:r>
      <w:r w:rsidRPr="00815157">
        <w:rPr>
          <w:sz w:val="16"/>
          <w:szCs w:val="16"/>
        </w:rPr>
        <w:tab/>
      </w:r>
      <w:r w:rsidRPr="00815157">
        <w:rPr>
          <w:sz w:val="16"/>
          <w:szCs w:val="16"/>
        </w:rPr>
        <w:tab/>
      </w:r>
      <w:r w:rsidRPr="00815157">
        <w:rPr>
          <w:sz w:val="16"/>
          <w:szCs w:val="16"/>
        </w:rPr>
        <w:tab/>
      </w:r>
      <w:r w:rsidRPr="00815157">
        <w:rPr>
          <w:sz w:val="16"/>
          <w:szCs w:val="16"/>
        </w:rPr>
        <w:tab/>
      </w:r>
      <w:r w:rsidRPr="00815157">
        <w:rPr>
          <w:sz w:val="16"/>
          <w:szCs w:val="16"/>
        </w:rPr>
        <w:tab/>
        <w:t xml:space="preserve">       </w:t>
      </w:r>
      <w:r w:rsidRPr="00815157">
        <w:rPr>
          <w:sz w:val="16"/>
          <w:szCs w:val="16"/>
        </w:rPr>
        <w:t xml:space="preserve">      </w:t>
      </w:r>
      <w:r w:rsidRPr="00815157" w:rsidR="00BD5987">
        <w:rPr>
          <w:sz w:val="16"/>
          <w:szCs w:val="16"/>
        </w:rPr>
        <w:t xml:space="preserve">                 </w:t>
      </w:r>
      <w:r w:rsidRPr="00815157">
        <w:rPr>
          <w:sz w:val="16"/>
          <w:szCs w:val="16"/>
        </w:rPr>
        <w:t>С.А. Самойленко</w:t>
      </w:r>
    </w:p>
    <w:p w:rsidR="001A7CC7" w:rsidRPr="00815157" w:rsidP="001A7CC7">
      <w:pPr>
        <w:ind w:firstLine="709"/>
        <w:rPr>
          <w:sz w:val="16"/>
          <w:szCs w:val="16"/>
        </w:rPr>
      </w:pPr>
    </w:p>
    <w:p w:rsidR="001A7CC7" w:rsidRPr="00BD5987" w:rsidP="001A7CC7">
      <w:pPr>
        <w:ind w:firstLine="709"/>
      </w:pPr>
    </w:p>
    <w:p w:rsidR="001A7CC7" w:rsidRPr="00BD5987" w:rsidP="001A7CC7">
      <w:pPr>
        <w:ind w:firstLine="709"/>
      </w:pPr>
    </w:p>
    <w:p w:rsidR="00F13184" w:rsidRPr="00BD5987"/>
    <w:sectPr w:rsidSect="00BD59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92"/>
    <w:rsid w:val="001A7CC7"/>
    <w:rsid w:val="00532F4F"/>
    <w:rsid w:val="005B20F5"/>
    <w:rsid w:val="00654A92"/>
    <w:rsid w:val="00815157"/>
    <w:rsid w:val="00A451BB"/>
    <w:rsid w:val="00A94D03"/>
    <w:rsid w:val="00B57888"/>
    <w:rsid w:val="00BD5987"/>
    <w:rsid w:val="00F131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7CC7"/>
    <w:rPr>
      <w:color w:val="0000FF"/>
      <w:u w:val="single"/>
    </w:rPr>
  </w:style>
  <w:style w:type="paragraph" w:customStyle="1" w:styleId="ConsPlusNormal">
    <w:name w:val="ConsPlusNormal"/>
    <w:rsid w:val="001A7C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779F1DC5F392D8D98A232B55A9D8E21D7E3B4DD52DAFD426D3B6B39D689A354BF45C6EF1C58DAA1Z2X2J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C1E2F00AA2C68004D9EB0ED33B886FD2756003A128A1848F0F61ABFD97270ED72534F09581AABE7sEL4H" TargetMode="External" /><Relationship Id="rId5" Type="http://schemas.openxmlformats.org/officeDocument/2006/relationships/hyperlink" Target="consultantplus://offline/ref=1C1E2F00AA2C68004D9EB0ED33B886FD2756003A128A1848F0F61ABFD9s7L2H" TargetMode="External" /><Relationship Id="rId6" Type="http://schemas.openxmlformats.org/officeDocument/2006/relationships/hyperlink" Target="consultantplus://offline/ref=DB357B178F0A84F0F26746C6CE32720552A4BCB2E5D7A5615A1813E55B07A5C4A043B2B95B69644Bi6y0H" TargetMode="External" /><Relationship Id="rId7" Type="http://schemas.openxmlformats.org/officeDocument/2006/relationships/hyperlink" Target="consultantplus://offline/ref=DB357B178F0A84F0F26746C6CE32720552A3BBB5E5DDA5615A1813E55B07A5C4A043B2B95B696540i6yFH" TargetMode="External" /><Relationship Id="rId8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9" Type="http://schemas.openxmlformats.org/officeDocument/2006/relationships/hyperlink" Target="consultantplus://offline/ref=26C582738D248ED8DA72EEE9AAA2D19591450B5555CC05C685BE312747CCB579CAEC1F4AAE21B9C668AF5B5DD3EDDE3F8EC86D78B6848C9FgFq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