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832583" w:rsidP="002401B6" w14:paraId="63D9759D" w14:textId="36F223EB">
      <w:pPr>
        <w:jc w:val="right"/>
        <w:rPr>
          <w:color w:val="FFFFFF" w:themeColor="background1"/>
          <w:sz w:val="28"/>
          <w:szCs w:val="28"/>
        </w:rPr>
      </w:pPr>
      <w:r w:rsidRPr="00832583">
        <w:rPr>
          <w:color w:val="FFFFFF" w:themeColor="background1"/>
          <w:sz w:val="28"/>
          <w:szCs w:val="28"/>
        </w:rPr>
        <w:t xml:space="preserve">             </w:t>
      </w:r>
      <w:r w:rsidRPr="00832583" w:rsidR="002401B6">
        <w:rPr>
          <w:color w:val="FFFFFF" w:themeColor="background1"/>
          <w:sz w:val="28"/>
          <w:szCs w:val="28"/>
        </w:rPr>
        <w:t xml:space="preserve">К О </w:t>
      </w:r>
      <w:r w:rsidRPr="00832583" w:rsidR="002401B6">
        <w:rPr>
          <w:color w:val="FFFFFF" w:themeColor="background1"/>
          <w:sz w:val="28"/>
          <w:szCs w:val="28"/>
        </w:rPr>
        <w:t>П</w:t>
      </w:r>
      <w:r w:rsidRPr="00832583" w:rsidR="002401B6">
        <w:rPr>
          <w:color w:val="FFFFFF" w:themeColor="background1"/>
          <w:sz w:val="28"/>
          <w:szCs w:val="28"/>
        </w:rPr>
        <w:t xml:space="preserve"> И Я</w:t>
      </w:r>
    </w:p>
    <w:p w:rsidR="00276F9B" w:rsidP="00276F9B" w14:paraId="1DD8EEDD" w14:textId="653754F9">
      <w:pPr>
        <w:jc w:val="right"/>
        <w:rPr>
          <w:bCs/>
        </w:rPr>
      </w:pPr>
      <w:r>
        <w:rPr>
          <w:bCs/>
        </w:rPr>
        <w:t>Дело № 5-</w:t>
      </w:r>
      <w:r w:rsidR="00832583">
        <w:rPr>
          <w:bCs/>
        </w:rPr>
        <w:t>423</w:t>
      </w:r>
      <w:r>
        <w:rPr>
          <w:bCs/>
        </w:rPr>
        <w:t>/37/2025</w:t>
      </w:r>
    </w:p>
    <w:p w:rsidR="00276F9B" w:rsidP="00276F9B" w14:paraId="26504C8F" w14:textId="2C1C7C72">
      <w:pPr>
        <w:jc w:val="right"/>
        <w:rPr>
          <w:bCs/>
        </w:rPr>
      </w:pPr>
      <w:r>
        <w:rPr>
          <w:bCs/>
        </w:rPr>
        <w:t>УИД:91</w:t>
      </w:r>
      <w:r w:rsidR="006F1027">
        <w:rPr>
          <w:bCs/>
          <w:lang w:val="en-US"/>
        </w:rPr>
        <w:t>M</w:t>
      </w:r>
      <w:r>
        <w:rPr>
          <w:bCs/>
        </w:rPr>
        <w:t>S00</w:t>
      </w:r>
      <w:r w:rsidRPr="00EC3C63" w:rsidR="006F1027">
        <w:rPr>
          <w:bCs/>
        </w:rPr>
        <w:t>3</w:t>
      </w:r>
      <w:r w:rsidR="00832583">
        <w:rPr>
          <w:bCs/>
        </w:rPr>
        <w:t>3</w:t>
      </w:r>
      <w:r>
        <w:rPr>
          <w:bCs/>
        </w:rPr>
        <w:t>-01-2025-00</w:t>
      </w:r>
      <w:r w:rsidR="00832583">
        <w:rPr>
          <w:bCs/>
        </w:rPr>
        <w:t>2442</w:t>
      </w:r>
      <w:r>
        <w:rPr>
          <w:bCs/>
        </w:rPr>
        <w:t>-</w:t>
      </w:r>
      <w:r w:rsidR="00832583">
        <w:rPr>
          <w:bCs/>
        </w:rPr>
        <w:t>25</w:t>
      </w:r>
    </w:p>
    <w:p w:rsidR="00B70F21" w:rsidP="00AE78C1" w14:paraId="5DBBFC19" w14:textId="77777777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  <w:r w:rsidRPr="00AE78C1">
        <w:rPr>
          <w:b/>
          <w:i/>
          <w:sz w:val="28"/>
          <w:szCs w:val="28"/>
        </w:rPr>
        <w:t xml:space="preserve">                                         </w:t>
      </w:r>
    </w:p>
    <w:p w:rsidR="00B70F21" w:rsidP="00AE78C1" w14:paraId="5015593F" w14:textId="77777777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</w:p>
    <w:p w:rsidR="00D71A52" w:rsidRPr="00AE78C1" w:rsidP="00B70F21" w14:paraId="3A0E102A" w14:textId="0FC33D5A">
      <w:pPr>
        <w:tabs>
          <w:tab w:val="left" w:pos="3360"/>
          <w:tab w:val="right" w:pos="9354"/>
        </w:tabs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П</w:t>
      </w:r>
      <w:r w:rsidRPr="00AE78C1">
        <w:rPr>
          <w:b/>
          <w:sz w:val="28"/>
          <w:szCs w:val="28"/>
        </w:rPr>
        <w:t xml:space="preserve"> О С Т А Н О В Л Е Н И Е</w:t>
      </w:r>
    </w:p>
    <w:p w:rsidR="00610480" w:rsidRPr="00797E06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28"/>
          <w:szCs w:val="28"/>
        </w:rPr>
      </w:pPr>
      <w:r w:rsidRPr="00797E06">
        <w:rPr>
          <w:bCs/>
          <w:sz w:val="28"/>
          <w:szCs w:val="28"/>
        </w:rPr>
        <w:t>по делу об административном правонарушении</w:t>
      </w:r>
    </w:p>
    <w:p w:rsidR="007D43CC" w:rsidRPr="00AE78C1" w:rsidP="00AE78C1" w14:paraId="2F43B2EB" w14:textId="77777777">
      <w:pPr>
        <w:jc w:val="both"/>
        <w:rPr>
          <w:sz w:val="28"/>
          <w:szCs w:val="28"/>
        </w:rPr>
      </w:pPr>
    </w:p>
    <w:p w:rsidR="00D71A52" w:rsidRPr="00AE78C1" w:rsidP="00B93485" w14:paraId="5333B97C" w14:textId="1480543C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2583">
        <w:rPr>
          <w:sz w:val="28"/>
          <w:szCs w:val="28"/>
        </w:rPr>
        <w:t>6</w:t>
      </w:r>
      <w:r w:rsidR="002401B6">
        <w:rPr>
          <w:sz w:val="28"/>
          <w:szCs w:val="28"/>
        </w:rPr>
        <w:t xml:space="preserve"> </w:t>
      </w:r>
      <w:r w:rsidR="00832583">
        <w:rPr>
          <w:sz w:val="28"/>
          <w:szCs w:val="28"/>
        </w:rPr>
        <w:t>августа</w:t>
      </w:r>
      <w:r w:rsidRPr="00AE78C1" w:rsidR="006A2EDC">
        <w:rPr>
          <w:sz w:val="28"/>
          <w:szCs w:val="28"/>
        </w:rPr>
        <w:t xml:space="preserve"> 20</w:t>
      </w:r>
      <w:r w:rsidRPr="00AE78C1" w:rsidR="009F0C8F">
        <w:rPr>
          <w:sz w:val="28"/>
          <w:szCs w:val="28"/>
        </w:rPr>
        <w:t>2</w:t>
      </w:r>
      <w:r w:rsidR="00276F9B">
        <w:rPr>
          <w:sz w:val="28"/>
          <w:szCs w:val="28"/>
        </w:rPr>
        <w:t>5</w:t>
      </w:r>
      <w:r w:rsidRPr="00AE78C1" w:rsidR="00836C68">
        <w:rPr>
          <w:sz w:val="28"/>
          <w:szCs w:val="28"/>
        </w:rPr>
        <w:t xml:space="preserve"> </w:t>
      </w:r>
      <w:r w:rsidRPr="00AE78C1" w:rsidR="005B7975">
        <w:rPr>
          <w:sz w:val="28"/>
          <w:szCs w:val="28"/>
        </w:rPr>
        <w:t>года</w:t>
      </w:r>
      <w:r w:rsidRPr="00AE78C1">
        <w:rPr>
          <w:sz w:val="28"/>
          <w:szCs w:val="28"/>
        </w:rPr>
        <w:t xml:space="preserve">                                                                 г.</w:t>
      </w:r>
      <w:r w:rsidRPr="00AE78C1" w:rsidR="005B7975">
        <w:rPr>
          <w:sz w:val="28"/>
          <w:szCs w:val="28"/>
        </w:rPr>
        <w:t xml:space="preserve"> </w:t>
      </w:r>
      <w:r w:rsidRPr="00AE78C1" w:rsidR="00B52051">
        <w:rPr>
          <w:sz w:val="28"/>
          <w:szCs w:val="28"/>
        </w:rPr>
        <w:t>Джанкой</w:t>
      </w:r>
    </w:p>
    <w:p w:rsidR="00BE75B2" w:rsidRPr="00AE78C1" w:rsidP="00B93485" w14:paraId="025FBB45" w14:textId="77777777">
      <w:pPr>
        <w:spacing w:line="300" w:lineRule="auto"/>
        <w:jc w:val="both"/>
        <w:rPr>
          <w:sz w:val="28"/>
          <w:szCs w:val="28"/>
        </w:rPr>
      </w:pPr>
    </w:p>
    <w:p w:rsidR="00AF4AA1" w:rsidRPr="00AE78C1" w:rsidP="008F7398" w14:paraId="2D9FE4CA" w14:textId="588097C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№33 м</w:t>
      </w:r>
      <w:r w:rsidRPr="00AE78C1" w:rsidR="00D71A52">
        <w:rPr>
          <w:sz w:val="28"/>
          <w:szCs w:val="28"/>
        </w:rPr>
        <w:t>ировой судья судебного участка №</w:t>
      </w:r>
      <w:r w:rsidRPr="00AE78C1" w:rsidR="005B7975">
        <w:rPr>
          <w:sz w:val="28"/>
          <w:szCs w:val="28"/>
        </w:rPr>
        <w:t xml:space="preserve"> </w:t>
      </w:r>
      <w:r w:rsidRPr="00AE78C1" w:rsidR="00142005">
        <w:rPr>
          <w:sz w:val="28"/>
          <w:szCs w:val="28"/>
        </w:rPr>
        <w:t>3</w:t>
      </w:r>
      <w:r w:rsidRPr="00AE78C1" w:rsidR="006A2EDC">
        <w:rPr>
          <w:sz w:val="28"/>
          <w:szCs w:val="28"/>
        </w:rPr>
        <w:t>7</w:t>
      </w:r>
      <w:r w:rsidRPr="00AE78C1" w:rsidR="00142005">
        <w:rPr>
          <w:sz w:val="28"/>
          <w:szCs w:val="28"/>
        </w:rPr>
        <w:t xml:space="preserve"> Джанкойского судебного</w:t>
      </w:r>
      <w:r w:rsidRPr="00AE78C1" w:rsidR="005B7975">
        <w:rPr>
          <w:sz w:val="28"/>
          <w:szCs w:val="28"/>
        </w:rPr>
        <w:t xml:space="preserve"> района </w:t>
      </w:r>
      <w:r w:rsidRPr="00AE78C1" w:rsidR="006A2EDC">
        <w:rPr>
          <w:sz w:val="28"/>
          <w:szCs w:val="28"/>
        </w:rPr>
        <w:t xml:space="preserve">(Джанкойский муниципальный </w:t>
      </w:r>
      <w:r w:rsidRPr="00AE78C1">
        <w:rPr>
          <w:sz w:val="28"/>
          <w:szCs w:val="28"/>
        </w:rPr>
        <w:t>район</w:t>
      </w:r>
      <w:r w:rsidRPr="00AE78C1" w:rsidR="006A2EDC">
        <w:rPr>
          <w:sz w:val="28"/>
          <w:szCs w:val="28"/>
        </w:rPr>
        <w:t xml:space="preserve"> и городской округ Джанкой) </w:t>
      </w:r>
      <w:r w:rsidRPr="00AE78C1" w:rsidR="00142005">
        <w:rPr>
          <w:sz w:val="28"/>
          <w:szCs w:val="28"/>
        </w:rPr>
        <w:t>Республики Крым</w:t>
      </w:r>
      <w:r w:rsidRPr="00AE78C1" w:rsidR="00DA4A08">
        <w:rPr>
          <w:sz w:val="28"/>
          <w:szCs w:val="28"/>
        </w:rPr>
        <w:t xml:space="preserve"> </w:t>
      </w:r>
      <w:r w:rsidR="00570682">
        <w:rPr>
          <w:sz w:val="28"/>
          <w:szCs w:val="28"/>
        </w:rPr>
        <w:t xml:space="preserve">                                        </w:t>
      </w:r>
      <w:r w:rsidRPr="00AE78C1" w:rsidR="006A2EDC">
        <w:rPr>
          <w:sz w:val="28"/>
          <w:szCs w:val="28"/>
        </w:rPr>
        <w:t>Ястребов</w:t>
      </w:r>
      <w:r w:rsidRPr="00AE78C1" w:rsidR="00DA4A08">
        <w:rPr>
          <w:sz w:val="28"/>
          <w:szCs w:val="28"/>
        </w:rPr>
        <w:t xml:space="preserve"> Д</w:t>
      </w:r>
      <w:r w:rsidR="00A84718">
        <w:rPr>
          <w:sz w:val="28"/>
          <w:szCs w:val="28"/>
        </w:rPr>
        <w:t>.</w:t>
      </w:r>
      <w:r w:rsidRPr="00AE78C1" w:rsidR="00DA4A08">
        <w:rPr>
          <w:sz w:val="28"/>
          <w:szCs w:val="28"/>
        </w:rPr>
        <w:t>А</w:t>
      </w:r>
      <w:r w:rsidR="00A84718">
        <w:rPr>
          <w:sz w:val="28"/>
          <w:szCs w:val="28"/>
        </w:rPr>
        <w:t>.</w:t>
      </w:r>
      <w:r w:rsidRPr="00AE78C1" w:rsidR="00D44141">
        <w:rPr>
          <w:sz w:val="28"/>
          <w:szCs w:val="28"/>
        </w:rPr>
        <w:t>,</w:t>
      </w:r>
      <w:r w:rsidRPr="00AE78C1" w:rsidR="009248E3">
        <w:rPr>
          <w:sz w:val="28"/>
          <w:szCs w:val="28"/>
        </w:rPr>
        <w:t xml:space="preserve"> </w:t>
      </w:r>
    </w:p>
    <w:p w:rsidR="00832583" w:rsidP="00797E06" w14:paraId="2B183092" w14:textId="2CEDEE2F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 xml:space="preserve">с участием лица, в отношении которого </w:t>
      </w:r>
    </w:p>
    <w:p w:rsidR="00AF4AA1" w:rsidRPr="00AE78C1" w:rsidP="00797E06" w14:paraId="6A18DEFE" w14:textId="67F403B7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вед</w:t>
      </w:r>
      <w:r w:rsidR="002D2004">
        <w:rPr>
          <w:sz w:val="28"/>
          <w:szCs w:val="28"/>
        </w:rPr>
        <w:t>е</w:t>
      </w:r>
      <w:r w:rsidRPr="00AE78C1">
        <w:rPr>
          <w:sz w:val="28"/>
          <w:szCs w:val="28"/>
        </w:rPr>
        <w:t xml:space="preserve">тся </w:t>
      </w:r>
      <w:r w:rsidR="00832583">
        <w:rPr>
          <w:sz w:val="28"/>
          <w:szCs w:val="28"/>
        </w:rPr>
        <w:t>производство по делу,</w:t>
      </w:r>
      <w:r w:rsidRPr="00AE78C1">
        <w:rPr>
          <w:sz w:val="28"/>
          <w:szCs w:val="28"/>
        </w:rPr>
        <w:t xml:space="preserve">         </w:t>
      </w:r>
      <w:r w:rsidRPr="00AE78C1" w:rsidR="00B85311">
        <w:rPr>
          <w:sz w:val="28"/>
          <w:szCs w:val="28"/>
        </w:rPr>
        <w:t xml:space="preserve">  </w:t>
      </w:r>
      <w:r w:rsidRPr="00AE78C1" w:rsidR="00DB0F6E">
        <w:rPr>
          <w:sz w:val="28"/>
          <w:szCs w:val="28"/>
        </w:rPr>
        <w:t xml:space="preserve">    </w:t>
      </w:r>
      <w:r w:rsidRPr="00AE78C1" w:rsidR="00B85311">
        <w:rPr>
          <w:sz w:val="28"/>
          <w:szCs w:val="28"/>
        </w:rPr>
        <w:t xml:space="preserve"> </w:t>
      </w:r>
      <w:r w:rsidR="002D2004">
        <w:rPr>
          <w:sz w:val="28"/>
          <w:szCs w:val="28"/>
        </w:rPr>
        <w:t xml:space="preserve">   </w:t>
      </w:r>
      <w:r w:rsidR="002401B6">
        <w:rPr>
          <w:sz w:val="28"/>
          <w:szCs w:val="28"/>
        </w:rPr>
        <w:t xml:space="preserve">  </w:t>
      </w:r>
      <w:r w:rsidR="00832583">
        <w:rPr>
          <w:sz w:val="28"/>
          <w:szCs w:val="28"/>
        </w:rPr>
        <w:t>А.Г. Тищенко</w:t>
      </w:r>
      <w:r w:rsidRPr="00AE78C1" w:rsidR="004D4185"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</w:t>
      </w:r>
    </w:p>
    <w:p w:rsidR="00D71A52" w:rsidRPr="00AE78C1" w:rsidP="00797E06" w14:paraId="572F9D4C" w14:textId="21BC2D84">
      <w:pPr>
        <w:spacing w:line="300" w:lineRule="auto"/>
        <w:ind w:firstLine="708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рассмотрев</w:t>
      </w:r>
      <w:r w:rsidRPr="00AE78C1" w:rsidR="00DA4A08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8F7398">
        <w:rPr>
          <w:sz w:val="28"/>
          <w:szCs w:val="28"/>
        </w:rPr>
        <w:t>7</w:t>
      </w:r>
      <w:r w:rsidRPr="00AE78C1" w:rsidR="00DA4A08">
        <w:rPr>
          <w:sz w:val="28"/>
          <w:szCs w:val="28"/>
        </w:rPr>
        <w:t xml:space="preserve"> Джанкойского судебного района (Джанкойский</w:t>
      </w:r>
      <w:r w:rsidRPr="00AE78C1" w:rsidR="00DA4A08">
        <w:rPr>
          <w:sz w:val="28"/>
          <w:szCs w:val="28"/>
        </w:rPr>
        <w:t xml:space="preserve"> муниципальный район и городской округ Джанкой) Республики Крым</w:t>
      </w:r>
      <w:r w:rsidRPr="00AE78C1">
        <w:rPr>
          <w:sz w:val="28"/>
          <w:szCs w:val="28"/>
        </w:rPr>
        <w:t xml:space="preserve"> </w:t>
      </w:r>
      <w:r w:rsidRPr="00AE78C1" w:rsidR="00C81257">
        <w:rPr>
          <w:sz w:val="28"/>
          <w:szCs w:val="28"/>
        </w:rPr>
        <w:t>дел</w:t>
      </w:r>
      <w:r w:rsidR="00570682">
        <w:rPr>
          <w:sz w:val="28"/>
          <w:szCs w:val="28"/>
        </w:rPr>
        <w:t>о</w:t>
      </w:r>
      <w:r w:rsidRPr="00AE78C1" w:rsidR="00C81257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в отношении</w:t>
      </w:r>
    </w:p>
    <w:p w:rsidR="00D86678" w:rsidRPr="00AE78C1" w:rsidP="00D86678" w14:paraId="4B2AF386" w14:textId="413CF999">
      <w:pPr>
        <w:spacing w:line="300" w:lineRule="auto"/>
        <w:ind w:left="2832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Тищенко А</w:t>
      </w:r>
      <w:r w:rsidR="00A8471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A84718">
        <w:rPr>
          <w:b/>
          <w:sz w:val="28"/>
          <w:szCs w:val="28"/>
        </w:rPr>
        <w:t>.</w:t>
      </w:r>
      <w:r w:rsidRPr="00AE78C1">
        <w:rPr>
          <w:sz w:val="28"/>
          <w:szCs w:val="28"/>
        </w:rPr>
        <w:t>, родивше</w:t>
      </w:r>
      <w:r>
        <w:rPr>
          <w:sz w:val="28"/>
          <w:szCs w:val="28"/>
        </w:rPr>
        <w:t>го</w:t>
      </w:r>
      <w:r w:rsidRPr="00AE78C1">
        <w:rPr>
          <w:sz w:val="28"/>
          <w:szCs w:val="28"/>
        </w:rPr>
        <w:t xml:space="preserve">ся </w:t>
      </w:r>
      <w:r w:rsidR="00A84718">
        <w:rPr>
          <w:sz w:val="28"/>
          <w:szCs w:val="28"/>
        </w:rPr>
        <w:t xml:space="preserve">*** </w:t>
      </w:r>
      <w:r w:rsidRPr="00AE78C1">
        <w:rPr>
          <w:sz w:val="28"/>
          <w:szCs w:val="28"/>
        </w:rPr>
        <w:t xml:space="preserve">в </w:t>
      </w:r>
      <w:r w:rsidR="00A84718">
        <w:rPr>
          <w:sz w:val="28"/>
          <w:szCs w:val="28"/>
        </w:rPr>
        <w:t>***</w:t>
      </w:r>
      <w:r w:rsidRPr="00AE78C1">
        <w:rPr>
          <w:sz w:val="28"/>
          <w:szCs w:val="28"/>
        </w:rPr>
        <w:t>, граждани</w:t>
      </w:r>
      <w:r>
        <w:rPr>
          <w:sz w:val="28"/>
          <w:szCs w:val="28"/>
        </w:rPr>
        <w:t>на</w:t>
      </w:r>
      <w:r w:rsidRPr="00AE78C1">
        <w:rPr>
          <w:sz w:val="28"/>
          <w:szCs w:val="28"/>
        </w:rPr>
        <w:t xml:space="preserve"> Российской Федерации, со средним образованием, </w:t>
      </w:r>
      <w:r w:rsidR="00523CA4">
        <w:rPr>
          <w:sz w:val="28"/>
          <w:szCs w:val="28"/>
        </w:rPr>
        <w:t xml:space="preserve">не </w:t>
      </w:r>
      <w:r w:rsidR="00EC3C63">
        <w:rPr>
          <w:sz w:val="28"/>
          <w:szCs w:val="28"/>
        </w:rPr>
        <w:t xml:space="preserve">женатого, </w:t>
      </w:r>
      <w:r>
        <w:rPr>
          <w:sz w:val="28"/>
          <w:szCs w:val="28"/>
        </w:rPr>
        <w:t xml:space="preserve">имеющего троих малолетних детей, </w:t>
      </w:r>
      <w:r w:rsidR="00523CA4">
        <w:rPr>
          <w:sz w:val="28"/>
          <w:szCs w:val="28"/>
        </w:rPr>
        <w:t xml:space="preserve">официально не трудоустроенного, </w:t>
      </w:r>
      <w:r w:rsidRPr="00AE78C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 w:rsidR="00B70F21">
        <w:rPr>
          <w:sz w:val="28"/>
          <w:szCs w:val="28"/>
        </w:rPr>
        <w:t xml:space="preserve"> </w:t>
      </w:r>
      <w:r w:rsidR="00523CA4">
        <w:rPr>
          <w:sz w:val="28"/>
          <w:szCs w:val="28"/>
        </w:rPr>
        <w:t xml:space="preserve">и проживающего </w:t>
      </w:r>
      <w:r w:rsidR="00B70F21">
        <w:rPr>
          <w:sz w:val="28"/>
          <w:szCs w:val="28"/>
        </w:rPr>
        <w:t xml:space="preserve">по адресу: </w:t>
      </w:r>
      <w:r w:rsidR="00A84718">
        <w:rPr>
          <w:sz w:val="28"/>
          <w:szCs w:val="28"/>
        </w:rPr>
        <w:t>***</w:t>
      </w:r>
      <w:r w:rsidR="00B70F21">
        <w:rPr>
          <w:sz w:val="28"/>
          <w:szCs w:val="28"/>
        </w:rPr>
        <w:t>,</w:t>
      </w:r>
      <w:r w:rsidR="00EC3C63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 xml:space="preserve">паспорт гражданина Российской Федерации </w:t>
      </w:r>
      <w:r w:rsidR="00A84718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выдан </w:t>
      </w:r>
      <w:r w:rsidR="00A84718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(код подразделения </w:t>
      </w:r>
      <w:r w:rsidR="00A84718">
        <w:rPr>
          <w:sz w:val="28"/>
          <w:szCs w:val="28"/>
        </w:rPr>
        <w:t>***</w:t>
      </w:r>
      <w:r>
        <w:rPr>
          <w:sz w:val="28"/>
          <w:szCs w:val="28"/>
        </w:rPr>
        <w:t>)</w:t>
      </w:r>
      <w:r w:rsidRPr="00AE78C1">
        <w:rPr>
          <w:sz w:val="28"/>
          <w:szCs w:val="28"/>
        </w:rPr>
        <w:t>,</w:t>
      </w:r>
    </w:p>
    <w:p w:rsidR="00D71A52" w:rsidRPr="00AE78C1" w:rsidP="00797E06" w14:paraId="1B0FD7DB" w14:textId="5C3B3CAC">
      <w:pPr>
        <w:spacing w:line="300" w:lineRule="auto"/>
        <w:jc w:val="both"/>
        <w:rPr>
          <w:i/>
          <w:sz w:val="28"/>
          <w:szCs w:val="28"/>
        </w:rPr>
      </w:pPr>
      <w:r w:rsidRPr="00AE78C1">
        <w:rPr>
          <w:sz w:val="28"/>
          <w:szCs w:val="28"/>
        </w:rPr>
        <w:t xml:space="preserve"> </w:t>
      </w:r>
      <w:r w:rsidRPr="00AE78C1" w:rsidR="004B62C6">
        <w:rPr>
          <w:i/>
          <w:sz w:val="28"/>
          <w:szCs w:val="28"/>
        </w:rPr>
        <w:t xml:space="preserve"> </w:t>
      </w:r>
      <w:r w:rsidRPr="00AE78C1" w:rsidR="00A22F9B">
        <w:rPr>
          <w:i/>
          <w:sz w:val="28"/>
          <w:szCs w:val="28"/>
        </w:rPr>
        <w:tab/>
      </w:r>
      <w:r w:rsidR="00570682">
        <w:rPr>
          <w:sz w:val="28"/>
          <w:szCs w:val="28"/>
        </w:rPr>
        <w:t>об</w:t>
      </w:r>
      <w:r w:rsidRPr="00AE78C1">
        <w:rPr>
          <w:sz w:val="28"/>
          <w:szCs w:val="28"/>
        </w:rPr>
        <w:t xml:space="preserve"> административно</w:t>
      </w:r>
      <w:r w:rsidR="00570682">
        <w:rPr>
          <w:sz w:val="28"/>
          <w:szCs w:val="28"/>
        </w:rPr>
        <w:t>м</w:t>
      </w:r>
      <w:r w:rsidRPr="00AE78C1">
        <w:rPr>
          <w:sz w:val="28"/>
          <w:szCs w:val="28"/>
        </w:rPr>
        <w:t xml:space="preserve"> правонарушени</w:t>
      </w:r>
      <w:r w:rsidR="00570682">
        <w:rPr>
          <w:sz w:val="28"/>
          <w:szCs w:val="28"/>
        </w:rPr>
        <w:t>и</w:t>
      </w:r>
      <w:r w:rsidRPr="00AE78C1">
        <w:rPr>
          <w:sz w:val="28"/>
          <w:szCs w:val="28"/>
        </w:rPr>
        <w:t>, предусмотренно</w:t>
      </w:r>
      <w:r w:rsidR="00570682">
        <w:rPr>
          <w:sz w:val="28"/>
          <w:szCs w:val="28"/>
        </w:rPr>
        <w:t xml:space="preserve">м </w:t>
      </w:r>
      <w:r w:rsidRPr="00570682" w:rsidR="00570682">
        <w:rPr>
          <w:b/>
          <w:bCs/>
          <w:sz w:val="28"/>
          <w:szCs w:val="28"/>
        </w:rPr>
        <w:t xml:space="preserve">ч. 1 </w:t>
      </w:r>
      <w:r w:rsidRPr="00570682">
        <w:rPr>
          <w:b/>
          <w:bCs/>
          <w:sz w:val="28"/>
          <w:szCs w:val="28"/>
        </w:rPr>
        <w:t xml:space="preserve">ст. </w:t>
      </w:r>
      <w:r w:rsidRPr="00570682" w:rsidR="009E547A">
        <w:rPr>
          <w:b/>
          <w:bCs/>
          <w:sz w:val="28"/>
          <w:szCs w:val="28"/>
        </w:rPr>
        <w:t>6</w:t>
      </w:r>
      <w:r w:rsidRPr="00570682">
        <w:rPr>
          <w:b/>
          <w:bCs/>
          <w:sz w:val="28"/>
          <w:szCs w:val="28"/>
        </w:rPr>
        <w:t>.</w:t>
      </w:r>
      <w:r w:rsidR="00423CAF">
        <w:rPr>
          <w:b/>
          <w:bCs/>
          <w:sz w:val="28"/>
          <w:szCs w:val="28"/>
        </w:rPr>
        <w:t>9</w:t>
      </w:r>
      <w:r w:rsidRPr="00570682">
        <w:rPr>
          <w:b/>
          <w:bCs/>
          <w:sz w:val="28"/>
          <w:szCs w:val="28"/>
        </w:rPr>
        <w:t xml:space="preserve"> К</w:t>
      </w:r>
      <w:r w:rsidRPr="00570682" w:rsidR="003C4F58">
        <w:rPr>
          <w:b/>
          <w:bCs/>
          <w:sz w:val="28"/>
          <w:szCs w:val="28"/>
        </w:rPr>
        <w:t>оАП РФ</w:t>
      </w:r>
      <w:r w:rsidRPr="00AE78C1" w:rsidR="00981A58">
        <w:rPr>
          <w:sz w:val="28"/>
          <w:szCs w:val="28"/>
        </w:rPr>
        <w:t>,</w:t>
      </w:r>
    </w:p>
    <w:p w:rsidR="00BE75B2" w:rsidRPr="00AE78C1" w:rsidP="00797E06" w14:paraId="49D8B251" w14:textId="77777777">
      <w:pPr>
        <w:spacing w:line="300" w:lineRule="auto"/>
        <w:ind w:firstLine="708"/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у с т а н о в и л</w:t>
      </w:r>
      <w:r w:rsidRPr="00AE78C1" w:rsidR="00C81257">
        <w:rPr>
          <w:b/>
          <w:sz w:val="28"/>
          <w:szCs w:val="28"/>
        </w:rPr>
        <w:t xml:space="preserve"> </w:t>
      </w:r>
      <w:r w:rsidRPr="00AE78C1" w:rsidR="004D4185">
        <w:rPr>
          <w:b/>
          <w:sz w:val="28"/>
          <w:szCs w:val="28"/>
        </w:rPr>
        <w:t>:</w:t>
      </w:r>
    </w:p>
    <w:p w:rsidR="00423CAF" w:rsidRPr="006823AF" w:rsidP="00423CAF" w14:paraId="4A94554F" w14:textId="6009D359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832583">
        <w:rPr>
          <w:sz w:val="28"/>
          <w:szCs w:val="28"/>
        </w:rPr>
        <w:t>5</w:t>
      </w:r>
      <w:r w:rsidRPr="006823AF" w:rsidR="00E55D03">
        <w:rPr>
          <w:sz w:val="28"/>
          <w:szCs w:val="28"/>
        </w:rPr>
        <w:t>.</w:t>
      </w:r>
      <w:r w:rsidRPr="006823AF" w:rsidR="00EB5528">
        <w:rPr>
          <w:sz w:val="28"/>
          <w:szCs w:val="28"/>
        </w:rPr>
        <w:t>0</w:t>
      </w:r>
      <w:r w:rsidR="00832583">
        <w:rPr>
          <w:sz w:val="28"/>
          <w:szCs w:val="28"/>
        </w:rPr>
        <w:t>8</w:t>
      </w:r>
      <w:r w:rsidRPr="006823AF" w:rsidR="00E55D03">
        <w:rPr>
          <w:sz w:val="28"/>
          <w:szCs w:val="28"/>
        </w:rPr>
        <w:t>.202</w:t>
      </w:r>
      <w:r w:rsidRPr="006823AF" w:rsidR="00EB5528">
        <w:rPr>
          <w:sz w:val="28"/>
          <w:szCs w:val="28"/>
        </w:rPr>
        <w:t>5</w:t>
      </w:r>
      <w:r w:rsidRPr="006823AF" w:rsidR="00E55D03">
        <w:rPr>
          <w:sz w:val="28"/>
          <w:szCs w:val="28"/>
        </w:rPr>
        <w:t xml:space="preserve"> в </w:t>
      </w:r>
      <w:r w:rsidR="00832583">
        <w:rPr>
          <w:sz w:val="28"/>
          <w:szCs w:val="28"/>
        </w:rPr>
        <w:t>12</w:t>
      </w:r>
      <w:r w:rsidRPr="006823AF" w:rsidR="00E55D03">
        <w:rPr>
          <w:sz w:val="28"/>
          <w:szCs w:val="28"/>
        </w:rPr>
        <w:t xml:space="preserve"> часов </w:t>
      </w:r>
      <w:r w:rsidR="00832583">
        <w:rPr>
          <w:sz w:val="28"/>
          <w:szCs w:val="28"/>
        </w:rPr>
        <w:t>13</w:t>
      </w:r>
      <w:r w:rsidRPr="006823AF" w:rsidR="00E55D03">
        <w:rPr>
          <w:sz w:val="28"/>
          <w:szCs w:val="28"/>
        </w:rPr>
        <w:t xml:space="preserve"> минут </w:t>
      </w:r>
      <w:r w:rsidRPr="006823AF" w:rsidR="00B70F21">
        <w:rPr>
          <w:sz w:val="28"/>
          <w:szCs w:val="28"/>
        </w:rPr>
        <w:t>в</w:t>
      </w:r>
      <w:r w:rsidRPr="006823AF" w:rsidR="00792B60">
        <w:rPr>
          <w:sz w:val="28"/>
          <w:szCs w:val="28"/>
        </w:rPr>
        <w:t xml:space="preserve"> </w:t>
      </w:r>
      <w:r w:rsidR="00832583">
        <w:rPr>
          <w:sz w:val="28"/>
          <w:szCs w:val="28"/>
        </w:rPr>
        <w:t xml:space="preserve">помещении </w:t>
      </w:r>
      <w:r w:rsidR="00A84718">
        <w:rPr>
          <w:sz w:val="28"/>
          <w:szCs w:val="28"/>
        </w:rPr>
        <w:t xml:space="preserve">*** </w:t>
      </w:r>
      <w:r w:rsidR="00832583">
        <w:rPr>
          <w:sz w:val="28"/>
          <w:szCs w:val="28"/>
        </w:rPr>
        <w:t xml:space="preserve">по адресу: </w:t>
      </w:r>
      <w:r w:rsidR="00A84718">
        <w:rPr>
          <w:sz w:val="28"/>
          <w:szCs w:val="28"/>
        </w:rPr>
        <w:t>***</w:t>
      </w:r>
      <w:r w:rsidR="00832583">
        <w:rPr>
          <w:sz w:val="28"/>
          <w:szCs w:val="28"/>
        </w:rPr>
        <w:t xml:space="preserve">, </w:t>
      </w:r>
      <w:r>
        <w:rPr>
          <w:sz w:val="28"/>
          <w:szCs w:val="28"/>
        </w:rPr>
        <w:t>А.</w:t>
      </w:r>
      <w:r w:rsidR="00832583">
        <w:rPr>
          <w:sz w:val="28"/>
          <w:szCs w:val="28"/>
        </w:rPr>
        <w:t>Г. Тищенко</w:t>
      </w:r>
      <w:r w:rsidRPr="006823AF" w:rsidR="006823AF">
        <w:rPr>
          <w:color w:val="000000"/>
          <w:sz w:val="28"/>
          <w:szCs w:val="28"/>
          <w:shd w:val="clear" w:color="auto" w:fill="FFFFFF"/>
        </w:rPr>
        <w:t>, в отношении которого име</w:t>
      </w:r>
      <w:r w:rsidR="00EC3C63">
        <w:rPr>
          <w:color w:val="000000"/>
          <w:sz w:val="28"/>
          <w:szCs w:val="28"/>
          <w:shd w:val="clear" w:color="auto" w:fill="FFFFFF"/>
        </w:rPr>
        <w:t>лись</w:t>
      </w:r>
      <w:r w:rsidRPr="006823AF" w:rsidR="006823AF">
        <w:rPr>
          <w:color w:val="000000"/>
          <w:sz w:val="28"/>
          <w:szCs w:val="28"/>
          <w:shd w:val="clear" w:color="auto" w:fill="FFFFFF"/>
        </w:rPr>
        <w:t xml:space="preserve"> достаточные основания полагать, что он потребил наркотические средства</w:t>
      </w:r>
      <w:r w:rsidR="00A77441">
        <w:rPr>
          <w:color w:val="000000"/>
          <w:sz w:val="28"/>
          <w:szCs w:val="28"/>
          <w:shd w:val="clear" w:color="auto" w:fill="FFFFFF"/>
        </w:rPr>
        <w:t xml:space="preserve"> </w:t>
      </w:r>
      <w:r w:rsidRPr="006823AF" w:rsidR="00A77441">
        <w:rPr>
          <w:color w:val="000000"/>
          <w:sz w:val="28"/>
          <w:szCs w:val="28"/>
          <w:shd w:val="clear" w:color="auto" w:fill="FFFFFF"/>
        </w:rPr>
        <w:t xml:space="preserve">без назначения врача </w:t>
      </w:r>
      <w:r w:rsidR="00A77441">
        <w:rPr>
          <w:color w:val="000000"/>
          <w:sz w:val="28"/>
          <w:szCs w:val="28"/>
          <w:shd w:val="clear" w:color="auto" w:fill="FFFFFF"/>
        </w:rPr>
        <w:t>(</w:t>
      </w:r>
      <w:r w:rsidR="00832583">
        <w:rPr>
          <w:color w:val="000000"/>
          <w:sz w:val="28"/>
          <w:szCs w:val="28"/>
          <w:shd w:val="clear" w:color="auto" w:fill="FFFFFF"/>
        </w:rPr>
        <w:t>резкое изменение кожных покровов лица</w:t>
      </w:r>
      <w:r w:rsidR="00A77441">
        <w:rPr>
          <w:color w:val="000000"/>
          <w:sz w:val="28"/>
          <w:szCs w:val="28"/>
          <w:shd w:val="clear" w:color="auto" w:fill="FFFFFF"/>
        </w:rPr>
        <w:t>)</w:t>
      </w:r>
      <w:r w:rsidRPr="006823AF" w:rsidR="006823AF">
        <w:rPr>
          <w:color w:val="000000"/>
          <w:sz w:val="28"/>
          <w:szCs w:val="28"/>
          <w:shd w:val="clear" w:color="auto" w:fill="FFFFFF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6823AF">
        <w:rPr>
          <w:sz w:val="28"/>
          <w:szCs w:val="28"/>
          <w:shd w:val="clear" w:color="auto" w:fill="FFFFFF"/>
        </w:rPr>
        <w:t>.</w:t>
      </w:r>
    </w:p>
    <w:p w:rsidR="00423CAF" w:rsidRPr="00B93485" w:rsidP="00423CAF" w14:paraId="37998D6B" w14:textId="3CA35F39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</w:t>
      </w:r>
      <w:r w:rsidR="00832583">
        <w:rPr>
          <w:sz w:val="28"/>
          <w:szCs w:val="28"/>
        </w:rPr>
        <w:t>А.Г. Тищенко</w:t>
      </w:r>
      <w:r w:rsidR="00E55D03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свою вин</w:t>
      </w:r>
      <w:r>
        <w:rPr>
          <w:sz w:val="28"/>
          <w:szCs w:val="28"/>
        </w:rPr>
        <w:t xml:space="preserve">овность </w:t>
      </w:r>
      <w:r w:rsidRPr="00AE78C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1 </w:t>
      </w:r>
      <w:r w:rsidRPr="00AE78C1">
        <w:rPr>
          <w:sz w:val="28"/>
          <w:szCs w:val="28"/>
        </w:rPr>
        <w:t>ст.6.</w:t>
      </w:r>
      <w:r w:rsidR="00FC746C">
        <w:rPr>
          <w:sz w:val="28"/>
          <w:szCs w:val="28"/>
        </w:rPr>
        <w:t>9</w:t>
      </w:r>
      <w:r w:rsidRPr="00AE78C1">
        <w:rPr>
          <w:sz w:val="28"/>
          <w:szCs w:val="28"/>
        </w:rPr>
        <w:t xml:space="preserve"> КоАП РФ </w:t>
      </w:r>
      <w:r w:rsidRPr="00AE78C1">
        <w:rPr>
          <w:sz w:val="28"/>
          <w:szCs w:val="28"/>
        </w:rPr>
        <w:t>признал</w:t>
      </w:r>
      <w:r>
        <w:rPr>
          <w:sz w:val="28"/>
          <w:szCs w:val="28"/>
        </w:rPr>
        <w:t>.</w:t>
      </w:r>
      <w:r w:rsidRPr="00AE78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78C1">
        <w:rPr>
          <w:sz w:val="28"/>
          <w:szCs w:val="28"/>
        </w:rPr>
        <w:t xml:space="preserve">ояснил, что </w:t>
      </w:r>
      <w:r w:rsidR="00E55D03">
        <w:rPr>
          <w:sz w:val="28"/>
          <w:szCs w:val="28"/>
        </w:rPr>
        <w:t xml:space="preserve">примерно в </w:t>
      </w:r>
      <w:r w:rsidR="00832583">
        <w:rPr>
          <w:sz w:val="28"/>
          <w:szCs w:val="28"/>
        </w:rPr>
        <w:t>12</w:t>
      </w:r>
      <w:r w:rsidR="00E55D03">
        <w:rPr>
          <w:sz w:val="28"/>
          <w:szCs w:val="28"/>
        </w:rPr>
        <w:t xml:space="preserve"> часов</w:t>
      </w:r>
      <w:r w:rsidR="00A77441">
        <w:rPr>
          <w:sz w:val="28"/>
          <w:szCs w:val="28"/>
        </w:rPr>
        <w:t xml:space="preserve"> 2</w:t>
      </w:r>
      <w:r w:rsidR="00832583">
        <w:rPr>
          <w:sz w:val="28"/>
          <w:szCs w:val="28"/>
        </w:rPr>
        <w:t>5</w:t>
      </w:r>
      <w:r w:rsidR="00792B60">
        <w:rPr>
          <w:sz w:val="28"/>
          <w:szCs w:val="28"/>
        </w:rPr>
        <w:t>.</w:t>
      </w:r>
      <w:r w:rsidR="006823AF">
        <w:rPr>
          <w:sz w:val="28"/>
          <w:szCs w:val="28"/>
        </w:rPr>
        <w:t>0</w:t>
      </w:r>
      <w:r w:rsidR="00832583">
        <w:rPr>
          <w:sz w:val="28"/>
          <w:szCs w:val="28"/>
        </w:rPr>
        <w:t>8</w:t>
      </w:r>
      <w:r w:rsidR="00E55D03">
        <w:rPr>
          <w:sz w:val="28"/>
          <w:szCs w:val="28"/>
        </w:rPr>
        <w:t>.202</w:t>
      </w:r>
      <w:r w:rsidR="006823AF">
        <w:rPr>
          <w:sz w:val="28"/>
          <w:szCs w:val="28"/>
        </w:rPr>
        <w:t>5</w:t>
      </w:r>
      <w:r w:rsidR="00E55D03">
        <w:rPr>
          <w:sz w:val="28"/>
          <w:szCs w:val="28"/>
        </w:rPr>
        <w:t xml:space="preserve"> </w:t>
      </w:r>
      <w:r w:rsidR="00A77441">
        <w:rPr>
          <w:sz w:val="28"/>
          <w:szCs w:val="28"/>
        </w:rPr>
        <w:t>после осмотра и обнаружения у него вещества, похожего на наркотическое,</w:t>
      </w:r>
      <w:r w:rsidR="006823AF">
        <w:rPr>
          <w:sz w:val="28"/>
          <w:szCs w:val="28"/>
        </w:rPr>
        <w:t xml:space="preserve"> </w:t>
      </w:r>
      <w:r w:rsidR="00832583">
        <w:rPr>
          <w:sz w:val="28"/>
          <w:szCs w:val="28"/>
        </w:rPr>
        <w:t xml:space="preserve">и доставления в </w:t>
      </w:r>
      <w:r w:rsidR="00170AC0">
        <w:rPr>
          <w:sz w:val="28"/>
          <w:szCs w:val="28"/>
        </w:rPr>
        <w:t xml:space="preserve">*** </w:t>
      </w:r>
      <w:r w:rsidR="006823AF">
        <w:rPr>
          <w:sz w:val="28"/>
          <w:szCs w:val="28"/>
        </w:rPr>
        <w:t>ему предложено медицинское освидетельствование на состояние наркотического опьянения, от чего он отказался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 совершенном раскаивается, просит строго не наказывать. </w:t>
      </w:r>
    </w:p>
    <w:p w:rsidR="00E55D03" w:rsidRPr="00B93485" w:rsidP="00E55D03" w14:paraId="7E0DD608" w14:textId="55B1BD63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Виновность </w:t>
      </w:r>
      <w:r w:rsidR="00832583">
        <w:rPr>
          <w:sz w:val="28"/>
          <w:szCs w:val="28"/>
        </w:rPr>
        <w:t>А.Г. Тищенко</w:t>
      </w:r>
      <w:r w:rsidRPr="00B93485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>,</w:t>
      </w:r>
      <w:r w:rsidRPr="00B93485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Pr="00B93485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признания</w:t>
      </w:r>
      <w:r w:rsidRPr="00B93485">
        <w:rPr>
          <w:sz w:val="28"/>
          <w:szCs w:val="28"/>
        </w:rPr>
        <w:t xml:space="preserve">, подтверждается </w:t>
      </w:r>
      <w:r>
        <w:rPr>
          <w:sz w:val="28"/>
          <w:szCs w:val="28"/>
        </w:rPr>
        <w:t xml:space="preserve">следующими имеющимися в материалах дела </w:t>
      </w:r>
      <w:r w:rsidRPr="00B93485">
        <w:rPr>
          <w:sz w:val="28"/>
          <w:szCs w:val="28"/>
        </w:rPr>
        <w:t>доказательств</w:t>
      </w:r>
      <w:r>
        <w:rPr>
          <w:sz w:val="28"/>
          <w:szCs w:val="28"/>
        </w:rPr>
        <w:t>ами, соответствующими требованиям относимости и допустимости</w:t>
      </w:r>
      <w:r w:rsidR="006823AF">
        <w:rPr>
          <w:sz w:val="28"/>
          <w:szCs w:val="28"/>
        </w:rPr>
        <w:t>.</w:t>
      </w:r>
    </w:p>
    <w:p w:rsidR="006823AF" w:rsidP="006823AF" w14:paraId="20EDFF97" w14:textId="1AA4F7B1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93485" w:rsidR="00E55D03">
        <w:rPr>
          <w:sz w:val="28"/>
          <w:szCs w:val="28"/>
        </w:rPr>
        <w:t>ротоколом</w:t>
      </w:r>
      <w:r w:rsidR="00E55D03">
        <w:rPr>
          <w:sz w:val="28"/>
          <w:szCs w:val="28"/>
        </w:rPr>
        <w:t xml:space="preserve"> 8201 №</w:t>
      </w:r>
      <w:r w:rsidR="00276F9B">
        <w:rPr>
          <w:sz w:val="28"/>
          <w:szCs w:val="28"/>
        </w:rPr>
        <w:t>3</w:t>
      </w:r>
      <w:r w:rsidR="00A77441">
        <w:rPr>
          <w:sz w:val="28"/>
          <w:szCs w:val="28"/>
        </w:rPr>
        <w:t>52</w:t>
      </w:r>
      <w:r w:rsidR="00832583">
        <w:rPr>
          <w:sz w:val="28"/>
          <w:szCs w:val="28"/>
        </w:rPr>
        <w:t>5</w:t>
      </w:r>
      <w:r w:rsidR="00A77441">
        <w:rPr>
          <w:sz w:val="28"/>
          <w:szCs w:val="28"/>
        </w:rPr>
        <w:t>3</w:t>
      </w:r>
      <w:r w:rsidR="00832583">
        <w:rPr>
          <w:sz w:val="28"/>
          <w:szCs w:val="28"/>
        </w:rPr>
        <w:t>1</w:t>
      </w:r>
      <w:r w:rsidR="00E55D03">
        <w:rPr>
          <w:sz w:val="28"/>
          <w:szCs w:val="28"/>
        </w:rPr>
        <w:t>/</w:t>
      </w:r>
      <w:r w:rsidR="00A77441">
        <w:rPr>
          <w:sz w:val="28"/>
          <w:szCs w:val="28"/>
        </w:rPr>
        <w:t>48</w:t>
      </w:r>
      <w:r w:rsidR="00832583">
        <w:rPr>
          <w:sz w:val="28"/>
          <w:szCs w:val="28"/>
        </w:rPr>
        <w:t>63</w:t>
      </w:r>
      <w:r w:rsidR="00E55D03">
        <w:rPr>
          <w:sz w:val="28"/>
          <w:szCs w:val="28"/>
        </w:rPr>
        <w:t xml:space="preserve"> </w:t>
      </w:r>
      <w:r w:rsidRPr="00B93485" w:rsidR="00E55D03">
        <w:rPr>
          <w:sz w:val="28"/>
          <w:szCs w:val="28"/>
        </w:rPr>
        <w:t xml:space="preserve">об административном правонарушении от </w:t>
      </w:r>
      <w:r w:rsidR="00A77441">
        <w:rPr>
          <w:sz w:val="28"/>
          <w:szCs w:val="28"/>
        </w:rPr>
        <w:t>2</w:t>
      </w:r>
      <w:r w:rsidR="00832583">
        <w:rPr>
          <w:sz w:val="28"/>
          <w:szCs w:val="28"/>
        </w:rPr>
        <w:t>5</w:t>
      </w:r>
      <w:r w:rsidRPr="00B93485" w:rsidR="00E55D03">
        <w:rPr>
          <w:sz w:val="28"/>
          <w:szCs w:val="28"/>
        </w:rPr>
        <w:t>.</w:t>
      </w:r>
      <w:r w:rsidR="00E55D03">
        <w:rPr>
          <w:sz w:val="28"/>
          <w:szCs w:val="28"/>
        </w:rPr>
        <w:t>0</w:t>
      </w:r>
      <w:r w:rsidR="00832583">
        <w:rPr>
          <w:sz w:val="28"/>
          <w:szCs w:val="28"/>
        </w:rPr>
        <w:t>8</w:t>
      </w:r>
      <w:r w:rsidRPr="00B93485" w:rsidR="00E55D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93485" w:rsidR="00E55D03">
        <w:rPr>
          <w:sz w:val="28"/>
          <w:szCs w:val="28"/>
        </w:rPr>
        <w:t>, составлен</w:t>
      </w:r>
      <w:r w:rsidR="00E55D03">
        <w:rPr>
          <w:sz w:val="28"/>
          <w:szCs w:val="28"/>
        </w:rPr>
        <w:t>ным</w:t>
      </w:r>
      <w:r w:rsidRPr="00B93485" w:rsidR="00E55D03">
        <w:rPr>
          <w:sz w:val="28"/>
          <w:szCs w:val="28"/>
        </w:rPr>
        <w:t xml:space="preserve"> уполномоченным на это должностным лицом с разъяснением предусмотренных прав и соответству</w:t>
      </w:r>
      <w:r w:rsidR="00E55D03">
        <w:rPr>
          <w:sz w:val="28"/>
          <w:szCs w:val="28"/>
        </w:rPr>
        <w:t>ющим</w:t>
      </w:r>
      <w:r w:rsidRPr="00B93485" w:rsidR="00E55D03">
        <w:rPr>
          <w:sz w:val="28"/>
          <w:szCs w:val="28"/>
        </w:rPr>
        <w:t xml:space="preserve"> требованиям ст. 28.2 КоАП (</w:t>
      </w:r>
      <w:r w:rsidRPr="00B93485" w:rsidR="00E55D03">
        <w:rPr>
          <w:sz w:val="28"/>
          <w:szCs w:val="28"/>
        </w:rPr>
        <w:t>л.д</w:t>
      </w:r>
      <w:r w:rsidRPr="00B93485" w:rsidR="00E55D03">
        <w:rPr>
          <w:sz w:val="28"/>
          <w:szCs w:val="28"/>
        </w:rPr>
        <w:t xml:space="preserve">. </w:t>
      </w:r>
      <w:r w:rsidR="00A77441">
        <w:rPr>
          <w:sz w:val="28"/>
          <w:szCs w:val="28"/>
        </w:rPr>
        <w:t>3</w:t>
      </w:r>
      <w:r w:rsidRPr="00B93485" w:rsidR="00E55D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23AF" w:rsidP="006823AF" w14:paraId="510EE9A7" w14:textId="212255DC">
      <w:pPr>
        <w:spacing w:line="300" w:lineRule="auto"/>
        <w:ind w:right="43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Pr="004B686A">
        <w:rPr>
          <w:color w:val="000000"/>
          <w:sz w:val="28"/>
          <w:szCs w:val="28"/>
          <w:lang w:bidi="ru-RU"/>
        </w:rPr>
        <w:t xml:space="preserve">ротокол о направлении на медицинское освидетельствование </w:t>
      </w:r>
      <w:r>
        <w:rPr>
          <w:color w:val="000000"/>
          <w:sz w:val="28"/>
          <w:szCs w:val="28"/>
          <w:lang w:bidi="ru-RU"/>
        </w:rPr>
        <w:t>8212</w:t>
      </w:r>
      <w:r w:rsidRPr="004B686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№ 032</w:t>
      </w:r>
      <w:r w:rsidR="001E7ECC">
        <w:rPr>
          <w:color w:val="000000"/>
          <w:sz w:val="28"/>
          <w:szCs w:val="28"/>
          <w:lang w:bidi="ru-RU"/>
        </w:rPr>
        <w:t>242</w:t>
      </w:r>
      <w:r w:rsidRPr="004B686A">
        <w:rPr>
          <w:color w:val="000000"/>
          <w:sz w:val="28"/>
          <w:szCs w:val="28"/>
          <w:lang w:bidi="ru-RU"/>
        </w:rPr>
        <w:t xml:space="preserve"> от </w:t>
      </w:r>
      <w:r w:rsidR="00A77441">
        <w:rPr>
          <w:color w:val="000000"/>
          <w:sz w:val="28"/>
          <w:szCs w:val="28"/>
          <w:lang w:bidi="ru-RU"/>
        </w:rPr>
        <w:t>2</w:t>
      </w:r>
      <w:r w:rsidR="001E7ECC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>.0</w:t>
      </w:r>
      <w:r w:rsidR="001E7ECC">
        <w:rPr>
          <w:color w:val="000000"/>
          <w:sz w:val="28"/>
          <w:szCs w:val="28"/>
          <w:lang w:bidi="ru-RU"/>
        </w:rPr>
        <w:t>8</w:t>
      </w:r>
      <w:r>
        <w:rPr>
          <w:color w:val="000000"/>
          <w:sz w:val="28"/>
          <w:szCs w:val="28"/>
          <w:lang w:bidi="ru-RU"/>
        </w:rPr>
        <w:t>.</w:t>
      </w:r>
      <w:r w:rsidRPr="004B686A">
        <w:rPr>
          <w:color w:val="000000"/>
          <w:sz w:val="28"/>
          <w:szCs w:val="28"/>
          <w:lang w:bidi="ru-RU"/>
        </w:rPr>
        <w:t>202</w:t>
      </w:r>
      <w:r>
        <w:rPr>
          <w:color w:val="000000"/>
          <w:sz w:val="28"/>
          <w:szCs w:val="28"/>
          <w:lang w:bidi="ru-RU"/>
        </w:rPr>
        <w:t>5</w:t>
      </w:r>
      <w:r w:rsidRPr="004B686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содержит достоверные данные об отказе </w:t>
      </w:r>
      <w:r w:rsidRPr="004B686A">
        <w:rPr>
          <w:color w:val="000000"/>
          <w:sz w:val="28"/>
          <w:szCs w:val="28"/>
          <w:lang w:bidi="ru-RU"/>
        </w:rPr>
        <w:t>от прохождения медицинского освидетельствования</w:t>
      </w:r>
      <w:r>
        <w:rPr>
          <w:color w:val="000000"/>
          <w:sz w:val="28"/>
          <w:szCs w:val="28"/>
          <w:lang w:bidi="ru-RU"/>
        </w:rPr>
        <w:t xml:space="preserve">, основанием для которого послужило </w:t>
      </w:r>
      <w:r w:rsidR="001E7ECC">
        <w:rPr>
          <w:color w:val="000000"/>
          <w:sz w:val="28"/>
          <w:szCs w:val="28"/>
          <w:lang w:bidi="ru-RU"/>
        </w:rPr>
        <w:t>резкое изменение кожных покровов лица А.Г. Тищенко</w:t>
      </w:r>
      <w:r w:rsidR="00A77441"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bidi="ru-RU"/>
        </w:rPr>
        <w:t>при обстоятельствах обнаружения у него вещества растительного происхождения серого цвета (</w:t>
      </w:r>
      <w:r>
        <w:rPr>
          <w:color w:val="000000"/>
          <w:sz w:val="28"/>
          <w:szCs w:val="28"/>
          <w:lang w:bidi="ru-RU"/>
        </w:rPr>
        <w:t>л.д</w:t>
      </w:r>
      <w:r>
        <w:rPr>
          <w:color w:val="000000"/>
          <w:sz w:val="28"/>
          <w:szCs w:val="28"/>
          <w:lang w:bidi="ru-RU"/>
        </w:rPr>
        <w:t xml:space="preserve">. </w:t>
      </w:r>
      <w:r w:rsidR="001E7ECC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>)</w:t>
      </w:r>
      <w:r w:rsidRPr="004B686A">
        <w:rPr>
          <w:color w:val="000000"/>
          <w:sz w:val="28"/>
          <w:szCs w:val="28"/>
          <w:lang w:bidi="ru-RU"/>
        </w:rPr>
        <w:t>.</w:t>
      </w:r>
    </w:p>
    <w:p w:rsidR="001E7ECC" w:rsidRPr="009F0E86" w:rsidP="006823AF" w14:paraId="3D449FCE" w14:textId="5204BACE">
      <w:pPr>
        <w:spacing w:line="300" w:lineRule="auto"/>
        <w:ind w:right="43"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Рапорт оперуполномоченной ОКОН МО МВД России «Джанкойский» </w:t>
      </w:r>
      <w:r w:rsidR="00170AC0">
        <w:rPr>
          <w:sz w:val="28"/>
          <w:szCs w:val="28"/>
        </w:rPr>
        <w:t>***</w:t>
      </w:r>
      <w:r w:rsidR="00170A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от 25.08.2025 содержит подробные данные о выявлении </w:t>
      </w:r>
      <w:r w:rsidRPr="009F0E86">
        <w:rPr>
          <w:sz w:val="28"/>
          <w:szCs w:val="28"/>
          <w:lang w:bidi="ru-RU"/>
        </w:rPr>
        <w:t>административного правонарушения (</w:t>
      </w:r>
      <w:r w:rsidRPr="009F0E86">
        <w:rPr>
          <w:sz w:val="28"/>
          <w:szCs w:val="28"/>
          <w:lang w:bidi="ru-RU"/>
        </w:rPr>
        <w:t>л.д</w:t>
      </w:r>
      <w:r w:rsidRPr="009F0E86">
        <w:rPr>
          <w:sz w:val="28"/>
          <w:szCs w:val="28"/>
          <w:lang w:bidi="ru-RU"/>
        </w:rPr>
        <w:t>. 5).</w:t>
      </w:r>
    </w:p>
    <w:p w:rsidR="00E55D03" w:rsidRPr="009F0E86" w:rsidP="00E55D03" w14:paraId="280450EC" w14:textId="4BF0C111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П</w:t>
      </w:r>
      <w:r w:rsidRPr="009F0E86">
        <w:rPr>
          <w:sz w:val="28"/>
          <w:szCs w:val="28"/>
        </w:rPr>
        <w:t xml:space="preserve">исьменными пояснениями </w:t>
      </w:r>
      <w:r w:rsidRPr="009F0E86" w:rsidR="001E7ECC">
        <w:rPr>
          <w:sz w:val="28"/>
          <w:szCs w:val="28"/>
        </w:rPr>
        <w:t>А.Г. Тищенко</w:t>
      </w:r>
      <w:r w:rsidRPr="009F0E86">
        <w:rPr>
          <w:sz w:val="28"/>
          <w:szCs w:val="28"/>
        </w:rPr>
        <w:t>, которые по существу</w:t>
      </w:r>
      <w:r w:rsidRPr="009F0E86" w:rsidR="00792B60">
        <w:rPr>
          <w:sz w:val="28"/>
          <w:szCs w:val="28"/>
        </w:rPr>
        <w:t xml:space="preserve"> соответствуют </w:t>
      </w:r>
      <w:r w:rsidRPr="009F0E86">
        <w:rPr>
          <w:sz w:val="28"/>
          <w:szCs w:val="28"/>
        </w:rPr>
        <w:t>тем, которые даны им при рассмотрении дела</w:t>
      </w:r>
      <w:r w:rsidRPr="009F0E86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>(</w:t>
      </w:r>
      <w:r w:rsidRPr="009F0E86">
        <w:rPr>
          <w:sz w:val="28"/>
          <w:szCs w:val="28"/>
        </w:rPr>
        <w:t>л.д</w:t>
      </w:r>
      <w:r w:rsidRPr="009F0E86">
        <w:rPr>
          <w:sz w:val="28"/>
          <w:szCs w:val="28"/>
        </w:rPr>
        <w:t xml:space="preserve">. </w:t>
      </w:r>
      <w:r w:rsidRPr="009F0E86" w:rsidR="001E7ECC">
        <w:rPr>
          <w:sz w:val="28"/>
          <w:szCs w:val="28"/>
        </w:rPr>
        <w:t>6</w:t>
      </w:r>
      <w:r w:rsidRPr="009F0E86">
        <w:rPr>
          <w:sz w:val="28"/>
          <w:szCs w:val="28"/>
        </w:rPr>
        <w:t>)</w:t>
      </w:r>
      <w:r w:rsidRPr="009F0E86">
        <w:rPr>
          <w:sz w:val="28"/>
          <w:szCs w:val="28"/>
        </w:rPr>
        <w:t>.</w:t>
      </w:r>
    </w:p>
    <w:p w:rsidR="001E7ECC" w:rsidRPr="009F0E86" w:rsidP="001E7ECC" w14:paraId="66C41A5C" w14:textId="4FFBD989">
      <w:pPr>
        <w:spacing w:line="30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F0E86">
        <w:rPr>
          <w:sz w:val="28"/>
          <w:szCs w:val="28"/>
        </w:rPr>
        <w:t xml:space="preserve">Кроме указанных письменных доказательств, отказ </w:t>
      </w:r>
      <w:r w:rsidR="009F0E86">
        <w:rPr>
          <w:sz w:val="28"/>
          <w:szCs w:val="28"/>
        </w:rPr>
        <w:t xml:space="preserve">А.Г. Тищенко </w:t>
      </w:r>
      <w:r w:rsidRPr="009F0E86">
        <w:rPr>
          <w:sz w:val="28"/>
          <w:szCs w:val="28"/>
        </w:rPr>
        <w:t xml:space="preserve">от выполнения законного требования сотрудника полиции о прохождении медицинского освидетельствования на состояние опьянения подтверждается видеозаписью, содержащей четкое отображение разъяснения </w:t>
      </w:r>
      <w:r w:rsidR="009F0E86">
        <w:rPr>
          <w:sz w:val="28"/>
          <w:szCs w:val="28"/>
        </w:rPr>
        <w:t>А.Г. Тищенко</w:t>
      </w:r>
      <w:r w:rsidRPr="009F0E86">
        <w:rPr>
          <w:sz w:val="28"/>
          <w:szCs w:val="28"/>
        </w:rPr>
        <w:t xml:space="preserve"> пройти медицинское освидетельствование на состояние опьянение, на что последний ответил отказом (</w:t>
      </w:r>
      <w:r w:rsidRPr="009F0E86">
        <w:rPr>
          <w:sz w:val="28"/>
          <w:szCs w:val="28"/>
        </w:rPr>
        <w:t>л.д</w:t>
      </w:r>
      <w:r w:rsidRPr="009F0E86">
        <w:rPr>
          <w:sz w:val="28"/>
          <w:szCs w:val="28"/>
        </w:rPr>
        <w:t>. 1</w:t>
      </w:r>
      <w:r w:rsidR="009F0E86">
        <w:rPr>
          <w:sz w:val="28"/>
          <w:szCs w:val="28"/>
        </w:rPr>
        <w:t>3</w:t>
      </w:r>
      <w:r w:rsidRPr="009F0E86">
        <w:rPr>
          <w:sz w:val="28"/>
          <w:szCs w:val="28"/>
        </w:rPr>
        <w:t>). В</w:t>
      </w:r>
      <w:r w:rsidRPr="009F0E86">
        <w:rPr>
          <w:sz w:val="28"/>
          <w:szCs w:val="28"/>
          <w:shd w:val="clear" w:color="auto" w:fill="FFFFFF"/>
        </w:rPr>
        <w:t xml:space="preserve">идеозапись содержит достоверные данные о юридически значимых обстоятельствах по делу. Оснований сомневаться в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1E7ECC" w:rsidRPr="009F0E86" w:rsidP="001E7ECC" w14:paraId="0C3434BC" w14:textId="77777777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  <w:shd w:val="clear" w:color="auto" w:fill="FFFFFF"/>
        </w:rPr>
        <w:t xml:space="preserve">Оценивая имеющиеся на видеозаписи данные, как допустимые и относимые доказательства, мировой судья исходит из того, что в соответствии с </w:t>
      </w:r>
      <w:hyperlink r:id="rId5" w:anchor="/document/12125267/entry/25702" w:history="1">
        <w:r w:rsidRPr="009F0E86">
          <w:rPr>
            <w:rStyle w:val="Hyperlink"/>
            <w:color w:val="auto"/>
            <w:sz w:val="28"/>
            <w:szCs w:val="28"/>
            <w:u w:val="none"/>
          </w:rPr>
          <w:t>ч. 2 ст. 25.7</w:t>
        </w:r>
      </w:hyperlink>
      <w:r w:rsidRPr="009F0E86">
        <w:rPr>
          <w:sz w:val="28"/>
          <w:szCs w:val="28"/>
        </w:rPr>
        <w:t xml:space="preserve"> КоАП РФ в случаях, предусмотренных </w:t>
      </w:r>
      <w:hyperlink r:id="rId5" w:anchor="/document/12125267/entry/270" w:history="1">
        <w:r w:rsidRPr="009F0E86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9F0E86">
        <w:rPr>
          <w:sz w:val="28"/>
          <w:szCs w:val="28"/>
        </w:rPr>
        <w:t xml:space="preserve"> и </w:t>
      </w:r>
      <w:hyperlink r:id="rId5" w:anchor="/document/12125267/entry/2811" w:history="1">
        <w:r w:rsidRPr="009F0E86">
          <w:rPr>
            <w:rStyle w:val="Hyperlink"/>
            <w:color w:val="auto"/>
            <w:sz w:val="28"/>
            <w:szCs w:val="28"/>
            <w:u w:val="none"/>
          </w:rPr>
          <w:t>статьей 28.1.1</w:t>
        </w:r>
      </w:hyperlink>
      <w:r w:rsidRPr="009F0E86">
        <w:rPr>
          <w:sz w:val="28"/>
          <w:szCs w:val="28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1E7ECC" w:rsidRPr="009F0E86" w:rsidP="001E7ECC" w14:paraId="49D7C6B2" w14:textId="77777777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В силу </w:t>
      </w:r>
      <w:hyperlink r:id="rId5" w:anchor="/document/12125267/entry/25706" w:history="1">
        <w:r w:rsidRPr="009F0E86">
          <w:rPr>
            <w:rStyle w:val="Hyperlink"/>
            <w:color w:val="auto"/>
            <w:sz w:val="28"/>
            <w:szCs w:val="28"/>
            <w:u w:val="none"/>
          </w:rPr>
          <w:t>ч. 6 ст. 25.7</w:t>
        </w:r>
      </w:hyperlink>
      <w:r w:rsidRPr="009F0E86">
        <w:rPr>
          <w:sz w:val="28"/>
          <w:szCs w:val="28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E7ECC" w:rsidRPr="009F0E86" w:rsidP="001E7ECC" w14:paraId="75EE6F8E" w14:textId="0BD53A6F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При исследовании видеозаписи не установлено нарушений при производстве процессуальных действий и составлении указанных выше и являющихся доказательствами процессуальных документов. Кроме того, данная видеозапись является полной, обеспечивает идентификацию объектов и участников проводимых процессуальных действий, </w:t>
      </w:r>
      <w:r w:rsidRPr="009F0E86">
        <w:rPr>
          <w:sz w:val="28"/>
          <w:szCs w:val="28"/>
        </w:rPr>
        <w:t>аудиофиксацию</w:t>
      </w:r>
      <w:r w:rsidRPr="009F0E86">
        <w:rPr>
          <w:sz w:val="28"/>
          <w:szCs w:val="28"/>
        </w:rPr>
        <w:t xml:space="preserve"> речи и последовательность, а также </w:t>
      </w:r>
      <w:r w:rsidRPr="009F0E86">
        <w:rPr>
          <w:sz w:val="28"/>
          <w:szCs w:val="28"/>
        </w:rPr>
        <w:t>соотносимость</w:t>
      </w:r>
      <w:r w:rsidRPr="009F0E86">
        <w:rPr>
          <w:sz w:val="28"/>
          <w:szCs w:val="28"/>
        </w:rPr>
        <w:t xml:space="preserve"> с местом и временем совершения административного правонарушения, отраженных в иных собранных по делу доказательствах.  </w:t>
      </w:r>
    </w:p>
    <w:p w:rsidR="00E55D03" w:rsidRPr="009F0E86" w:rsidP="00E55D03" w14:paraId="1140B7D0" w14:textId="2FAEC686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Н</w:t>
      </w:r>
      <w:r w:rsidRPr="009F0E86">
        <w:rPr>
          <w:sz w:val="28"/>
          <w:szCs w:val="28"/>
        </w:rPr>
        <w:t xml:space="preserve">аправление на </w:t>
      </w:r>
      <w:r w:rsidRPr="009F0E86">
        <w:rPr>
          <w:sz w:val="28"/>
          <w:szCs w:val="28"/>
        </w:rPr>
        <w:t xml:space="preserve">медицинское освидетельствование </w:t>
      </w:r>
      <w:r w:rsidR="009F0E86">
        <w:rPr>
          <w:sz w:val="28"/>
          <w:szCs w:val="28"/>
        </w:rPr>
        <w:t>А.Г. Тищенко</w:t>
      </w:r>
      <w:r w:rsidRPr="009F0E86">
        <w:rPr>
          <w:sz w:val="28"/>
          <w:szCs w:val="28"/>
        </w:rPr>
        <w:t xml:space="preserve"> проведено с соблюдением </w:t>
      </w:r>
      <w:r w:rsidRPr="009F0E86">
        <w:rPr>
          <w:sz w:val="28"/>
          <w:szCs w:val="28"/>
        </w:rPr>
        <w:t>требований приказа Министерства здравоохранения Российской Федерации</w:t>
      </w:r>
      <w:r w:rsidRPr="009F0E86">
        <w:rPr>
          <w:sz w:val="28"/>
          <w:szCs w:val="28"/>
        </w:rPr>
        <w:t xml:space="preserve"> от 18.12.2015 №933 «О порядке проведения медицинского освидетельствования на состояние опьянения (алкогольного, наркотического или иного токсического)». </w:t>
      </w:r>
    </w:p>
    <w:p w:rsidR="00423CAF" w:rsidRPr="009F0E86" w:rsidP="00423CAF" w14:paraId="1D39A825" w14:textId="2B744FF0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260123" w:rsidRPr="009F0E86" w:rsidP="00423CAF" w14:paraId="282B841A" w14:textId="752C93FB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Часть 1 ст. 6.9 КоАП РФ предусматривает административную ответственность, в том числе за </w:t>
      </w:r>
      <w:r w:rsidRPr="009F0E86">
        <w:rPr>
          <w:sz w:val="28"/>
          <w:szCs w:val="28"/>
          <w:shd w:val="clear" w:color="auto" w:fill="FFFFFF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</w:t>
      </w:r>
      <w:r w:rsidRPr="009F0E86">
        <w:rPr>
          <w:sz w:val="28"/>
          <w:szCs w:val="28"/>
          <w:shd w:val="clear" w:color="auto" w:fill="FFFFFF"/>
        </w:rPr>
        <w:t xml:space="preserve">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F0E86">
        <w:rPr>
          <w:sz w:val="28"/>
          <w:szCs w:val="28"/>
          <w:shd w:val="clear" w:color="auto" w:fill="FFFFFF"/>
        </w:rPr>
        <w:t>психоактивные</w:t>
      </w:r>
      <w:r w:rsidRPr="009F0E86">
        <w:rPr>
          <w:sz w:val="28"/>
          <w:szCs w:val="28"/>
          <w:shd w:val="clear" w:color="auto" w:fill="FFFFFF"/>
        </w:rPr>
        <w:t xml:space="preserve"> вещества.</w:t>
      </w:r>
    </w:p>
    <w:p w:rsidR="002A4AD9" w:rsidRPr="009F0E86" w:rsidP="002A4AD9" w14:paraId="3829089C" w14:textId="5A499ED7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F0E86">
        <w:rPr>
          <w:sz w:val="28"/>
          <w:szCs w:val="28"/>
        </w:rPr>
        <w:t>Указанные выше доказательства подтверждают</w:t>
      </w:r>
      <w:r w:rsidRPr="009F0E86" w:rsidR="008C6EFD">
        <w:rPr>
          <w:sz w:val="28"/>
          <w:szCs w:val="28"/>
        </w:rPr>
        <w:t>,</w:t>
      </w:r>
      <w:r w:rsidRPr="009F0E86">
        <w:rPr>
          <w:sz w:val="28"/>
          <w:szCs w:val="28"/>
        </w:rPr>
        <w:t xml:space="preserve"> </w:t>
      </w:r>
      <w:r w:rsidRPr="009F0E86" w:rsidR="00260123">
        <w:rPr>
          <w:sz w:val="28"/>
          <w:szCs w:val="28"/>
        </w:rPr>
        <w:t xml:space="preserve">что </w:t>
      </w:r>
      <w:r w:rsidR="009F0E86">
        <w:rPr>
          <w:sz w:val="28"/>
          <w:szCs w:val="28"/>
        </w:rPr>
        <w:t>А.Г. Тищенко</w:t>
      </w:r>
      <w:r w:rsidRPr="009F0E86">
        <w:rPr>
          <w:sz w:val="28"/>
          <w:szCs w:val="28"/>
          <w:shd w:val="clear" w:color="auto" w:fill="FFFFFF"/>
        </w:rPr>
        <w:t>, в отношении которого имелись достаточные основания полагать, что он потребил наркотические средства без назначения врача (</w:t>
      </w:r>
      <w:r w:rsidR="009F0E86">
        <w:rPr>
          <w:sz w:val="28"/>
          <w:szCs w:val="28"/>
          <w:shd w:val="clear" w:color="auto" w:fill="FFFFFF"/>
        </w:rPr>
        <w:t>резкое изменение окраски кожных покровов лица</w:t>
      </w:r>
      <w:r w:rsidRPr="009F0E86">
        <w:rPr>
          <w:sz w:val="28"/>
          <w:szCs w:val="28"/>
          <w:shd w:val="clear" w:color="auto" w:fill="FFFFFF"/>
        </w:rPr>
        <w:t>)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423CAF" w:rsidRPr="009F0E86" w:rsidP="00260123" w14:paraId="61638F2C" w14:textId="76181C5B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Оснований не доверять </w:t>
      </w:r>
      <w:r w:rsidRPr="009F0E86" w:rsidR="00E97954">
        <w:rPr>
          <w:sz w:val="28"/>
          <w:szCs w:val="28"/>
        </w:rPr>
        <w:t>этим</w:t>
      </w:r>
      <w:r w:rsidRPr="009F0E86">
        <w:rPr>
          <w:sz w:val="28"/>
          <w:szCs w:val="28"/>
        </w:rPr>
        <w:t xml:space="preserve"> доказательствам у мирового судьи не имеется, в </w:t>
      </w:r>
      <w:r w:rsidRPr="009F0E86">
        <w:rPr>
          <w:sz w:val="28"/>
          <w:szCs w:val="28"/>
        </w:rPr>
        <w:t>связи</w:t>
      </w:r>
      <w:r w:rsidRPr="009F0E86">
        <w:rPr>
          <w:sz w:val="28"/>
          <w:szCs w:val="28"/>
        </w:rPr>
        <w:t xml:space="preserve"> с чем они оцениваются как достоверные.</w:t>
      </w:r>
    </w:p>
    <w:p w:rsidR="00423CAF" w:rsidRPr="009F0E86" w:rsidP="00423CAF" w14:paraId="43788232" w14:textId="6D4B3272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Их анализ и оценка в совокупности позволяют мировому судье прийти к выводу о совершении </w:t>
      </w:r>
      <w:r w:rsidR="009F0E86">
        <w:rPr>
          <w:sz w:val="28"/>
          <w:szCs w:val="28"/>
        </w:rPr>
        <w:t>А.Г. Тищенко</w:t>
      </w:r>
      <w:r w:rsidRPr="009F0E86" w:rsidR="002A4AD9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 xml:space="preserve">административного правонарушения и квалифицировать его действия по ч. 1 ст. 6.9 КоАП РФ, как </w:t>
      </w:r>
      <w:r w:rsidRPr="009F0E86" w:rsidR="00260123">
        <w:rPr>
          <w:sz w:val="28"/>
          <w:szCs w:val="28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без назначения врача</w:t>
      </w:r>
      <w:r w:rsidRPr="009F0E86">
        <w:rPr>
          <w:sz w:val="28"/>
          <w:szCs w:val="28"/>
        </w:rPr>
        <w:t>.</w:t>
      </w:r>
    </w:p>
    <w:p w:rsidR="00423CAF" w:rsidRPr="009F0E86" w:rsidP="00423CAF" w14:paraId="012791A2" w14:textId="2E5B497F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данные о личности </w:t>
      </w:r>
      <w:r w:rsidR="009F0E86">
        <w:rPr>
          <w:sz w:val="28"/>
          <w:szCs w:val="28"/>
        </w:rPr>
        <w:t>А.Г. Тищенко</w:t>
      </w:r>
      <w:r w:rsidRPr="009F0E86">
        <w:rPr>
          <w:sz w:val="28"/>
          <w:szCs w:val="28"/>
        </w:rPr>
        <w:t xml:space="preserve">, </w:t>
      </w:r>
      <w:r w:rsidRPr="009F0E86" w:rsidR="00E97954">
        <w:rPr>
          <w:sz w:val="28"/>
          <w:szCs w:val="28"/>
        </w:rPr>
        <w:t>в том числе обстоятельств</w:t>
      </w:r>
      <w:r w:rsidRPr="009F0E86" w:rsidR="00260123">
        <w:rPr>
          <w:sz w:val="28"/>
          <w:szCs w:val="28"/>
        </w:rPr>
        <w:t>а</w:t>
      </w:r>
      <w:r w:rsidRPr="009F0E86" w:rsidR="00E97954">
        <w:rPr>
          <w:sz w:val="28"/>
          <w:szCs w:val="28"/>
        </w:rPr>
        <w:t>, смягчающ</w:t>
      </w:r>
      <w:r w:rsidRPr="009F0E86" w:rsidR="00260123">
        <w:rPr>
          <w:sz w:val="28"/>
          <w:szCs w:val="28"/>
        </w:rPr>
        <w:t>и</w:t>
      </w:r>
      <w:r w:rsidRPr="009F0E86" w:rsidR="00E97954">
        <w:rPr>
          <w:sz w:val="28"/>
          <w:szCs w:val="28"/>
        </w:rPr>
        <w:t xml:space="preserve">е административную ответственность, </w:t>
      </w:r>
      <w:r w:rsidRPr="009F0E86">
        <w:rPr>
          <w:sz w:val="28"/>
          <w:szCs w:val="28"/>
        </w:rPr>
        <w:t>его имущественное положение.</w:t>
      </w:r>
    </w:p>
    <w:p w:rsidR="00423CAF" w:rsidRPr="009F0E86" w:rsidP="008A3BBE" w14:paraId="410FDB35" w14:textId="5B546D4E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  <w:lang w:eastAsia="en-US"/>
        </w:rPr>
        <w:t>Обстоятельством, смягчающим административную ответственность</w:t>
      </w:r>
      <w:r w:rsidRPr="009F0E86" w:rsidR="00027325">
        <w:rPr>
          <w:sz w:val="28"/>
          <w:szCs w:val="28"/>
          <w:lang w:eastAsia="en-US"/>
        </w:rPr>
        <w:t xml:space="preserve"> </w:t>
      </w:r>
      <w:r w:rsidR="009F0E86">
        <w:rPr>
          <w:sz w:val="28"/>
          <w:szCs w:val="28"/>
          <w:lang w:eastAsia="en-US"/>
        </w:rPr>
        <w:t>А.Г. Тищенко</w:t>
      </w:r>
      <w:r w:rsidRPr="009F0E86">
        <w:rPr>
          <w:sz w:val="28"/>
          <w:szCs w:val="28"/>
          <w:lang w:eastAsia="en-US"/>
        </w:rPr>
        <w:t>, является раскаяние в совершении административного правонарушения</w:t>
      </w:r>
      <w:r w:rsidR="009F0E86">
        <w:rPr>
          <w:sz w:val="28"/>
          <w:szCs w:val="28"/>
          <w:lang w:eastAsia="en-US"/>
        </w:rPr>
        <w:t>, в соответствии с ч. 2 ст. 4.2 КоАП РФ – признается наличие троих малолетних детей</w:t>
      </w:r>
      <w:r w:rsidRPr="009F0E86">
        <w:rPr>
          <w:sz w:val="28"/>
          <w:szCs w:val="28"/>
          <w:lang w:eastAsia="en-US"/>
        </w:rPr>
        <w:t xml:space="preserve">. </w:t>
      </w:r>
      <w:r w:rsidRPr="009F0E86">
        <w:rPr>
          <w:sz w:val="28"/>
          <w:szCs w:val="28"/>
        </w:rPr>
        <w:t>Отягчающих административную ответственность обстоятельств по делу не имеется.</w:t>
      </w:r>
    </w:p>
    <w:p w:rsidR="00423CAF" w:rsidRPr="009F0E86" w:rsidP="00423CAF" w14:paraId="18595813" w14:textId="2C3D7D99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Учитывая отсутствие оснований для назначения наказания в виде административного ареста, мировой судья полагает возможным </w:t>
      </w:r>
      <w:r w:rsidRPr="009F0E86" w:rsidR="00E97954">
        <w:rPr>
          <w:sz w:val="28"/>
          <w:szCs w:val="28"/>
        </w:rPr>
        <w:t xml:space="preserve">и необходимым </w:t>
      </w:r>
      <w:r w:rsidRPr="009F0E86">
        <w:rPr>
          <w:sz w:val="28"/>
          <w:szCs w:val="28"/>
        </w:rPr>
        <w:t xml:space="preserve">назначить </w:t>
      </w:r>
      <w:r w:rsidR="009F0E86">
        <w:rPr>
          <w:sz w:val="28"/>
          <w:szCs w:val="28"/>
        </w:rPr>
        <w:t>А.Г. Тищенко</w:t>
      </w:r>
      <w:r w:rsidRPr="009F0E86">
        <w:rPr>
          <w:sz w:val="28"/>
          <w:szCs w:val="28"/>
        </w:rPr>
        <w:t xml:space="preserve"> административное наказание в виде административного штрафа в минимальном размере, предусмотренном санкцией статьи КоАП.</w:t>
      </w:r>
    </w:p>
    <w:p w:rsidR="00423CAF" w:rsidRPr="009F0E86" w:rsidP="00423CAF" w14:paraId="36947FE2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</w:t>
      </w:r>
    </w:p>
    <w:p w:rsidR="00B93485" w:rsidRPr="009F0E86" w:rsidP="00C728D2" w14:paraId="6B0369FE" w14:textId="679EEE5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На основании изложенного и руководствуясь ст.</w:t>
      </w:r>
      <w:r w:rsidRPr="009F0E86" w:rsidR="00C728D2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>ст. 29.9-29.11 Кодекса Российской Федерации об административных правонарушениях, мировой судья, -</w:t>
      </w:r>
    </w:p>
    <w:p w:rsidR="00B93485" w:rsidRPr="00B93485" w:rsidP="00797E06" w14:paraId="6D4D93F8" w14:textId="77777777">
      <w:pPr>
        <w:spacing w:line="300" w:lineRule="auto"/>
        <w:ind w:right="43"/>
        <w:jc w:val="center"/>
        <w:rPr>
          <w:sz w:val="28"/>
          <w:szCs w:val="28"/>
        </w:rPr>
      </w:pPr>
      <w:r w:rsidRPr="00B93485">
        <w:rPr>
          <w:sz w:val="28"/>
          <w:szCs w:val="28"/>
        </w:rPr>
        <w:t>п</w:t>
      </w:r>
      <w:r w:rsidRPr="00B93485">
        <w:rPr>
          <w:sz w:val="28"/>
          <w:szCs w:val="28"/>
        </w:rPr>
        <w:t xml:space="preserve"> о с т а н о в и л:</w:t>
      </w:r>
    </w:p>
    <w:p w:rsidR="00E85EF8" w:rsidP="002F40A7" w14:paraId="146F7A4A" w14:textId="1873A2BC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Тищенко А</w:t>
      </w:r>
      <w:r w:rsidR="00170AC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170AC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93485" w:rsidR="00B93485">
        <w:rPr>
          <w:sz w:val="28"/>
          <w:szCs w:val="28"/>
        </w:rPr>
        <w:t>признать виновн</w:t>
      </w:r>
      <w:r w:rsidR="00856BDC">
        <w:rPr>
          <w:sz w:val="28"/>
          <w:szCs w:val="28"/>
        </w:rPr>
        <w:t>ым</w:t>
      </w:r>
      <w:r w:rsidRPr="00B93485" w:rsidR="00B93485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85EF8" w:rsidR="00B93485">
        <w:rPr>
          <w:b/>
          <w:bCs/>
          <w:sz w:val="28"/>
          <w:szCs w:val="28"/>
        </w:rPr>
        <w:t>ч. 1 ст. 6.</w:t>
      </w:r>
      <w:r w:rsidR="008A3BBE">
        <w:rPr>
          <w:b/>
          <w:bCs/>
          <w:sz w:val="28"/>
          <w:szCs w:val="28"/>
        </w:rPr>
        <w:t>9</w:t>
      </w:r>
      <w:r w:rsidRPr="00E85EF8" w:rsidR="00B93485">
        <w:rPr>
          <w:b/>
          <w:bCs/>
          <w:sz w:val="28"/>
          <w:szCs w:val="28"/>
        </w:rPr>
        <w:t xml:space="preserve"> Кодекса РФ об административных правонарушениях</w:t>
      </w:r>
      <w:r>
        <w:rPr>
          <w:sz w:val="28"/>
          <w:szCs w:val="28"/>
        </w:rPr>
        <w:t>,</w:t>
      </w:r>
      <w:r w:rsidRPr="00B93485" w:rsidR="00B93485">
        <w:rPr>
          <w:sz w:val="28"/>
          <w:szCs w:val="28"/>
        </w:rPr>
        <w:t xml:space="preserve"> и </w:t>
      </w:r>
      <w:r>
        <w:rPr>
          <w:sz w:val="28"/>
          <w:szCs w:val="28"/>
        </w:rPr>
        <w:t>назначить</w:t>
      </w:r>
      <w:r w:rsidRPr="00B93485" w:rsidR="00B9348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ое</w:t>
      </w:r>
      <w:r w:rsidRPr="00B93485" w:rsidR="00B93485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B93485" w:rsidR="00B93485">
        <w:rPr>
          <w:sz w:val="28"/>
          <w:szCs w:val="28"/>
        </w:rPr>
        <w:t xml:space="preserve"> </w:t>
      </w:r>
      <w:r w:rsidRPr="00B93485" w:rsidR="00B93485">
        <w:rPr>
          <w:b/>
          <w:sz w:val="28"/>
          <w:szCs w:val="28"/>
        </w:rPr>
        <w:t>в виде административного штрафа в размере 4 000 (четыре тысячи) рублей</w:t>
      </w:r>
      <w:r>
        <w:rPr>
          <w:sz w:val="28"/>
          <w:szCs w:val="28"/>
        </w:rPr>
        <w:t>.</w:t>
      </w:r>
      <w:r w:rsidRPr="00B93485" w:rsidR="00B93485">
        <w:rPr>
          <w:sz w:val="28"/>
          <w:szCs w:val="28"/>
        </w:rPr>
        <w:t xml:space="preserve"> </w:t>
      </w:r>
    </w:p>
    <w:p w:rsidR="00316052" w:rsidP="00316052" w14:paraId="754004C3" w14:textId="5460A0A5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Административный штраф подлежит перечислению на следующие платежные реквизиты: </w:t>
      </w:r>
      <w:r>
        <w:rPr>
          <w:sz w:val="28"/>
          <w:szCs w:val="28"/>
        </w:rPr>
        <w:t>п</w:t>
      </w:r>
      <w:r w:rsidRPr="00C11025">
        <w:rPr>
          <w:sz w:val="28"/>
          <w:szCs w:val="28"/>
        </w:rPr>
        <w:t xml:space="preserve">олучатель: </w:t>
      </w:r>
      <w:r w:rsidRPr="00C11025">
        <w:rPr>
          <w:sz w:val="28"/>
          <w:szCs w:val="28"/>
        </w:rPr>
        <w:t>УФК по Республике Крым (Министерство юстиции Республики Крым)</w:t>
      </w:r>
      <w:r>
        <w:rPr>
          <w:sz w:val="28"/>
          <w:szCs w:val="28"/>
        </w:rPr>
        <w:t>, н</w:t>
      </w:r>
      <w:r w:rsidRPr="00C11025">
        <w:rPr>
          <w:sz w:val="28"/>
          <w:szCs w:val="28"/>
        </w:rPr>
        <w:t xml:space="preserve">аименование банка: </w:t>
      </w:r>
      <w:r w:rsidRPr="00C11025">
        <w:rPr>
          <w:sz w:val="28"/>
          <w:szCs w:val="28"/>
        </w:rPr>
        <w:t>Отделение Республика Крым Банка России//УФК по Республике Крым г. Симферополь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ИНН 9102013284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КПП 910201001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БИК 013510002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11025">
        <w:rPr>
          <w:sz w:val="28"/>
          <w:szCs w:val="28"/>
        </w:rPr>
        <w:t>диный казначейский счет 40102810645370000035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11025">
        <w:rPr>
          <w:sz w:val="28"/>
          <w:szCs w:val="28"/>
        </w:rPr>
        <w:t>азначейский счет 03100643000000017500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11025">
        <w:rPr>
          <w:sz w:val="28"/>
          <w:szCs w:val="28"/>
        </w:rPr>
        <w:t>ицевой счет 04752203230 в УФК по Республике Крым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11025">
        <w:rPr>
          <w:sz w:val="28"/>
          <w:szCs w:val="28"/>
        </w:rPr>
        <w:t xml:space="preserve">од </w:t>
      </w:r>
      <w:r>
        <w:rPr>
          <w:sz w:val="28"/>
          <w:szCs w:val="28"/>
        </w:rPr>
        <w:t>с</w:t>
      </w:r>
      <w:r w:rsidRPr="00C11025">
        <w:rPr>
          <w:sz w:val="28"/>
          <w:szCs w:val="28"/>
        </w:rPr>
        <w:t xml:space="preserve">водного реестра 35220323, </w:t>
      </w:r>
      <w:r w:rsidRPr="006E082E">
        <w:rPr>
          <w:sz w:val="28"/>
          <w:szCs w:val="28"/>
        </w:rPr>
        <w:t>КБК 8281160106301</w:t>
      </w:r>
      <w:r>
        <w:rPr>
          <w:sz w:val="28"/>
          <w:szCs w:val="28"/>
        </w:rPr>
        <w:t>000</w:t>
      </w:r>
      <w:r w:rsidR="00276F9B">
        <w:rPr>
          <w:sz w:val="28"/>
          <w:szCs w:val="28"/>
        </w:rPr>
        <w:t>9140</w:t>
      </w:r>
      <w:r w:rsidRPr="006E082E">
        <w:rPr>
          <w:sz w:val="28"/>
          <w:szCs w:val="28"/>
        </w:rPr>
        <w:t xml:space="preserve">, </w:t>
      </w:r>
      <w:r w:rsidRPr="00DE5EC3">
        <w:rPr>
          <w:sz w:val="28"/>
          <w:szCs w:val="28"/>
        </w:rPr>
        <w:t>ОКТМО 35</w:t>
      </w:r>
      <w:r w:rsidR="009F0E86">
        <w:rPr>
          <w:sz w:val="28"/>
          <w:szCs w:val="28"/>
        </w:rPr>
        <w:t>709000</w:t>
      </w:r>
      <w:r w:rsidRPr="00DE5EC3">
        <w:rPr>
          <w:sz w:val="28"/>
          <w:szCs w:val="28"/>
        </w:rPr>
        <w:t xml:space="preserve">, УИН </w:t>
      </w:r>
      <w:r w:rsidR="00170AC0">
        <w:rPr>
          <w:sz w:val="28"/>
          <w:szCs w:val="28"/>
        </w:rPr>
        <w:t>***</w:t>
      </w:r>
      <w:r w:rsidRPr="00DE5EC3">
        <w:rPr>
          <w:sz w:val="28"/>
          <w:szCs w:val="28"/>
        </w:rPr>
        <w:t xml:space="preserve">, </w:t>
      </w:r>
      <w:r w:rsidRPr="00DE5EC3">
        <w:rPr>
          <w:sz w:val="28"/>
          <w:szCs w:val="28"/>
          <w:shd w:val="clear" w:color="auto" w:fill="FFFFFF"/>
        </w:rPr>
        <w:t xml:space="preserve">назначение платежа: штраф по </w:t>
      </w:r>
      <w:r w:rsidRPr="003A3085">
        <w:rPr>
          <w:sz w:val="28"/>
          <w:szCs w:val="28"/>
          <w:shd w:val="clear" w:color="auto" w:fill="FFFFFF"/>
        </w:rPr>
        <w:t>постановлению №5-</w:t>
      </w:r>
      <w:r w:rsidR="009F0E86">
        <w:rPr>
          <w:sz w:val="28"/>
          <w:szCs w:val="28"/>
          <w:shd w:val="clear" w:color="auto" w:fill="FFFFFF"/>
        </w:rPr>
        <w:t>423</w:t>
      </w:r>
      <w:r>
        <w:rPr>
          <w:sz w:val="28"/>
          <w:szCs w:val="28"/>
          <w:shd w:val="clear" w:color="auto" w:fill="FFFFFF"/>
        </w:rPr>
        <w:t>/</w:t>
      </w:r>
      <w:r w:rsidRPr="003A3085">
        <w:rPr>
          <w:sz w:val="28"/>
          <w:szCs w:val="28"/>
          <w:shd w:val="clear" w:color="auto" w:fill="FFFFFF"/>
        </w:rPr>
        <w:t>3</w:t>
      </w:r>
      <w:r w:rsidR="009F0E86">
        <w:rPr>
          <w:sz w:val="28"/>
          <w:szCs w:val="28"/>
          <w:shd w:val="clear" w:color="auto" w:fill="FFFFFF"/>
        </w:rPr>
        <w:t>3</w:t>
      </w:r>
      <w:r w:rsidRPr="003A3085">
        <w:rPr>
          <w:sz w:val="28"/>
          <w:szCs w:val="28"/>
          <w:shd w:val="clear" w:color="auto" w:fill="FFFFFF"/>
        </w:rPr>
        <w:t>/202</w:t>
      </w:r>
      <w:r w:rsidR="00276F9B">
        <w:rPr>
          <w:sz w:val="28"/>
          <w:szCs w:val="28"/>
          <w:shd w:val="clear" w:color="auto" w:fill="FFFFFF"/>
        </w:rPr>
        <w:t>5</w:t>
      </w:r>
      <w:r w:rsidRPr="003A3085">
        <w:rPr>
          <w:sz w:val="28"/>
          <w:szCs w:val="28"/>
          <w:shd w:val="clear" w:color="auto" w:fill="FFFFFF"/>
        </w:rPr>
        <w:t xml:space="preserve"> от </w:t>
      </w:r>
      <w:r w:rsidR="002A4AD9">
        <w:rPr>
          <w:sz w:val="28"/>
          <w:szCs w:val="28"/>
          <w:shd w:val="clear" w:color="auto" w:fill="FFFFFF"/>
        </w:rPr>
        <w:t>25</w:t>
      </w:r>
      <w:r w:rsidRPr="003A3085">
        <w:rPr>
          <w:sz w:val="28"/>
          <w:szCs w:val="28"/>
          <w:shd w:val="clear" w:color="auto" w:fill="FFFFFF"/>
        </w:rPr>
        <w:t>.0</w:t>
      </w:r>
      <w:r w:rsidR="002A4AD9">
        <w:rPr>
          <w:sz w:val="28"/>
          <w:szCs w:val="28"/>
          <w:shd w:val="clear" w:color="auto" w:fill="FFFFFF"/>
        </w:rPr>
        <w:t>7</w:t>
      </w:r>
      <w:r w:rsidRPr="003A3085">
        <w:rPr>
          <w:sz w:val="28"/>
          <w:szCs w:val="28"/>
          <w:shd w:val="clear" w:color="auto" w:fill="FFFFFF"/>
        </w:rPr>
        <w:t>.202</w:t>
      </w:r>
      <w:r w:rsidR="00276F9B">
        <w:rPr>
          <w:sz w:val="28"/>
          <w:szCs w:val="28"/>
          <w:shd w:val="clear" w:color="auto" w:fill="FFFFFF"/>
        </w:rPr>
        <w:t>5</w:t>
      </w:r>
      <w:r w:rsidRPr="004F1B95">
        <w:rPr>
          <w:sz w:val="28"/>
          <w:szCs w:val="28"/>
        </w:rPr>
        <w:t>.</w:t>
      </w:r>
    </w:p>
    <w:p w:rsidR="00316052" w:rsidRPr="00797E06" w:rsidP="00316052" w14:paraId="3403B223" w14:textId="77777777">
      <w:pPr>
        <w:pStyle w:val="BodyTextIndent"/>
        <w:spacing w:after="0" w:line="300" w:lineRule="auto"/>
        <w:ind w:left="0" w:firstLine="709"/>
        <w:jc w:val="both"/>
        <w:rPr>
          <w:sz w:val="28"/>
          <w:szCs w:val="28"/>
        </w:rPr>
      </w:pPr>
      <w:r w:rsidRPr="00047611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0F34FC">
        <w:rPr>
          <w:sz w:val="28"/>
          <w:szCs w:val="28"/>
        </w:rPr>
        <w:t>аконную силу,  либо со дня истечения срока отсро</w:t>
      </w:r>
      <w:r w:rsidRPr="00797E06">
        <w:rPr>
          <w:sz w:val="28"/>
          <w:szCs w:val="28"/>
        </w:rPr>
        <w:t xml:space="preserve">чки или срока рассрочки, предусмотренных </w:t>
      </w:r>
      <w:hyperlink r:id="rId6" w:history="1">
        <w:r w:rsidRPr="00797E06">
          <w:rPr>
            <w:sz w:val="28"/>
            <w:szCs w:val="28"/>
          </w:rPr>
          <w:t>статьей 31.5</w:t>
        </w:r>
      </w:hyperlink>
      <w:r w:rsidRPr="00797E0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16052" w:rsidRPr="00797E06" w:rsidP="00316052" w14:paraId="0CD5C7F4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797E06">
        <w:rPr>
          <w:bCs/>
          <w:sz w:val="28"/>
          <w:szCs w:val="28"/>
        </w:rPr>
        <w:t>Документ, свидетельствующий об уплате административного штрафа</w:t>
      </w:r>
      <w:r>
        <w:rPr>
          <w:bCs/>
          <w:sz w:val="28"/>
          <w:szCs w:val="28"/>
        </w:rPr>
        <w:t>,</w:t>
      </w:r>
      <w:r w:rsidRPr="00797E06">
        <w:rPr>
          <w:bCs/>
          <w:sz w:val="28"/>
          <w:szCs w:val="28"/>
        </w:rPr>
        <w:t xml:space="preserve"> должен быть направлен мировому судье.</w:t>
      </w:r>
    </w:p>
    <w:p w:rsidR="00316052" w:rsidRPr="00C11025" w:rsidP="00316052" w14:paraId="006489F3" w14:textId="4E23BE16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2257BB">
        <w:rPr>
          <w:sz w:val="28"/>
          <w:szCs w:val="28"/>
        </w:rPr>
        <w:t>Разъяснить положения ч. 1 ст. 20.25 КоАП РФ, в соответствии</w:t>
      </w:r>
      <w:r w:rsidRPr="00C11025">
        <w:rPr>
          <w:sz w:val="28"/>
          <w:szCs w:val="28"/>
        </w:rPr>
        <w:t xml:space="preserve"> с которой неуплата административного штрафа в срок, предусмотренный настоящим </w:t>
      </w:r>
      <w:hyperlink r:id="rId7" w:history="1">
        <w:r w:rsidRPr="00C11025">
          <w:rPr>
            <w:sz w:val="28"/>
            <w:szCs w:val="28"/>
          </w:rPr>
          <w:t>Кодексом</w:t>
        </w:r>
      </w:hyperlink>
      <w:r w:rsidRPr="00C11025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6052" w:rsidRPr="00C11025" w:rsidP="00316052" w14:paraId="2C0CEC7F" w14:textId="4C402EE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р</w:t>
      </w:r>
      <w:r w:rsidRPr="00C11025">
        <w:rPr>
          <w:rFonts w:eastAsia="Calibri"/>
          <w:sz w:val="28"/>
          <w:szCs w:val="28"/>
          <w:lang w:eastAsia="en-US"/>
        </w:rPr>
        <w:t xml:space="preserve">азъяснить право на обращение </w:t>
      </w:r>
      <w:r>
        <w:rPr>
          <w:rFonts w:eastAsia="Calibri"/>
          <w:sz w:val="28"/>
          <w:szCs w:val="28"/>
          <w:lang w:eastAsia="en-US"/>
        </w:rPr>
        <w:t>к мировому судье</w:t>
      </w:r>
      <w:r w:rsidRPr="00C11025">
        <w:rPr>
          <w:rFonts w:eastAsia="Calibri"/>
          <w:sz w:val="28"/>
          <w:szCs w:val="28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E85EF8" w:rsidRPr="00035342" w:rsidP="002F40A7" w14:paraId="4E4B9B62" w14:textId="7CF19C2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3BC3">
        <w:rPr>
          <w:sz w:val="28"/>
          <w:szCs w:val="28"/>
        </w:rPr>
        <w:t xml:space="preserve">остановление может быть обжаловано в апелляционном порядке в течение 10 </w:t>
      </w:r>
      <w:r w:rsidR="00276F9B">
        <w:rPr>
          <w:sz w:val="28"/>
          <w:szCs w:val="28"/>
        </w:rPr>
        <w:t>дней</w:t>
      </w:r>
      <w:r w:rsidRPr="00C23BC3">
        <w:rPr>
          <w:sz w:val="28"/>
          <w:szCs w:val="28"/>
        </w:rPr>
        <w:t xml:space="preserve"> со дня его вручения или получения копии постановления </w:t>
      </w:r>
      <w:r w:rsidRPr="00C23BC3">
        <w:rPr>
          <w:sz w:val="28"/>
          <w:szCs w:val="28"/>
        </w:rPr>
        <w:t>через мирового</w:t>
      </w:r>
      <w:r>
        <w:rPr>
          <w:sz w:val="28"/>
          <w:szCs w:val="28"/>
        </w:rPr>
        <w:t xml:space="preserve"> судью </w:t>
      </w:r>
      <w:r w:rsidRPr="00035342">
        <w:rPr>
          <w:sz w:val="28"/>
          <w:szCs w:val="28"/>
        </w:rPr>
        <w:t>судебного участка № 3</w:t>
      </w:r>
      <w:r w:rsidR="009F0E86">
        <w:rPr>
          <w:sz w:val="28"/>
          <w:szCs w:val="28"/>
        </w:rPr>
        <w:t>3</w:t>
      </w:r>
      <w:r w:rsidRPr="00035342">
        <w:rPr>
          <w:rFonts w:eastAsia="Calibri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035342">
        <w:rPr>
          <w:sz w:val="28"/>
          <w:szCs w:val="28"/>
        </w:rPr>
        <w:t>.</w:t>
      </w:r>
    </w:p>
    <w:p w:rsidR="00E85EF8" w:rsidRPr="00035342" w:rsidP="00E85EF8" w14:paraId="4594D90A" w14:textId="77777777">
      <w:pPr>
        <w:spacing w:line="264" w:lineRule="auto"/>
        <w:ind w:firstLine="708"/>
        <w:jc w:val="both"/>
        <w:rPr>
          <w:sz w:val="28"/>
          <w:szCs w:val="28"/>
        </w:rPr>
      </w:pPr>
    </w:p>
    <w:p w:rsidR="002F40A7" w:rsidRPr="002A4AD9" w:rsidP="002F40A7" w14:paraId="332D9929" w14:textId="77777777">
      <w:pPr>
        <w:spacing w:line="276" w:lineRule="auto"/>
        <w:ind w:firstLine="708"/>
        <w:jc w:val="both"/>
        <w:rPr>
          <w:sz w:val="28"/>
          <w:szCs w:val="28"/>
        </w:rPr>
      </w:pPr>
      <w:r w:rsidRPr="002A4AD9">
        <w:rPr>
          <w:sz w:val="28"/>
          <w:szCs w:val="28"/>
        </w:rPr>
        <w:t xml:space="preserve">Мировой судья </w:t>
      </w:r>
      <w:r w:rsidRPr="002A4AD9">
        <w:rPr>
          <w:sz w:val="28"/>
          <w:szCs w:val="28"/>
        </w:rPr>
        <w:tab/>
      </w:r>
      <w:r w:rsidRPr="002A4AD9">
        <w:rPr>
          <w:sz w:val="28"/>
          <w:szCs w:val="28"/>
        </w:rPr>
        <w:tab/>
      </w:r>
      <w:r w:rsidRPr="009F0E86">
        <w:rPr>
          <w:color w:val="FFFFFF" w:themeColor="background1"/>
          <w:sz w:val="28"/>
          <w:szCs w:val="28"/>
        </w:rPr>
        <w:t>личная подпись</w:t>
      </w:r>
      <w:r w:rsidRPr="002A4AD9">
        <w:rPr>
          <w:sz w:val="28"/>
          <w:szCs w:val="28"/>
        </w:rPr>
        <w:tab/>
      </w:r>
      <w:r w:rsidRPr="002A4AD9">
        <w:rPr>
          <w:sz w:val="28"/>
          <w:szCs w:val="28"/>
        </w:rPr>
        <w:tab/>
        <w:t xml:space="preserve">  Д.А. Ястребов</w:t>
      </w:r>
    </w:p>
    <w:p w:rsidR="002F40A7" w:rsidRPr="002A4AD9" w:rsidP="002F40A7" w14:paraId="775993CE" w14:textId="77777777">
      <w:pPr>
        <w:spacing w:line="276" w:lineRule="auto"/>
        <w:ind w:firstLine="708"/>
        <w:jc w:val="both"/>
        <w:rPr>
          <w:sz w:val="28"/>
          <w:szCs w:val="28"/>
        </w:rPr>
      </w:pPr>
    </w:p>
    <w:p w:rsidR="002F40A7" w:rsidRPr="009F0E86" w:rsidP="002F40A7" w14:paraId="428844D7" w14:textId="7DDCF37B">
      <w:pPr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Подлинник постановления находится в материалах дела №</w:t>
      </w:r>
      <w:r w:rsidRPr="009F0E86">
        <w:rPr>
          <w:bCs/>
          <w:color w:val="FFFFFF" w:themeColor="background1"/>
        </w:rPr>
        <w:t>5-</w:t>
      </w:r>
      <w:r w:rsidRPr="009F0E86" w:rsidR="002A4AD9">
        <w:rPr>
          <w:bCs/>
          <w:color w:val="FFFFFF" w:themeColor="background1"/>
        </w:rPr>
        <w:t>266</w:t>
      </w:r>
      <w:r w:rsidRPr="009F0E86">
        <w:rPr>
          <w:bCs/>
          <w:color w:val="FFFFFF" w:themeColor="background1"/>
        </w:rPr>
        <w:t>/3</w:t>
      </w:r>
      <w:r w:rsidRPr="009F0E86" w:rsidR="00035342">
        <w:rPr>
          <w:bCs/>
          <w:color w:val="FFFFFF" w:themeColor="background1"/>
        </w:rPr>
        <w:t>7</w:t>
      </w:r>
      <w:r w:rsidRPr="009F0E86">
        <w:rPr>
          <w:bCs/>
          <w:color w:val="FFFFFF" w:themeColor="background1"/>
        </w:rPr>
        <w:t>/202</w:t>
      </w:r>
      <w:r w:rsidRPr="009F0E86" w:rsidR="00276F9B">
        <w:rPr>
          <w:bCs/>
          <w:color w:val="FFFFFF" w:themeColor="background1"/>
        </w:rPr>
        <w:t>5</w:t>
      </w:r>
      <w:r w:rsidRPr="009F0E86">
        <w:rPr>
          <w:bCs/>
          <w:color w:val="FFFFFF" w:themeColor="background1"/>
        </w:rPr>
        <w:t xml:space="preserve"> об административном правонарушении </w:t>
      </w:r>
      <w:r w:rsidRPr="009F0E86">
        <w:rPr>
          <w:color w:val="FFFFFF" w:themeColor="background1"/>
        </w:rPr>
        <w:t>судебного участка №3</w:t>
      </w:r>
      <w:r w:rsidRPr="009F0E86" w:rsidR="00035342">
        <w:rPr>
          <w:color w:val="FFFFFF" w:themeColor="background1"/>
        </w:rPr>
        <w:t>7</w:t>
      </w:r>
      <w:r w:rsidRPr="009F0E86">
        <w:rPr>
          <w:color w:val="FFFFFF" w:themeColor="background1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2F40A7" w:rsidRPr="009F0E86" w:rsidP="002F40A7" w14:paraId="00C5C174" w14:textId="77777777">
      <w:pPr>
        <w:pStyle w:val="NormalWeb"/>
        <w:spacing w:before="0" w:after="0"/>
        <w:jc w:val="both"/>
        <w:rPr>
          <w:color w:val="FFFFFF" w:themeColor="background1"/>
        </w:rPr>
      </w:pPr>
    </w:p>
    <w:p w:rsidR="002F40A7" w:rsidRPr="009F0E86" w:rsidP="002F40A7" w14:paraId="3D9B2E59" w14:textId="18D90795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М</w:t>
      </w:r>
      <w:r w:rsidRPr="009F0E86">
        <w:rPr>
          <w:color w:val="FFFFFF" w:themeColor="background1"/>
        </w:rPr>
        <w:t xml:space="preserve">ировой судья судебного участка №37 </w:t>
      </w:r>
    </w:p>
    <w:p w:rsidR="002F40A7" w:rsidRPr="009F0E86" w:rsidP="002F40A7" w14:paraId="054DD07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2F40A7" w:rsidRPr="009F0E86" w:rsidP="002F40A7" w14:paraId="154268A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2F40A7" w:rsidRPr="009F0E86" w:rsidP="002F40A7" w14:paraId="2FB4995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2F40A7" w:rsidRPr="009F0E86" w:rsidP="002F40A7" w14:paraId="3E6B88EE" w14:textId="3D9993B0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2F40A7" w:rsidRPr="009F0E86" w:rsidP="002F40A7" w14:paraId="3E70E2A2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0BB34855" w14:textId="43A6B79E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</w:t>
      </w:r>
      <w:r w:rsidRPr="009F0E86" w:rsidR="00D6046B">
        <w:rPr>
          <w:color w:val="FFFFFF" w:themeColor="background1"/>
        </w:rPr>
        <w:t xml:space="preserve">О.О. </w:t>
      </w:r>
      <w:r w:rsidRPr="009F0E86" w:rsidR="00D6046B">
        <w:rPr>
          <w:color w:val="FFFFFF" w:themeColor="background1"/>
        </w:rPr>
        <w:t>Скадорва</w:t>
      </w:r>
    </w:p>
    <w:p w:rsidR="002F40A7" w:rsidRPr="009F0E86" w:rsidP="002F40A7" w14:paraId="77EA926F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7D0096F2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Копия верна: </w:t>
      </w:r>
    </w:p>
    <w:p w:rsidR="00035342" w:rsidRPr="009F0E86" w:rsidP="00035342" w14:paraId="3DCA7EFF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Мировой судья судебного участка №37 </w:t>
      </w:r>
    </w:p>
    <w:p w:rsidR="00035342" w:rsidRPr="009F0E86" w:rsidP="00035342" w14:paraId="1C76D1C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035342" w:rsidRPr="009F0E86" w:rsidP="00035342" w14:paraId="1559C02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035342" w:rsidRPr="009F0E86" w:rsidP="00035342" w14:paraId="2F2CF58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035342" w:rsidRPr="009F0E86" w:rsidP="00035342" w14:paraId="6AD4FF3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9F0E86" w:rsidP="00035342" w14:paraId="084F7E0E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D6046B" w:rsidRPr="009F0E86" w:rsidP="00D6046B" w14:paraId="5F3CFABE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О.О. </w:t>
      </w:r>
      <w:r w:rsidRPr="009F0E86">
        <w:rPr>
          <w:color w:val="FFFFFF" w:themeColor="background1"/>
        </w:rPr>
        <w:t>Скадорва</w:t>
      </w:r>
    </w:p>
    <w:p w:rsidR="002F40A7" w:rsidRPr="009F0E86" w:rsidP="002F40A7" w14:paraId="081C0424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35D7977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Постановление не вступило в законную силу.</w:t>
      </w:r>
    </w:p>
    <w:p w:rsidR="00035342" w:rsidRPr="009F0E86" w:rsidP="00035342" w14:paraId="5CF7D06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Мировой судья судебного участка №37 </w:t>
      </w:r>
    </w:p>
    <w:p w:rsidR="00035342" w:rsidRPr="009F0E86" w:rsidP="00035342" w14:paraId="2A03DD69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035342" w:rsidRPr="009F0E86" w:rsidP="00035342" w14:paraId="7151C9A0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035342" w:rsidRPr="009F0E86" w:rsidP="00035342" w14:paraId="69B10013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035342" w:rsidRPr="009F0E86" w:rsidP="00035342" w14:paraId="465CC9F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9F0E86" w:rsidP="00035342" w14:paraId="70BD0C9A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D6046B" w:rsidRPr="009F0E86" w:rsidP="00D6046B" w14:paraId="416C375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О.О. </w:t>
      </w:r>
      <w:r w:rsidRPr="009F0E86">
        <w:rPr>
          <w:color w:val="FFFFFF" w:themeColor="background1"/>
        </w:rPr>
        <w:t>Скадорва</w:t>
      </w:r>
    </w:p>
    <w:p w:rsidR="00B93485" w:rsidRPr="009F0E86" w:rsidP="002F40A7" w14:paraId="4030F956" w14:textId="46B33F81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p w:rsidR="004970DC" w:rsidRPr="009F0E86" w14:paraId="1C884BA0" w14:textId="77777777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sectPr w:rsidSect="00B93485">
      <w:footerReference w:type="default" r:id="rId8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B9">
          <w:rPr>
            <w:noProof/>
          </w:rPr>
          <w:t>6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47611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34FC"/>
    <w:rsid w:val="000F38C9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0AC0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E7ECC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57BB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60123"/>
    <w:rsid w:val="00276F9B"/>
    <w:rsid w:val="00290B90"/>
    <w:rsid w:val="00292BD7"/>
    <w:rsid w:val="0029495D"/>
    <w:rsid w:val="002962B0"/>
    <w:rsid w:val="002A08D8"/>
    <w:rsid w:val="002A285D"/>
    <w:rsid w:val="002A4AD9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55D9"/>
    <w:rsid w:val="002E73DD"/>
    <w:rsid w:val="002F0957"/>
    <w:rsid w:val="002F40A7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A3085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7AF5"/>
    <w:rsid w:val="00450C2A"/>
    <w:rsid w:val="00454F86"/>
    <w:rsid w:val="00455FF2"/>
    <w:rsid w:val="00470ECF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B686A"/>
    <w:rsid w:val="004C1D51"/>
    <w:rsid w:val="004D0BCA"/>
    <w:rsid w:val="004D4185"/>
    <w:rsid w:val="004E0812"/>
    <w:rsid w:val="004E1FE0"/>
    <w:rsid w:val="004E68F2"/>
    <w:rsid w:val="004F1B95"/>
    <w:rsid w:val="004F7C01"/>
    <w:rsid w:val="0050232F"/>
    <w:rsid w:val="005029F9"/>
    <w:rsid w:val="0050305A"/>
    <w:rsid w:val="005031F2"/>
    <w:rsid w:val="00504293"/>
    <w:rsid w:val="00506D78"/>
    <w:rsid w:val="00521BBA"/>
    <w:rsid w:val="00523CA4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70682"/>
    <w:rsid w:val="00577F54"/>
    <w:rsid w:val="00580BAD"/>
    <w:rsid w:val="005831F3"/>
    <w:rsid w:val="00586111"/>
    <w:rsid w:val="00595822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618F"/>
    <w:rsid w:val="00621AF8"/>
    <w:rsid w:val="00623193"/>
    <w:rsid w:val="00625392"/>
    <w:rsid w:val="006445C9"/>
    <w:rsid w:val="00644AEA"/>
    <w:rsid w:val="00644C63"/>
    <w:rsid w:val="00647B3D"/>
    <w:rsid w:val="00660DF4"/>
    <w:rsid w:val="00671C78"/>
    <w:rsid w:val="006769C8"/>
    <w:rsid w:val="006823AF"/>
    <w:rsid w:val="0068281B"/>
    <w:rsid w:val="00683658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082E"/>
    <w:rsid w:val="006E4824"/>
    <w:rsid w:val="006E7AD5"/>
    <w:rsid w:val="006F1027"/>
    <w:rsid w:val="006F347D"/>
    <w:rsid w:val="006F5372"/>
    <w:rsid w:val="00702F5B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2583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6EFD"/>
    <w:rsid w:val="008C7D29"/>
    <w:rsid w:val="008D101C"/>
    <w:rsid w:val="008D4B0B"/>
    <w:rsid w:val="008E4346"/>
    <w:rsid w:val="008E44E2"/>
    <w:rsid w:val="008E747A"/>
    <w:rsid w:val="008F3691"/>
    <w:rsid w:val="008F3BED"/>
    <w:rsid w:val="008F606C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433EB"/>
    <w:rsid w:val="00955B2F"/>
    <w:rsid w:val="0096033C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0E86"/>
    <w:rsid w:val="009F24ED"/>
    <w:rsid w:val="00A00C39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77441"/>
    <w:rsid w:val="00A8025F"/>
    <w:rsid w:val="00A84718"/>
    <w:rsid w:val="00A84CC8"/>
    <w:rsid w:val="00A9511A"/>
    <w:rsid w:val="00A97006"/>
    <w:rsid w:val="00AA3C62"/>
    <w:rsid w:val="00AA5096"/>
    <w:rsid w:val="00AB0E09"/>
    <w:rsid w:val="00AB1A8B"/>
    <w:rsid w:val="00AC194C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20E88"/>
    <w:rsid w:val="00B21218"/>
    <w:rsid w:val="00B31769"/>
    <w:rsid w:val="00B322A0"/>
    <w:rsid w:val="00B322D0"/>
    <w:rsid w:val="00B44932"/>
    <w:rsid w:val="00B52051"/>
    <w:rsid w:val="00B52D0E"/>
    <w:rsid w:val="00B53B92"/>
    <w:rsid w:val="00B56890"/>
    <w:rsid w:val="00B672EB"/>
    <w:rsid w:val="00B70E34"/>
    <w:rsid w:val="00B70F21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1025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046B"/>
    <w:rsid w:val="00D61651"/>
    <w:rsid w:val="00D637F9"/>
    <w:rsid w:val="00D71A52"/>
    <w:rsid w:val="00D7354E"/>
    <w:rsid w:val="00D74B07"/>
    <w:rsid w:val="00D836A2"/>
    <w:rsid w:val="00D86678"/>
    <w:rsid w:val="00D97414"/>
    <w:rsid w:val="00DA0243"/>
    <w:rsid w:val="00DA0D7D"/>
    <w:rsid w:val="00DA41CF"/>
    <w:rsid w:val="00DA4A08"/>
    <w:rsid w:val="00DA4AB9"/>
    <w:rsid w:val="00DA4AF6"/>
    <w:rsid w:val="00DB014E"/>
    <w:rsid w:val="00DB0F6E"/>
    <w:rsid w:val="00DB4D7A"/>
    <w:rsid w:val="00DC0EE0"/>
    <w:rsid w:val="00DD202A"/>
    <w:rsid w:val="00DE1181"/>
    <w:rsid w:val="00DE5EC3"/>
    <w:rsid w:val="00DF416E"/>
    <w:rsid w:val="00E007C6"/>
    <w:rsid w:val="00E0177A"/>
    <w:rsid w:val="00E042E9"/>
    <w:rsid w:val="00E06AC4"/>
    <w:rsid w:val="00E07DAA"/>
    <w:rsid w:val="00E42C2F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B5528"/>
    <w:rsid w:val="00EC01B7"/>
    <w:rsid w:val="00EC3C63"/>
    <w:rsid w:val="00EC6106"/>
    <w:rsid w:val="00ED75CE"/>
    <w:rsid w:val="00EE5877"/>
    <w:rsid w:val="00EE60BB"/>
    <w:rsid w:val="00EF2570"/>
    <w:rsid w:val="00EF7442"/>
    <w:rsid w:val="00F01826"/>
    <w:rsid w:val="00F02F4F"/>
    <w:rsid w:val="00F0361D"/>
    <w:rsid w:val="00F0480C"/>
    <w:rsid w:val="00F0534F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  <w:style w:type="paragraph" w:customStyle="1" w:styleId="s1">
    <w:name w:val="s_1"/>
    <w:basedOn w:val="Normal"/>
    <w:rsid w:val="001E7E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consultantplus://offline/ref=AF232172B0C621A6FA593E9BB369F373F615B11F91F5F7BE7BCA93D8D01452E03C7F0458EEE6A1A4OEr0L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C4D63-6D56-4AE0-ADAB-53D2010F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