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4012C" w:rsidRPr="00A07387" w:rsidP="0004012C">
      <w:pPr>
        <w:jc w:val="right"/>
        <w:rPr>
          <w:sz w:val="16"/>
          <w:szCs w:val="16"/>
        </w:rPr>
      </w:pPr>
      <w:r w:rsidRPr="00A07387">
        <w:rPr>
          <w:sz w:val="16"/>
          <w:szCs w:val="16"/>
        </w:rPr>
        <w:t>5-</w:t>
      </w:r>
      <w:r w:rsidRPr="00A07387" w:rsidR="00B80CE3">
        <w:rPr>
          <w:sz w:val="16"/>
          <w:szCs w:val="16"/>
        </w:rPr>
        <w:t>488</w:t>
      </w:r>
      <w:r w:rsidRPr="00A07387">
        <w:rPr>
          <w:sz w:val="16"/>
          <w:szCs w:val="16"/>
        </w:rPr>
        <w:t>/33/2021</w:t>
      </w:r>
    </w:p>
    <w:p w:rsidR="0004012C" w:rsidRPr="00A07387" w:rsidP="0004012C">
      <w:pPr>
        <w:jc w:val="right"/>
        <w:rPr>
          <w:sz w:val="16"/>
          <w:szCs w:val="16"/>
        </w:rPr>
      </w:pPr>
      <w:r w:rsidRPr="00A07387">
        <w:rPr>
          <w:sz w:val="16"/>
          <w:szCs w:val="16"/>
        </w:rPr>
        <w:t>УИД 91</w:t>
      </w:r>
      <w:r w:rsidRPr="00A07387">
        <w:rPr>
          <w:sz w:val="16"/>
          <w:szCs w:val="16"/>
          <w:lang w:val="en-US"/>
        </w:rPr>
        <w:t>MS</w:t>
      </w:r>
      <w:r w:rsidRPr="00A07387">
        <w:rPr>
          <w:sz w:val="16"/>
          <w:szCs w:val="16"/>
        </w:rPr>
        <w:t>0033-01-2021-00</w:t>
      </w:r>
      <w:r w:rsidRPr="00A07387" w:rsidR="00B80CE3">
        <w:rPr>
          <w:sz w:val="16"/>
          <w:szCs w:val="16"/>
        </w:rPr>
        <w:t>2047</w:t>
      </w:r>
      <w:r w:rsidRPr="00A07387">
        <w:rPr>
          <w:sz w:val="16"/>
          <w:szCs w:val="16"/>
        </w:rPr>
        <w:t>-</w:t>
      </w:r>
      <w:r w:rsidRPr="00A07387" w:rsidR="00B80CE3">
        <w:rPr>
          <w:sz w:val="16"/>
          <w:szCs w:val="16"/>
        </w:rPr>
        <w:t>79</w:t>
      </w:r>
    </w:p>
    <w:p w:rsidR="0004012C" w:rsidRPr="00A07387" w:rsidP="0004012C">
      <w:pPr>
        <w:jc w:val="center"/>
        <w:rPr>
          <w:b/>
          <w:i/>
          <w:sz w:val="16"/>
          <w:szCs w:val="16"/>
        </w:rPr>
      </w:pPr>
      <w:r w:rsidRPr="00A07387">
        <w:rPr>
          <w:b/>
          <w:i/>
          <w:sz w:val="16"/>
          <w:szCs w:val="16"/>
        </w:rPr>
        <w:t>П</w:t>
      </w:r>
      <w:r w:rsidRPr="00A07387">
        <w:rPr>
          <w:b/>
          <w:i/>
          <w:sz w:val="16"/>
          <w:szCs w:val="16"/>
        </w:rPr>
        <w:t xml:space="preserve"> О С Т А Н О В Л Е Н И Е</w:t>
      </w:r>
    </w:p>
    <w:p w:rsidR="00B80CE3" w:rsidRPr="00A07387" w:rsidP="0004012C">
      <w:pPr>
        <w:jc w:val="center"/>
        <w:rPr>
          <w:b/>
          <w:i/>
          <w:sz w:val="16"/>
          <w:szCs w:val="16"/>
        </w:rPr>
      </w:pPr>
    </w:p>
    <w:p w:rsidR="0004012C" w:rsidRPr="00A07387" w:rsidP="0004012C">
      <w:pPr>
        <w:jc w:val="both"/>
        <w:rPr>
          <w:sz w:val="16"/>
          <w:szCs w:val="16"/>
        </w:rPr>
      </w:pPr>
      <w:r w:rsidRPr="00A07387">
        <w:rPr>
          <w:sz w:val="16"/>
          <w:szCs w:val="16"/>
        </w:rPr>
        <w:t>11 ноября 2021</w:t>
      </w:r>
      <w:r w:rsidRPr="00A07387" w:rsidR="006A5065">
        <w:rPr>
          <w:sz w:val="16"/>
          <w:szCs w:val="16"/>
        </w:rPr>
        <w:t xml:space="preserve"> года  </w:t>
      </w:r>
      <w:r w:rsidRPr="00A07387" w:rsidR="006A5065">
        <w:rPr>
          <w:sz w:val="16"/>
          <w:szCs w:val="16"/>
        </w:rPr>
        <w:tab/>
      </w:r>
      <w:r w:rsidRPr="00A07387" w:rsidR="006A5065">
        <w:rPr>
          <w:sz w:val="16"/>
          <w:szCs w:val="16"/>
        </w:rPr>
        <w:tab/>
        <w:t xml:space="preserve">                                                               г. Джанкой</w:t>
      </w:r>
    </w:p>
    <w:p w:rsidR="0004012C" w:rsidRPr="00A07387" w:rsidP="0004012C">
      <w:pPr>
        <w:jc w:val="both"/>
        <w:rPr>
          <w:sz w:val="16"/>
          <w:szCs w:val="16"/>
        </w:rPr>
      </w:pPr>
    </w:p>
    <w:p w:rsidR="0004012C" w:rsidRPr="00A07387" w:rsidP="0004012C">
      <w:pPr>
        <w:jc w:val="both"/>
        <w:rPr>
          <w:sz w:val="16"/>
          <w:szCs w:val="16"/>
        </w:rPr>
      </w:pPr>
      <w:r w:rsidRPr="00A07387">
        <w:rPr>
          <w:sz w:val="16"/>
          <w:szCs w:val="16"/>
        </w:rPr>
        <w:t xml:space="preserve">           Мировой судья судебного участка № 33 Джанкойского судебного  района</w:t>
      </w:r>
      <w:r w:rsidRPr="00A07387" w:rsidR="00B80CE3">
        <w:rPr>
          <w:sz w:val="16"/>
          <w:szCs w:val="16"/>
        </w:rPr>
        <w:t xml:space="preserve"> Республики Крым Самойленко Светлана Александровна</w:t>
      </w:r>
      <w:r w:rsidRPr="00A07387">
        <w:rPr>
          <w:sz w:val="16"/>
          <w:szCs w:val="16"/>
        </w:rPr>
        <w:t xml:space="preserve">, рассмотрев материалы дела об административном правонарушении в отношении </w:t>
      </w:r>
      <w:r w:rsidRPr="00A07387" w:rsidR="00B80CE3">
        <w:rPr>
          <w:b/>
          <w:i/>
          <w:sz w:val="16"/>
          <w:szCs w:val="16"/>
        </w:rPr>
        <w:t xml:space="preserve">Расулова </w:t>
      </w:r>
      <w:r w:rsidRPr="00A07387">
        <w:rPr>
          <w:b/>
          <w:i/>
          <w:sz w:val="16"/>
          <w:szCs w:val="16"/>
        </w:rPr>
        <w:t>З.Р.</w:t>
      </w:r>
      <w:r w:rsidRPr="00A07387">
        <w:rPr>
          <w:b/>
          <w:i/>
          <w:sz w:val="16"/>
          <w:szCs w:val="16"/>
        </w:rPr>
        <w:t>,</w:t>
      </w:r>
      <w:r w:rsidRPr="00A07387" w:rsidR="006E5B28">
        <w:rPr>
          <w:sz w:val="16"/>
          <w:szCs w:val="16"/>
        </w:rPr>
        <w:t xml:space="preserve"> </w:t>
      </w:r>
      <w:r w:rsidRPr="00A07387" w:rsidR="00B80CE3">
        <w:rPr>
          <w:sz w:val="16"/>
          <w:szCs w:val="16"/>
        </w:rPr>
        <w:t xml:space="preserve"> </w:t>
      </w:r>
      <w:r w:rsidRPr="00A07387" w:rsidR="006E5B28">
        <w:rPr>
          <w:sz w:val="16"/>
          <w:szCs w:val="16"/>
        </w:rPr>
        <w:t>родивше</w:t>
      </w:r>
      <w:r w:rsidRPr="00A07387" w:rsidR="00B80CE3">
        <w:rPr>
          <w:sz w:val="16"/>
          <w:szCs w:val="16"/>
        </w:rPr>
        <w:t>гося</w:t>
      </w:r>
      <w:r w:rsidRPr="00A07387" w:rsidR="006E5B28">
        <w:rPr>
          <w:sz w:val="16"/>
          <w:szCs w:val="16"/>
        </w:rPr>
        <w:t xml:space="preserve"> </w:t>
      </w:r>
      <w:r w:rsidRPr="00A07387">
        <w:rPr>
          <w:sz w:val="16"/>
          <w:szCs w:val="16"/>
        </w:rPr>
        <w:t>ИЗЪЯТО</w:t>
      </w:r>
      <w:r w:rsidRPr="00A07387" w:rsidR="00116D5F">
        <w:rPr>
          <w:sz w:val="16"/>
          <w:szCs w:val="16"/>
        </w:rPr>
        <w:t>,</w:t>
      </w:r>
      <w:r w:rsidRPr="00A07387">
        <w:rPr>
          <w:sz w:val="16"/>
          <w:szCs w:val="16"/>
        </w:rPr>
        <w:t xml:space="preserve"> в совершении административного правонарушения, предусмотренного ч.1 ст.14.1 КоАП РФ,</w:t>
      </w:r>
    </w:p>
    <w:p w:rsidR="0004012C" w:rsidRPr="00A07387" w:rsidP="0004012C">
      <w:pPr>
        <w:jc w:val="center"/>
        <w:rPr>
          <w:b/>
          <w:sz w:val="16"/>
          <w:szCs w:val="16"/>
        </w:rPr>
      </w:pPr>
      <w:r w:rsidRPr="00A07387">
        <w:rPr>
          <w:b/>
          <w:i/>
          <w:sz w:val="16"/>
          <w:szCs w:val="16"/>
        </w:rPr>
        <w:t>У С Т А Н О В И Л</w:t>
      </w:r>
      <w:r w:rsidRPr="00A07387">
        <w:rPr>
          <w:b/>
          <w:sz w:val="16"/>
          <w:szCs w:val="16"/>
        </w:rPr>
        <w:t xml:space="preserve"> :</w:t>
      </w:r>
    </w:p>
    <w:p w:rsidR="0004012C" w:rsidRPr="00A07387" w:rsidP="0004012C">
      <w:pPr>
        <w:jc w:val="both"/>
        <w:rPr>
          <w:b/>
          <w:sz w:val="16"/>
          <w:szCs w:val="16"/>
        </w:rPr>
      </w:pPr>
    </w:p>
    <w:p w:rsidR="0004012C" w:rsidRPr="00A07387" w:rsidP="0004012C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A07387">
        <w:rPr>
          <w:sz w:val="16"/>
          <w:szCs w:val="16"/>
        </w:rPr>
        <w:t>Расулов З.Р.</w:t>
      </w:r>
      <w:r w:rsidRPr="00A07387" w:rsidR="006A5065">
        <w:rPr>
          <w:sz w:val="16"/>
          <w:szCs w:val="16"/>
        </w:rPr>
        <w:t xml:space="preserve"> осуществлял  предпринимательскую деятельность без государственной регистрации в качестве индивидуального предпринимателя или без государственной регистрации в качестве юридического лица, за исключением случаев, предусмотренных </w:t>
      </w:r>
      <w:hyperlink r:id="rId4" w:history="1">
        <w:r w:rsidRPr="00A07387" w:rsidR="006A5065">
          <w:rPr>
            <w:rStyle w:val="Hyperlink"/>
            <w:color w:val="auto"/>
            <w:sz w:val="16"/>
            <w:szCs w:val="16"/>
            <w:u w:val="none"/>
          </w:rPr>
          <w:t>частью 2 статьи 14.17.1</w:t>
        </w:r>
      </w:hyperlink>
      <w:r w:rsidRPr="00A07387" w:rsidR="006A5065">
        <w:rPr>
          <w:sz w:val="16"/>
          <w:szCs w:val="16"/>
        </w:rPr>
        <w:t xml:space="preserve"> КоАП РФ, при следующих обстоятельствах.</w:t>
      </w:r>
    </w:p>
    <w:p w:rsidR="00492045" w:rsidRPr="00A07387" w:rsidP="00492045">
      <w:pPr>
        <w:ind w:firstLine="708"/>
        <w:jc w:val="both"/>
        <w:rPr>
          <w:sz w:val="16"/>
          <w:szCs w:val="16"/>
        </w:rPr>
      </w:pPr>
      <w:r w:rsidRPr="00A07387">
        <w:rPr>
          <w:sz w:val="16"/>
          <w:szCs w:val="16"/>
        </w:rPr>
        <w:t>18.10.2021 в 18 часов 00</w:t>
      </w:r>
      <w:r w:rsidRPr="00A07387">
        <w:rPr>
          <w:sz w:val="16"/>
          <w:szCs w:val="16"/>
        </w:rPr>
        <w:t xml:space="preserve"> минут</w:t>
      </w:r>
      <w:r w:rsidRPr="00A07387">
        <w:rPr>
          <w:sz w:val="16"/>
          <w:szCs w:val="16"/>
        </w:rPr>
        <w:t xml:space="preserve"> возле дома по адресу:</w:t>
      </w:r>
      <w:r w:rsidRPr="00A07387">
        <w:rPr>
          <w:sz w:val="16"/>
          <w:szCs w:val="16"/>
        </w:rPr>
        <w:t xml:space="preserve"> </w:t>
      </w:r>
      <w:r w:rsidRPr="00A07387">
        <w:rPr>
          <w:sz w:val="16"/>
          <w:szCs w:val="16"/>
        </w:rPr>
        <w:t>Республи</w:t>
      </w:r>
      <w:r w:rsidRPr="00A07387">
        <w:rPr>
          <w:sz w:val="16"/>
          <w:szCs w:val="16"/>
        </w:rPr>
        <w:t>ка Крым, ул. Крупской, д. 12</w:t>
      </w:r>
      <w:r w:rsidRPr="00A07387" w:rsidR="00FB639C">
        <w:rPr>
          <w:sz w:val="16"/>
          <w:szCs w:val="16"/>
        </w:rPr>
        <w:t>,</w:t>
      </w:r>
      <w:r w:rsidRPr="00A07387">
        <w:rPr>
          <w:sz w:val="16"/>
          <w:szCs w:val="16"/>
        </w:rPr>
        <w:t xml:space="preserve">  Расулов З.Р. </w:t>
      </w:r>
      <w:r w:rsidRPr="00A07387">
        <w:rPr>
          <w:sz w:val="16"/>
          <w:szCs w:val="16"/>
        </w:rPr>
        <w:t>осуществлял предпринимательскую деятельность по  предоставлению услуг</w:t>
      </w:r>
      <w:r w:rsidRPr="00A07387">
        <w:rPr>
          <w:sz w:val="16"/>
          <w:szCs w:val="16"/>
        </w:rPr>
        <w:t xml:space="preserve">и </w:t>
      </w:r>
      <w:r w:rsidRPr="00A07387">
        <w:rPr>
          <w:sz w:val="16"/>
          <w:szCs w:val="16"/>
        </w:rPr>
        <w:t xml:space="preserve"> </w:t>
      </w:r>
      <w:r w:rsidRPr="00A07387" w:rsidR="00FB639C">
        <w:rPr>
          <w:sz w:val="16"/>
          <w:szCs w:val="16"/>
        </w:rPr>
        <w:t xml:space="preserve">по </w:t>
      </w:r>
      <w:r w:rsidRPr="00A07387">
        <w:rPr>
          <w:sz w:val="16"/>
          <w:szCs w:val="16"/>
        </w:rPr>
        <w:t>перевозк</w:t>
      </w:r>
      <w:r w:rsidRPr="00A07387" w:rsidR="00FB639C">
        <w:rPr>
          <w:sz w:val="16"/>
          <w:szCs w:val="16"/>
        </w:rPr>
        <w:t>е</w:t>
      </w:r>
      <w:r w:rsidRPr="00A07387">
        <w:rPr>
          <w:sz w:val="16"/>
          <w:szCs w:val="16"/>
        </w:rPr>
        <w:t xml:space="preserve"> пассажиров на автомобиле  ***</w:t>
      </w:r>
      <w:r w:rsidRPr="00A07387">
        <w:rPr>
          <w:sz w:val="16"/>
          <w:szCs w:val="16"/>
        </w:rPr>
        <w:t xml:space="preserve"> </w:t>
      </w:r>
      <w:r w:rsidRPr="00A07387">
        <w:rPr>
          <w:sz w:val="16"/>
          <w:szCs w:val="16"/>
        </w:rPr>
        <w:t>государственный регистрационный знак ***</w:t>
      </w:r>
      <w:r w:rsidRPr="00A07387">
        <w:rPr>
          <w:sz w:val="16"/>
          <w:szCs w:val="16"/>
        </w:rPr>
        <w:t>, без государственной регистрации в качестве и</w:t>
      </w:r>
      <w:r w:rsidRPr="00A07387">
        <w:rPr>
          <w:sz w:val="16"/>
          <w:szCs w:val="16"/>
        </w:rPr>
        <w:t>ндивидуального предпринимателя или юридического лица</w:t>
      </w:r>
      <w:r w:rsidRPr="00A07387">
        <w:rPr>
          <w:sz w:val="16"/>
          <w:szCs w:val="16"/>
        </w:rPr>
        <w:t>, разрешений в установленном порядке</w:t>
      </w:r>
      <w:r w:rsidRPr="00A07387">
        <w:rPr>
          <w:sz w:val="16"/>
          <w:szCs w:val="16"/>
        </w:rPr>
        <w:t xml:space="preserve">. </w:t>
      </w:r>
      <w:r w:rsidRPr="00A07387">
        <w:rPr>
          <w:sz w:val="16"/>
          <w:szCs w:val="16"/>
        </w:rPr>
        <w:t xml:space="preserve">Данную деятельность осуществляет систематически, на протяжении </w:t>
      </w:r>
      <w:r w:rsidRPr="00A07387" w:rsidR="00EF709F">
        <w:rPr>
          <w:sz w:val="16"/>
          <w:szCs w:val="16"/>
        </w:rPr>
        <w:t>2-х недель</w:t>
      </w:r>
      <w:r w:rsidRPr="00A07387">
        <w:rPr>
          <w:sz w:val="16"/>
          <w:szCs w:val="16"/>
        </w:rPr>
        <w:t>, с целью получения прибыли.</w:t>
      </w:r>
    </w:p>
    <w:p w:rsidR="00492045" w:rsidRPr="00A07387" w:rsidP="00434516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  <w:r w:rsidRPr="00A07387">
        <w:rPr>
          <w:sz w:val="16"/>
          <w:szCs w:val="16"/>
        </w:rPr>
        <w:t xml:space="preserve">Правонарушитель </w:t>
      </w:r>
      <w:r w:rsidRPr="00A07387" w:rsidR="00EF709F">
        <w:rPr>
          <w:sz w:val="16"/>
          <w:szCs w:val="16"/>
        </w:rPr>
        <w:t xml:space="preserve"> Расулов З.Р.</w:t>
      </w:r>
      <w:r w:rsidRPr="00A07387" w:rsidR="00B80F63">
        <w:rPr>
          <w:sz w:val="16"/>
          <w:szCs w:val="16"/>
        </w:rPr>
        <w:t>,</w:t>
      </w:r>
      <w:r w:rsidRPr="00A07387">
        <w:rPr>
          <w:sz w:val="16"/>
          <w:szCs w:val="16"/>
        </w:rPr>
        <w:t xml:space="preserve"> надлежаще извещенный о мес</w:t>
      </w:r>
      <w:r w:rsidRPr="00A07387" w:rsidR="00434516">
        <w:rPr>
          <w:sz w:val="16"/>
          <w:szCs w:val="16"/>
        </w:rPr>
        <w:t>те и времени рассмотрения дела</w:t>
      </w:r>
      <w:r w:rsidRPr="00A07387" w:rsidR="00B80F63">
        <w:rPr>
          <w:sz w:val="16"/>
          <w:szCs w:val="16"/>
        </w:rPr>
        <w:t xml:space="preserve"> (</w:t>
      </w:r>
      <w:r w:rsidRPr="00A07387" w:rsidR="00434516">
        <w:rPr>
          <w:sz w:val="16"/>
          <w:szCs w:val="16"/>
        </w:rPr>
        <w:t>СМС-извещени</w:t>
      </w:r>
      <w:r w:rsidRPr="00A07387" w:rsidR="00B80F63">
        <w:rPr>
          <w:sz w:val="16"/>
          <w:szCs w:val="16"/>
        </w:rPr>
        <w:t>е от 22.10.2021</w:t>
      </w:r>
      <w:r w:rsidRPr="00A07387" w:rsidR="00434516">
        <w:rPr>
          <w:sz w:val="16"/>
          <w:szCs w:val="16"/>
        </w:rPr>
        <w:t>(л.д.</w:t>
      </w:r>
      <w:r w:rsidRPr="00A07387" w:rsidR="00B80F63">
        <w:rPr>
          <w:sz w:val="16"/>
          <w:szCs w:val="16"/>
        </w:rPr>
        <w:t>11,</w:t>
      </w:r>
      <w:r w:rsidRPr="00A07387" w:rsidR="00434516">
        <w:rPr>
          <w:sz w:val="16"/>
          <w:szCs w:val="16"/>
        </w:rPr>
        <w:t>19)</w:t>
      </w:r>
      <w:r w:rsidRPr="00A07387" w:rsidR="00B80F63">
        <w:rPr>
          <w:sz w:val="16"/>
          <w:szCs w:val="16"/>
        </w:rPr>
        <w:t>,</w:t>
      </w:r>
      <w:r w:rsidRPr="00A07387" w:rsidR="00434516">
        <w:rPr>
          <w:sz w:val="16"/>
          <w:szCs w:val="16"/>
        </w:rPr>
        <w:t xml:space="preserve"> </w:t>
      </w:r>
      <w:r w:rsidRPr="00A07387">
        <w:rPr>
          <w:sz w:val="16"/>
          <w:szCs w:val="16"/>
        </w:rPr>
        <w:t>в судебное заседание не явился.</w:t>
      </w:r>
      <w:r w:rsidRPr="00A07387">
        <w:rPr>
          <w:sz w:val="16"/>
          <w:szCs w:val="16"/>
        </w:rPr>
        <w:t xml:space="preserve"> </w:t>
      </w:r>
      <w:r w:rsidRPr="00A07387">
        <w:rPr>
          <w:sz w:val="16"/>
          <w:szCs w:val="16"/>
        </w:rPr>
        <w:t>Ходатайств об отложении рассмотрения дела не поступило.</w:t>
      </w:r>
    </w:p>
    <w:p w:rsidR="00492045" w:rsidRPr="00A07387" w:rsidP="0049204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07387">
        <w:rPr>
          <w:sz w:val="16"/>
          <w:szCs w:val="16"/>
        </w:rPr>
        <w:t>При разрешении вопроса о том, воспрепятствует ли его отсутствие в судебном заседании всестороннему, п</w:t>
      </w:r>
      <w:r w:rsidRPr="00A07387">
        <w:rPr>
          <w:sz w:val="16"/>
          <w:szCs w:val="16"/>
        </w:rPr>
        <w:t>олному, объективному и своевременному выяснению обстоятельств дела, после исследования фактических обстоятельств, представленных доказательств, судья приходит к выводу о возможности рассмотрения дела в отсутствие лица, в отношении которого ведется производ</w:t>
      </w:r>
      <w:r w:rsidRPr="00A07387">
        <w:rPr>
          <w:sz w:val="16"/>
          <w:szCs w:val="16"/>
        </w:rPr>
        <w:t>ство по делу об административном правонарушении.</w:t>
      </w:r>
    </w:p>
    <w:p w:rsidR="00492045" w:rsidRPr="00A07387" w:rsidP="00492045">
      <w:pPr>
        <w:ind w:firstLine="708"/>
        <w:jc w:val="both"/>
        <w:rPr>
          <w:sz w:val="16"/>
          <w:szCs w:val="16"/>
        </w:rPr>
      </w:pPr>
      <w:r w:rsidRPr="00A07387">
        <w:rPr>
          <w:sz w:val="16"/>
          <w:szCs w:val="16"/>
        </w:rPr>
        <w:t xml:space="preserve">Исследовав материалы дела, судья приходит к выводу, что вина </w:t>
      </w:r>
      <w:r w:rsidRPr="00A07387" w:rsidR="00EF709F">
        <w:rPr>
          <w:sz w:val="16"/>
          <w:szCs w:val="16"/>
        </w:rPr>
        <w:t>Расулова З.Р.</w:t>
      </w:r>
      <w:r w:rsidRPr="00A07387">
        <w:rPr>
          <w:sz w:val="16"/>
          <w:szCs w:val="16"/>
        </w:rPr>
        <w:t xml:space="preserve"> в совершении указанного правонарушения </w:t>
      </w:r>
      <w:r w:rsidRPr="00A07387">
        <w:rPr>
          <w:sz w:val="16"/>
          <w:szCs w:val="16"/>
        </w:rPr>
        <w:t>подтверждается</w:t>
      </w:r>
      <w:r w:rsidRPr="00A07387">
        <w:rPr>
          <w:sz w:val="16"/>
          <w:szCs w:val="16"/>
        </w:rPr>
        <w:t xml:space="preserve"> следующими доказательствами: протоколом об административном правонарушении № ***</w:t>
      </w:r>
      <w:r w:rsidRPr="00A07387" w:rsidR="00EF709F">
        <w:rPr>
          <w:sz w:val="16"/>
          <w:szCs w:val="16"/>
        </w:rPr>
        <w:t xml:space="preserve">№ </w:t>
      </w:r>
      <w:r w:rsidRPr="00A07387">
        <w:rPr>
          <w:sz w:val="16"/>
          <w:szCs w:val="16"/>
        </w:rPr>
        <w:t>***</w:t>
      </w:r>
      <w:r w:rsidRPr="00A07387" w:rsidR="00EF709F">
        <w:rPr>
          <w:sz w:val="16"/>
          <w:szCs w:val="16"/>
        </w:rPr>
        <w:t xml:space="preserve"> </w:t>
      </w:r>
      <w:r w:rsidRPr="00A07387">
        <w:rPr>
          <w:sz w:val="16"/>
          <w:szCs w:val="16"/>
        </w:rPr>
        <w:t xml:space="preserve"> от </w:t>
      </w:r>
      <w:r w:rsidRPr="00A07387" w:rsidR="00EF709F">
        <w:rPr>
          <w:sz w:val="16"/>
          <w:szCs w:val="16"/>
        </w:rPr>
        <w:t>18.10</w:t>
      </w:r>
      <w:r w:rsidRPr="00A07387">
        <w:rPr>
          <w:sz w:val="16"/>
          <w:szCs w:val="16"/>
        </w:rPr>
        <w:t>.2021, объяснениями</w:t>
      </w:r>
      <w:r w:rsidRPr="00A07387">
        <w:rPr>
          <w:sz w:val="16"/>
          <w:szCs w:val="16"/>
        </w:rPr>
        <w:t xml:space="preserve"> </w:t>
      </w:r>
      <w:r w:rsidRPr="00A07387" w:rsidR="00EF709F">
        <w:rPr>
          <w:sz w:val="16"/>
          <w:szCs w:val="16"/>
        </w:rPr>
        <w:t>Расулова З.Р.</w:t>
      </w:r>
      <w:r w:rsidRPr="00A07387">
        <w:rPr>
          <w:sz w:val="16"/>
          <w:szCs w:val="16"/>
        </w:rPr>
        <w:t xml:space="preserve"> (л.д.</w:t>
      </w:r>
      <w:r w:rsidRPr="00A07387" w:rsidR="00EF709F">
        <w:rPr>
          <w:sz w:val="16"/>
          <w:szCs w:val="16"/>
        </w:rPr>
        <w:t>3</w:t>
      </w:r>
      <w:r w:rsidRPr="00A07387">
        <w:rPr>
          <w:sz w:val="16"/>
          <w:szCs w:val="16"/>
        </w:rPr>
        <w:t xml:space="preserve">); </w:t>
      </w:r>
      <w:r w:rsidRPr="00A07387">
        <w:rPr>
          <w:sz w:val="16"/>
          <w:szCs w:val="16"/>
        </w:rPr>
        <w:t xml:space="preserve">сведениями о </w:t>
      </w:r>
      <w:r w:rsidRPr="00A07387" w:rsidR="00FB639C">
        <w:rPr>
          <w:sz w:val="16"/>
          <w:szCs w:val="16"/>
        </w:rPr>
        <w:t>праве</w:t>
      </w:r>
      <w:r w:rsidRPr="00A07387">
        <w:rPr>
          <w:sz w:val="16"/>
          <w:szCs w:val="16"/>
        </w:rPr>
        <w:t xml:space="preserve"> управления транспортным средством (л.д.</w:t>
      </w:r>
      <w:r w:rsidRPr="00A07387" w:rsidR="00FB639C">
        <w:rPr>
          <w:sz w:val="16"/>
          <w:szCs w:val="16"/>
        </w:rPr>
        <w:t>5,6</w:t>
      </w:r>
      <w:r w:rsidRPr="00A07387">
        <w:rPr>
          <w:sz w:val="16"/>
          <w:szCs w:val="16"/>
        </w:rPr>
        <w:t>).</w:t>
      </w:r>
    </w:p>
    <w:p w:rsidR="00492045" w:rsidRPr="00A07387" w:rsidP="00492045">
      <w:pPr>
        <w:ind w:firstLine="708"/>
        <w:jc w:val="both"/>
        <w:rPr>
          <w:sz w:val="16"/>
          <w:szCs w:val="16"/>
        </w:rPr>
      </w:pPr>
      <w:r w:rsidRPr="00A07387">
        <w:rPr>
          <w:sz w:val="16"/>
          <w:szCs w:val="16"/>
        </w:rPr>
        <w:t xml:space="preserve">В соответствии с </w:t>
      </w:r>
      <w:hyperlink r:id="rId5" w:history="1">
        <w:r w:rsidRPr="00A07387">
          <w:rPr>
            <w:rStyle w:val="Hyperlink"/>
            <w:color w:val="auto"/>
            <w:sz w:val="16"/>
            <w:szCs w:val="16"/>
            <w:u w:val="none"/>
          </w:rPr>
          <w:t>пунктом 1 статьи 23</w:t>
        </w:r>
      </w:hyperlink>
      <w:r w:rsidRPr="00A07387">
        <w:rPr>
          <w:sz w:val="16"/>
          <w:szCs w:val="16"/>
        </w:rPr>
        <w:t xml:space="preserve"> Гра</w:t>
      </w:r>
      <w:r w:rsidRPr="00A07387">
        <w:rPr>
          <w:sz w:val="16"/>
          <w:szCs w:val="16"/>
        </w:rPr>
        <w:t>жданского кодекса Российской Федерации гражданин вправе заниматься предпринимательской деятельностью без образования юридического лица с момента государственной регистрации в качестве индивидуального предпринимателя.</w:t>
      </w:r>
    </w:p>
    <w:p w:rsidR="00492045" w:rsidRPr="00A07387" w:rsidP="00492045">
      <w:pPr>
        <w:ind w:firstLine="708"/>
        <w:jc w:val="both"/>
        <w:rPr>
          <w:sz w:val="16"/>
          <w:szCs w:val="16"/>
        </w:rPr>
      </w:pPr>
      <w:r w:rsidRPr="00A07387">
        <w:rPr>
          <w:sz w:val="16"/>
          <w:szCs w:val="16"/>
        </w:rPr>
        <w:t xml:space="preserve">В соответствии с ч. 3 п. 1 ст. 2 ГК РФ </w:t>
      </w:r>
      <w:r w:rsidRPr="00A07387">
        <w:rPr>
          <w:sz w:val="16"/>
          <w:szCs w:val="16"/>
        </w:rPr>
        <w:t>под предпринимательской деятельностью понимается самостоятельная, осуществляемая на свой риск деятельность, направленная на систематическое получение прибыли от пользования имуществом, продажи товаров, выполнения работ или оказания услуг лицами, зарегистри</w:t>
      </w:r>
      <w:r w:rsidRPr="00A07387">
        <w:rPr>
          <w:sz w:val="16"/>
          <w:szCs w:val="16"/>
        </w:rPr>
        <w:t>рованными в этом качестве в установленном федеральным законом порядке.</w:t>
      </w:r>
    </w:p>
    <w:p w:rsidR="00492045" w:rsidRPr="00A07387" w:rsidP="0049204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07387">
        <w:rPr>
          <w:sz w:val="16"/>
          <w:szCs w:val="16"/>
        </w:rPr>
        <w:t>Согласно разъяснениям, содержащимся в пункте 13 Постановления Пленума Верховного Суда РФ от 24 октября 2006 года N 18 "О некоторых вопросах, возникающих у судов при применении Особенной</w:t>
      </w:r>
      <w:r w:rsidRPr="00A07387">
        <w:rPr>
          <w:sz w:val="16"/>
          <w:szCs w:val="16"/>
        </w:rPr>
        <w:t xml:space="preserve"> части Кодекса Российской Федерации об административных правонарушениях", решая вопрос о том, образуют ли действия лица состав административного правонарушения, предусмотренного частью 1 </w:t>
      </w:r>
      <w:hyperlink r:id="rId6" w:history="1">
        <w:r w:rsidRPr="00A07387">
          <w:rPr>
            <w:rStyle w:val="Hyperlink"/>
            <w:sz w:val="16"/>
            <w:szCs w:val="16"/>
            <w:u w:val="none"/>
          </w:rPr>
          <w:t>статьи 14.1</w:t>
        </w:r>
      </w:hyperlink>
      <w:r w:rsidRPr="00A07387">
        <w:rPr>
          <w:sz w:val="16"/>
          <w:szCs w:val="16"/>
        </w:rPr>
        <w:t xml:space="preserve"> КоАП РФ, необходимо проверять, содержатся ли в них признаки предпринимательской</w:t>
      </w:r>
      <w:r w:rsidRPr="00A07387">
        <w:rPr>
          <w:sz w:val="16"/>
          <w:szCs w:val="16"/>
        </w:rPr>
        <w:t xml:space="preserve"> деятельности, перечисленные в пункте 1 </w:t>
      </w:r>
      <w:hyperlink r:id="rId7" w:history="1">
        <w:r w:rsidRPr="00A07387">
          <w:rPr>
            <w:rStyle w:val="Hyperlink"/>
            <w:sz w:val="16"/>
            <w:szCs w:val="16"/>
            <w:u w:val="none"/>
          </w:rPr>
          <w:t>статьи 2</w:t>
        </w:r>
      </w:hyperlink>
      <w:r w:rsidRPr="00A07387">
        <w:rPr>
          <w:sz w:val="16"/>
          <w:szCs w:val="16"/>
        </w:rPr>
        <w:t xml:space="preserve"> Гражданского кодекса Российской Федерации. В силу названной </w:t>
      </w:r>
      <w:hyperlink r:id="rId7" w:history="1">
        <w:r w:rsidRPr="00A07387">
          <w:rPr>
            <w:rStyle w:val="Hyperlink"/>
            <w:sz w:val="16"/>
            <w:szCs w:val="16"/>
            <w:u w:val="none"/>
          </w:rPr>
          <w:t>нормы</w:t>
        </w:r>
      </w:hyperlink>
      <w:r w:rsidRPr="00A07387">
        <w:rPr>
          <w:sz w:val="16"/>
          <w:szCs w:val="16"/>
        </w:rPr>
        <w:t xml:space="preserve"> предпринимательской является деятельность, направленная на систематическое получение прибыли от пользования имуще</w:t>
      </w:r>
      <w:r w:rsidRPr="00A07387">
        <w:rPr>
          <w:sz w:val="16"/>
          <w:szCs w:val="16"/>
        </w:rPr>
        <w:t xml:space="preserve">ством, продажи товаров, выполнения работ или оказания услуг, которая осуществляется самостоятельно на свой риск лицом, зарегистрированным в установленном законом порядке в качестве индивидуального предпринимателя. </w:t>
      </w:r>
      <w:r w:rsidRPr="00A07387">
        <w:rPr>
          <w:sz w:val="16"/>
          <w:szCs w:val="16"/>
        </w:rPr>
        <w:t>Учитывая это, отдельные случаи продажи тов</w:t>
      </w:r>
      <w:r w:rsidRPr="00A07387">
        <w:rPr>
          <w:sz w:val="16"/>
          <w:szCs w:val="16"/>
        </w:rPr>
        <w:t>аров, выполнения работ, оказания услуг лицом, не зарегистрированным в качестве индивидуального предпринимателя, не образуют состав данного административного правонарушения при условии, если количество товара, его ассортимент, объемы выполненных работ, оказ</w:t>
      </w:r>
      <w:r w:rsidRPr="00A07387">
        <w:rPr>
          <w:sz w:val="16"/>
          <w:szCs w:val="16"/>
        </w:rPr>
        <w:t>анных услуг и другие обстоятельства не свидетельствуют о том, что данная деятельность была направлена на систематическое получение прибыли.</w:t>
      </w:r>
      <w:r w:rsidRPr="00A07387">
        <w:rPr>
          <w:sz w:val="16"/>
          <w:szCs w:val="16"/>
        </w:rPr>
        <w:t xml:space="preserve"> </w:t>
      </w:r>
      <w:r w:rsidRPr="00A07387">
        <w:rPr>
          <w:sz w:val="16"/>
          <w:szCs w:val="16"/>
        </w:rPr>
        <w:t>Доказательствами, подтверждающими факт занятия указанными лицами деятельностью, направленной на систематическое полу</w:t>
      </w:r>
      <w:r w:rsidRPr="00A07387">
        <w:rPr>
          <w:sz w:val="16"/>
          <w:szCs w:val="16"/>
        </w:rPr>
        <w:t>чение прибыли, в частности, могут являться показания лиц, оплативших товары, работу, услуги, расписки в получении денежных средств, выписки из банковских счетов лица, привлекаемого к административной ответственности, акты передачи товаров (выполнения работ</w:t>
      </w:r>
      <w:r w:rsidRPr="00A07387">
        <w:rPr>
          <w:sz w:val="16"/>
          <w:szCs w:val="16"/>
        </w:rPr>
        <w:t>, оказания услуг), если из указанных документов следует, что денежные средства поступили за реализацию этими лицами товаров (выполнение работ, оказание</w:t>
      </w:r>
      <w:r w:rsidRPr="00A07387">
        <w:rPr>
          <w:sz w:val="16"/>
          <w:szCs w:val="16"/>
        </w:rPr>
        <w:t xml:space="preserve"> услуг), размещение рекламных объявлений, выставление образцов товаров в местах продажи, закупку товаров </w:t>
      </w:r>
      <w:r w:rsidRPr="00A07387">
        <w:rPr>
          <w:sz w:val="16"/>
          <w:szCs w:val="16"/>
        </w:rPr>
        <w:t xml:space="preserve">и материалов, заключение договоров аренды помещений. Вместе с тем само по себе отсутствие прибыли не влияет на квалификацию правонарушений, предусмотренных </w:t>
      </w:r>
      <w:hyperlink r:id="rId8" w:history="1">
        <w:r w:rsidRPr="00A07387">
          <w:rPr>
            <w:rStyle w:val="Hyperlink"/>
            <w:sz w:val="16"/>
            <w:szCs w:val="16"/>
            <w:u w:val="none"/>
          </w:rPr>
          <w:t>статьей 14.1</w:t>
        </w:r>
      </w:hyperlink>
      <w:r w:rsidRPr="00A07387">
        <w:rPr>
          <w:sz w:val="16"/>
          <w:szCs w:val="16"/>
        </w:rPr>
        <w:t xml:space="preserve"> КоАП РФ, поскольку извлечение прибыли является целью предпринимательской деятельности, а не ее обязательным результатом.</w:t>
      </w:r>
    </w:p>
    <w:p w:rsidR="00492045" w:rsidRPr="00A07387" w:rsidP="00492045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07387">
        <w:rPr>
          <w:sz w:val="16"/>
          <w:szCs w:val="16"/>
        </w:rPr>
        <w:t xml:space="preserve">Как установлено судьей и следует из материалов дела, протокол по делу об административном правонарушении в отношении </w:t>
      </w:r>
      <w:r w:rsidRPr="00A07387" w:rsidR="00FB639C">
        <w:rPr>
          <w:sz w:val="16"/>
          <w:szCs w:val="16"/>
        </w:rPr>
        <w:t>Расулова З.Р.</w:t>
      </w:r>
      <w:r w:rsidRPr="00A07387">
        <w:rPr>
          <w:sz w:val="16"/>
          <w:szCs w:val="16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</w:t>
      </w:r>
      <w:r w:rsidRPr="00A07387">
        <w:rPr>
          <w:sz w:val="16"/>
          <w:szCs w:val="16"/>
        </w:rPr>
        <w:t>ведения необходимые для правильного разрешения дела в нем отражены.</w:t>
      </w:r>
    </w:p>
    <w:p w:rsidR="00492045" w:rsidRPr="00A07387" w:rsidP="0049204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07387">
        <w:rPr>
          <w:sz w:val="16"/>
          <w:szCs w:val="16"/>
        </w:rPr>
        <w:t xml:space="preserve">При оформлении протокола свое несогласие по поводу их составления </w:t>
      </w:r>
      <w:r w:rsidRPr="00A07387" w:rsidR="00FB639C">
        <w:rPr>
          <w:sz w:val="16"/>
          <w:szCs w:val="16"/>
        </w:rPr>
        <w:t>Расулов З.Р.</w:t>
      </w:r>
      <w:r w:rsidRPr="00A07387">
        <w:rPr>
          <w:sz w:val="16"/>
          <w:szCs w:val="16"/>
        </w:rPr>
        <w:t xml:space="preserve"> не выразил, о допущенных сотрудниками полиции, по его мнению, нарушениях не указал, при том, что ему были раз</w:t>
      </w:r>
      <w:r w:rsidRPr="00A07387">
        <w:rPr>
          <w:sz w:val="16"/>
          <w:szCs w:val="16"/>
        </w:rPr>
        <w:t xml:space="preserve">ъяснены права, предусмотренные </w:t>
      </w:r>
      <w:hyperlink r:id="rId9" w:history="1">
        <w:r w:rsidRPr="00A07387">
          <w:rPr>
            <w:rStyle w:val="Hyperlink"/>
            <w:color w:val="auto"/>
            <w:sz w:val="16"/>
            <w:szCs w:val="16"/>
            <w:u w:val="none"/>
          </w:rPr>
          <w:t>ст. 25.1</w:t>
        </w:r>
      </w:hyperlink>
      <w:r w:rsidRPr="00A07387">
        <w:rPr>
          <w:sz w:val="16"/>
          <w:szCs w:val="16"/>
        </w:rPr>
        <w:t xml:space="preserve"> КоАП РФ и положения </w:t>
      </w:r>
      <w:hyperlink r:id="rId10" w:history="1">
        <w:r w:rsidRPr="00A07387">
          <w:rPr>
            <w:rStyle w:val="Hyperlink"/>
            <w:color w:val="auto"/>
            <w:sz w:val="16"/>
            <w:szCs w:val="16"/>
            <w:u w:val="none"/>
          </w:rPr>
          <w:t>ст. 51</w:t>
        </w:r>
      </w:hyperlink>
      <w:r w:rsidRPr="00A07387" w:rsidR="003F40E9">
        <w:rPr>
          <w:sz w:val="16"/>
          <w:szCs w:val="16"/>
        </w:rPr>
        <w:t xml:space="preserve"> Конституции РФ (л.д.4).</w:t>
      </w:r>
    </w:p>
    <w:p w:rsidR="00492045" w:rsidRPr="00A07387" w:rsidP="00492045">
      <w:pPr>
        <w:ind w:firstLine="708"/>
        <w:jc w:val="both"/>
        <w:rPr>
          <w:bCs/>
          <w:sz w:val="16"/>
          <w:szCs w:val="16"/>
        </w:rPr>
      </w:pPr>
      <w:r w:rsidRPr="00A07387">
        <w:rPr>
          <w:bCs/>
          <w:sz w:val="16"/>
          <w:szCs w:val="16"/>
        </w:rPr>
        <w:t>В соответствии со статьей 24.1 КоАП РФ задачами производства по делам об административных правонарушениях являются всестороннее, полное, объективное и своевременно</w:t>
      </w:r>
      <w:r w:rsidRPr="00A07387">
        <w:rPr>
          <w:bCs/>
          <w:sz w:val="16"/>
          <w:szCs w:val="16"/>
        </w:rPr>
        <w:t>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492045" w:rsidRPr="00A07387" w:rsidP="0049204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07387">
        <w:rPr>
          <w:sz w:val="16"/>
          <w:szCs w:val="16"/>
        </w:rPr>
        <w:t xml:space="preserve">В </w:t>
      </w:r>
      <w:r w:rsidRPr="00A07387">
        <w:rPr>
          <w:sz w:val="16"/>
          <w:szCs w:val="16"/>
        </w:rPr>
        <w:t xml:space="preserve">силу </w:t>
      </w:r>
      <w:hyperlink r:id="rId11" w:history="1">
        <w:r w:rsidRPr="00A07387">
          <w:rPr>
            <w:sz w:val="16"/>
            <w:szCs w:val="16"/>
          </w:rPr>
          <w:t>ст. 26.1</w:t>
        </w:r>
      </w:hyperlink>
      <w:r w:rsidRPr="00A07387">
        <w:rPr>
          <w:sz w:val="16"/>
          <w:szCs w:val="16"/>
        </w:rPr>
        <w:t xml:space="preserve"> Кодекса Российской Федерации об административных правонарушениях обстоятельствами, подлежащими выяснению п</w:t>
      </w:r>
      <w:r w:rsidRPr="00A07387">
        <w:rPr>
          <w:sz w:val="16"/>
          <w:szCs w:val="16"/>
        </w:rPr>
        <w:t>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 либо отягчающие админ</w:t>
      </w:r>
      <w:r w:rsidRPr="00A07387">
        <w:rPr>
          <w:sz w:val="16"/>
          <w:szCs w:val="16"/>
        </w:rPr>
        <w:t>истративную ответственность, а также иные обстоятельства, имеющие значение для правильного разрешения дела.</w:t>
      </w:r>
    </w:p>
    <w:p w:rsidR="00492045" w:rsidRPr="00A07387" w:rsidP="00492045">
      <w:pPr>
        <w:ind w:firstLine="540"/>
        <w:jc w:val="both"/>
        <w:rPr>
          <w:sz w:val="16"/>
          <w:szCs w:val="16"/>
        </w:rPr>
      </w:pPr>
      <w:r w:rsidRPr="00A07387">
        <w:rPr>
          <w:bCs/>
          <w:sz w:val="16"/>
          <w:szCs w:val="16"/>
        </w:rPr>
        <w:t xml:space="preserve">Оценив </w:t>
      </w:r>
      <w:r w:rsidRPr="00A07387">
        <w:rPr>
          <w:sz w:val="16"/>
          <w:szCs w:val="16"/>
        </w:rPr>
        <w:t xml:space="preserve">имеющиеся доказательства на предмет их допустимости, достоверности и достаточности в соответствии с требованиями </w:t>
      </w:r>
      <w:hyperlink r:id="rId12" w:history="1">
        <w:r w:rsidRPr="00A07387">
          <w:rPr>
            <w:sz w:val="16"/>
            <w:szCs w:val="16"/>
          </w:rPr>
          <w:t>статьи 26.11</w:t>
        </w:r>
      </w:hyperlink>
      <w:r w:rsidRPr="00A07387">
        <w:rPr>
          <w:sz w:val="16"/>
          <w:szCs w:val="16"/>
        </w:rPr>
        <w:t xml:space="preserve"> Кодекса Российской Федерации об административных правонарушениях, </w:t>
      </w:r>
      <w:r w:rsidRPr="00A07387">
        <w:rPr>
          <w:bCs/>
          <w:sz w:val="16"/>
          <w:szCs w:val="16"/>
        </w:rPr>
        <w:t xml:space="preserve"> судья приходит к выводу о доказанности  в</w:t>
      </w:r>
      <w:r w:rsidRPr="00A07387">
        <w:rPr>
          <w:bCs/>
          <w:sz w:val="16"/>
          <w:szCs w:val="16"/>
        </w:rPr>
        <w:t>ины в совершении правонарушения  и квалиф</w:t>
      </w:r>
      <w:r w:rsidRPr="00A07387">
        <w:rPr>
          <w:sz w:val="16"/>
          <w:szCs w:val="16"/>
        </w:rPr>
        <w:t>ицирует действия</w:t>
      </w:r>
      <w:r w:rsidRPr="00A07387">
        <w:rPr>
          <w:sz w:val="16"/>
          <w:szCs w:val="16"/>
        </w:rPr>
        <w:t xml:space="preserve"> </w:t>
      </w:r>
      <w:r w:rsidRPr="00A07387" w:rsidR="00FB639C">
        <w:rPr>
          <w:sz w:val="16"/>
          <w:szCs w:val="16"/>
        </w:rPr>
        <w:t xml:space="preserve"> Расулова З.Р.</w:t>
      </w:r>
      <w:r w:rsidRPr="00A07387">
        <w:rPr>
          <w:sz w:val="16"/>
          <w:szCs w:val="16"/>
        </w:rPr>
        <w:t xml:space="preserve"> по ч.1 ст.14.1 КоАП РФ, так как он осуществлял предпринимательскую деятельность без государственной регистрации в качестве индивидуального предпринимателя или без</w:t>
      </w:r>
      <w:r w:rsidRPr="00A07387">
        <w:rPr>
          <w:sz w:val="16"/>
          <w:szCs w:val="16"/>
        </w:rPr>
        <w:t xml:space="preserve"> государственной реги</w:t>
      </w:r>
      <w:r w:rsidRPr="00A07387">
        <w:rPr>
          <w:sz w:val="16"/>
          <w:szCs w:val="16"/>
        </w:rPr>
        <w:t xml:space="preserve">страции в качестве юридического лица, за исключением случаев, </w:t>
      </w:r>
      <w:r w:rsidRPr="00A07387">
        <w:rPr>
          <w:sz w:val="16"/>
          <w:szCs w:val="16"/>
        </w:rPr>
        <w:t xml:space="preserve">предусмотренных </w:t>
      </w:r>
      <w:hyperlink r:id="rId4" w:history="1">
        <w:r w:rsidRPr="00A07387">
          <w:rPr>
            <w:rStyle w:val="Hyperlink"/>
            <w:color w:val="auto"/>
            <w:sz w:val="16"/>
            <w:szCs w:val="16"/>
            <w:u w:val="none"/>
          </w:rPr>
          <w:t xml:space="preserve">частью 2 статьи </w:t>
        </w:r>
        <w:r w:rsidRPr="00A07387">
          <w:rPr>
            <w:rStyle w:val="Hyperlink"/>
            <w:color w:val="auto"/>
            <w:sz w:val="16"/>
            <w:szCs w:val="16"/>
            <w:u w:val="none"/>
          </w:rPr>
          <w:t>14.17.1</w:t>
        </w:r>
      </w:hyperlink>
      <w:r w:rsidRPr="00A07387">
        <w:rPr>
          <w:sz w:val="16"/>
          <w:szCs w:val="16"/>
        </w:rPr>
        <w:t xml:space="preserve"> КоАП</w:t>
      </w:r>
      <w:r w:rsidRPr="00A07387">
        <w:rPr>
          <w:sz w:val="16"/>
          <w:szCs w:val="16"/>
        </w:rPr>
        <w:t xml:space="preserve"> РФ.  </w:t>
      </w:r>
    </w:p>
    <w:p w:rsidR="00492045" w:rsidRPr="00A07387" w:rsidP="00492045">
      <w:pPr>
        <w:jc w:val="both"/>
        <w:rPr>
          <w:sz w:val="16"/>
          <w:szCs w:val="16"/>
        </w:rPr>
      </w:pPr>
      <w:r w:rsidRPr="00A07387">
        <w:rPr>
          <w:sz w:val="16"/>
          <w:szCs w:val="16"/>
        </w:rPr>
        <w:t xml:space="preserve">          При назначении наказания судья учитывает характер совершенного административного правонарушения, личность виновного, его имущественное положение.</w:t>
      </w:r>
    </w:p>
    <w:p w:rsidR="00FB6C3F" w:rsidRPr="00A07387" w:rsidP="00FB6C3F">
      <w:pPr>
        <w:jc w:val="both"/>
        <w:rPr>
          <w:sz w:val="16"/>
          <w:szCs w:val="16"/>
        </w:rPr>
      </w:pPr>
      <w:r w:rsidRPr="00A07387">
        <w:rPr>
          <w:sz w:val="16"/>
          <w:szCs w:val="16"/>
        </w:rPr>
        <w:tab/>
      </w:r>
      <w:r w:rsidRPr="00A07387">
        <w:rPr>
          <w:sz w:val="16"/>
          <w:szCs w:val="16"/>
        </w:rPr>
        <w:t>Обстоятельств,</w:t>
      </w:r>
      <w:r w:rsidRPr="00A07387">
        <w:rPr>
          <w:sz w:val="16"/>
          <w:szCs w:val="16"/>
        </w:rPr>
        <w:t xml:space="preserve"> смягчающих и отягчающих ответственность,</w:t>
      </w:r>
      <w:r w:rsidRPr="00A07387">
        <w:rPr>
          <w:sz w:val="16"/>
          <w:szCs w:val="16"/>
        </w:rPr>
        <w:t xml:space="preserve"> не установлено.</w:t>
      </w:r>
      <w:r w:rsidRPr="00A07387">
        <w:rPr>
          <w:sz w:val="16"/>
          <w:szCs w:val="16"/>
        </w:rPr>
        <w:t xml:space="preserve"> </w:t>
      </w:r>
    </w:p>
    <w:p w:rsidR="00492045" w:rsidRPr="00A07387" w:rsidP="00FB6C3F">
      <w:pPr>
        <w:ind w:firstLine="708"/>
        <w:jc w:val="both"/>
        <w:rPr>
          <w:sz w:val="16"/>
          <w:szCs w:val="16"/>
        </w:rPr>
      </w:pPr>
      <w:r w:rsidRPr="00A07387">
        <w:rPr>
          <w:sz w:val="16"/>
          <w:szCs w:val="16"/>
        </w:rPr>
        <w:t>Руковод</w:t>
      </w:r>
      <w:r w:rsidRPr="00A07387">
        <w:rPr>
          <w:sz w:val="16"/>
          <w:szCs w:val="16"/>
        </w:rPr>
        <w:t>ствуясь ст.ст. 29.9-29.11 Кодекса Российской Федерации об  административных правонарушениях,</w:t>
      </w:r>
    </w:p>
    <w:p w:rsidR="00492045" w:rsidRPr="00A07387" w:rsidP="00FB6C3F">
      <w:pPr>
        <w:rPr>
          <w:b/>
          <w:i/>
          <w:sz w:val="16"/>
          <w:szCs w:val="16"/>
        </w:rPr>
      </w:pPr>
    </w:p>
    <w:p w:rsidR="00492045" w:rsidRPr="00A07387" w:rsidP="00492045">
      <w:pPr>
        <w:jc w:val="center"/>
        <w:rPr>
          <w:b/>
          <w:i/>
          <w:sz w:val="16"/>
          <w:szCs w:val="16"/>
        </w:rPr>
      </w:pPr>
      <w:r w:rsidRPr="00A07387">
        <w:rPr>
          <w:b/>
          <w:i/>
          <w:sz w:val="16"/>
          <w:szCs w:val="16"/>
        </w:rPr>
        <w:t>П</w:t>
      </w:r>
      <w:r w:rsidRPr="00A07387">
        <w:rPr>
          <w:b/>
          <w:i/>
          <w:sz w:val="16"/>
          <w:szCs w:val="16"/>
        </w:rPr>
        <w:t xml:space="preserve"> О С Т А Н О В И Л :</w:t>
      </w:r>
    </w:p>
    <w:p w:rsidR="00492045" w:rsidRPr="00A07387" w:rsidP="00492045">
      <w:pPr>
        <w:jc w:val="center"/>
        <w:rPr>
          <w:b/>
          <w:i/>
          <w:sz w:val="16"/>
          <w:szCs w:val="16"/>
        </w:rPr>
      </w:pPr>
    </w:p>
    <w:p w:rsidR="00492045" w:rsidRPr="00A07387" w:rsidP="00492045">
      <w:pPr>
        <w:ind w:firstLine="708"/>
        <w:jc w:val="both"/>
        <w:rPr>
          <w:sz w:val="16"/>
          <w:szCs w:val="16"/>
        </w:rPr>
      </w:pPr>
      <w:r w:rsidRPr="00A07387">
        <w:rPr>
          <w:b/>
          <w:i/>
          <w:sz w:val="16"/>
          <w:szCs w:val="16"/>
        </w:rPr>
        <w:t>Расулова З.Р.</w:t>
      </w:r>
      <w:r w:rsidRPr="00A07387">
        <w:rPr>
          <w:b/>
          <w:i/>
          <w:sz w:val="16"/>
          <w:szCs w:val="16"/>
        </w:rPr>
        <w:t xml:space="preserve"> </w:t>
      </w:r>
      <w:r w:rsidRPr="00A07387">
        <w:rPr>
          <w:sz w:val="16"/>
          <w:szCs w:val="16"/>
        </w:rPr>
        <w:t>признать виновным в совершении административного правонарушения, предусмотренного ч.1 ст.14.1 КоАП РФ,  и назнач</w:t>
      </w:r>
      <w:r w:rsidRPr="00A07387">
        <w:rPr>
          <w:sz w:val="16"/>
          <w:szCs w:val="16"/>
        </w:rPr>
        <w:t>ить ему  наказание в виде административного штрафа в размере   1000 (одна тысяча) рублей.</w:t>
      </w:r>
    </w:p>
    <w:p w:rsidR="00492045" w:rsidRPr="00A07387" w:rsidP="00492045">
      <w:pPr>
        <w:ind w:firstLine="708"/>
        <w:jc w:val="both"/>
        <w:rPr>
          <w:sz w:val="16"/>
          <w:szCs w:val="16"/>
        </w:rPr>
      </w:pPr>
      <w:r w:rsidRPr="00A07387">
        <w:rPr>
          <w:sz w:val="16"/>
          <w:szCs w:val="16"/>
        </w:rPr>
        <w:t xml:space="preserve">Сумма административного штрафа подлежит  перечислению на следующие реквизиты: Юридический адрес: </w:t>
      </w:r>
      <w:r w:rsidRPr="00A07387">
        <w:rPr>
          <w:sz w:val="16"/>
          <w:szCs w:val="16"/>
        </w:rPr>
        <w:t>Россия, Республика Крым, 295000, г. Симферополь, ул. Набережная им.60</w:t>
      </w:r>
      <w:r w:rsidRPr="00A07387">
        <w:rPr>
          <w:sz w:val="16"/>
          <w:szCs w:val="16"/>
        </w:rPr>
        <w:t>-летия СССР, 28, почтовый адрес:</w:t>
      </w:r>
      <w:r w:rsidRPr="00A07387">
        <w:rPr>
          <w:sz w:val="16"/>
          <w:szCs w:val="16"/>
        </w:rPr>
        <w:t xml:space="preserve"> Россия, Республика Крым, 295000, г. Симферополь, ул. Набережная им.60-летия СССР, 28, ОГРН 1149102019164, банковские реквизиты: Получатель: УФК по Республике Крым (Министерство юстиции Республики Крым), Наименование банка: </w:t>
      </w:r>
      <w:r w:rsidRPr="00A07387">
        <w:rPr>
          <w:sz w:val="16"/>
          <w:szCs w:val="16"/>
        </w:rPr>
        <w:t>Отделение Республика Крым Банка России//УФК по Республике Крым г. Симферополь, ИНН 9102013284, КПП 910201001, БИК 013510002, Единый казначейский счет  40102810645370000035, Казначейский счет  03100643000000017500, Лицевой счет  04752203230 в УФК по  Респуб</w:t>
      </w:r>
      <w:r w:rsidRPr="00A07387">
        <w:rPr>
          <w:sz w:val="16"/>
          <w:szCs w:val="16"/>
        </w:rPr>
        <w:t>лике Крым, Код Сводного реестра 35220323, ОКТМО 35709000, КБК 828 1 16 01143 01 0001 140, назначение платежа – оплата штрафа по постановлению №5-</w:t>
      </w:r>
      <w:r w:rsidRPr="00A07387" w:rsidR="00FB639C">
        <w:rPr>
          <w:sz w:val="16"/>
          <w:szCs w:val="16"/>
        </w:rPr>
        <w:t>488</w:t>
      </w:r>
      <w:r w:rsidRPr="00A07387">
        <w:rPr>
          <w:sz w:val="16"/>
          <w:szCs w:val="16"/>
        </w:rPr>
        <w:t xml:space="preserve">/33/2021 от </w:t>
      </w:r>
      <w:r w:rsidRPr="00A07387" w:rsidR="00FB639C">
        <w:rPr>
          <w:sz w:val="16"/>
          <w:szCs w:val="16"/>
        </w:rPr>
        <w:t>11.11</w:t>
      </w:r>
      <w:r w:rsidRPr="00A07387">
        <w:rPr>
          <w:sz w:val="16"/>
          <w:szCs w:val="16"/>
        </w:rPr>
        <w:t>.2021.</w:t>
      </w:r>
    </w:p>
    <w:p w:rsidR="00492045" w:rsidRPr="00A07387" w:rsidP="00492045">
      <w:pPr>
        <w:ind w:firstLine="708"/>
        <w:jc w:val="both"/>
        <w:rPr>
          <w:sz w:val="16"/>
          <w:szCs w:val="16"/>
        </w:rPr>
      </w:pPr>
      <w:r w:rsidRPr="00A07387">
        <w:rPr>
          <w:sz w:val="16"/>
          <w:szCs w:val="16"/>
        </w:rPr>
        <w:t>Административный штраф должен быть уплачен в полном размере лицом, привлеченным к ад</w:t>
      </w:r>
      <w:r w:rsidRPr="00A07387">
        <w:rPr>
          <w:sz w:val="16"/>
          <w:szCs w:val="16"/>
        </w:rPr>
        <w:t>министративной ответственности, не позднее шестидесяти дней со дня вступления постановления о наложении административного штрафа в законную силу,  либо со дня истечения срока отсрочки или срока рассрочки, предусмотренных статьей 31.5 КоАП РФ.</w:t>
      </w:r>
    </w:p>
    <w:p w:rsidR="00492045" w:rsidRPr="00A07387" w:rsidP="00492045">
      <w:pPr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  <w:r w:rsidRPr="00A07387">
        <w:rPr>
          <w:sz w:val="16"/>
          <w:szCs w:val="16"/>
        </w:rPr>
        <w:t>Неуплата адми</w:t>
      </w:r>
      <w:r w:rsidRPr="00A07387">
        <w:rPr>
          <w:sz w:val="16"/>
          <w:szCs w:val="16"/>
        </w:rPr>
        <w:t>нистративного штрафа в установленный срок,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</w:t>
      </w:r>
      <w:r w:rsidRPr="00A07387">
        <w:rPr>
          <w:sz w:val="16"/>
          <w:szCs w:val="16"/>
        </w:rPr>
        <w:t>ные работы на срок до пятидесяти часов.</w:t>
      </w:r>
    </w:p>
    <w:p w:rsidR="00492045" w:rsidRPr="00A07387" w:rsidP="00492045">
      <w:pPr>
        <w:jc w:val="both"/>
        <w:rPr>
          <w:sz w:val="16"/>
          <w:szCs w:val="16"/>
        </w:rPr>
      </w:pPr>
      <w:r w:rsidRPr="00A07387">
        <w:rPr>
          <w:sz w:val="16"/>
          <w:szCs w:val="16"/>
        </w:rPr>
        <w:t xml:space="preserve">          Постановление может быть обжаловано в Джанкойский районный суд  Республики Крым в течение 10 суток со дня вручения или получения копии постановления.</w:t>
      </w:r>
    </w:p>
    <w:p w:rsidR="00492045" w:rsidRPr="00A07387" w:rsidP="00492045">
      <w:pPr>
        <w:jc w:val="both"/>
        <w:rPr>
          <w:sz w:val="16"/>
          <w:szCs w:val="16"/>
        </w:rPr>
      </w:pPr>
    </w:p>
    <w:p w:rsidR="00492045" w:rsidRPr="00A07387" w:rsidP="00492045">
      <w:pPr>
        <w:rPr>
          <w:sz w:val="16"/>
          <w:szCs w:val="16"/>
        </w:rPr>
      </w:pPr>
      <w:r w:rsidRPr="00A07387">
        <w:rPr>
          <w:sz w:val="16"/>
          <w:szCs w:val="16"/>
        </w:rPr>
        <w:t>Мировой  судья</w:t>
      </w:r>
      <w:r w:rsidRPr="00A07387">
        <w:rPr>
          <w:sz w:val="16"/>
          <w:szCs w:val="16"/>
        </w:rPr>
        <w:tab/>
      </w:r>
      <w:r w:rsidRPr="00A07387">
        <w:rPr>
          <w:sz w:val="16"/>
          <w:szCs w:val="16"/>
        </w:rPr>
        <w:tab/>
      </w:r>
      <w:r w:rsidRPr="00A07387">
        <w:rPr>
          <w:sz w:val="16"/>
          <w:szCs w:val="16"/>
        </w:rPr>
        <w:tab/>
      </w:r>
      <w:r w:rsidRPr="00A07387">
        <w:rPr>
          <w:sz w:val="16"/>
          <w:szCs w:val="16"/>
        </w:rPr>
        <w:tab/>
      </w:r>
      <w:r w:rsidRPr="00A07387">
        <w:rPr>
          <w:sz w:val="16"/>
          <w:szCs w:val="16"/>
        </w:rPr>
        <w:tab/>
      </w:r>
      <w:r w:rsidRPr="00A07387">
        <w:rPr>
          <w:sz w:val="16"/>
          <w:szCs w:val="16"/>
        </w:rPr>
        <w:t xml:space="preserve">                                С. А. Самойленко</w:t>
      </w:r>
    </w:p>
    <w:p w:rsidR="00492045" w:rsidP="00492045"/>
    <w:p w:rsidR="00DA1297"/>
    <w:sectPr w:rsidSect="001439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12C"/>
    <w:rsid w:val="00017D38"/>
    <w:rsid w:val="00025D23"/>
    <w:rsid w:val="0004012C"/>
    <w:rsid w:val="000B24C4"/>
    <w:rsid w:val="00116D5F"/>
    <w:rsid w:val="001439D7"/>
    <w:rsid w:val="00163C8F"/>
    <w:rsid w:val="00196B97"/>
    <w:rsid w:val="002F4092"/>
    <w:rsid w:val="003F40E9"/>
    <w:rsid w:val="004246E2"/>
    <w:rsid w:val="00434516"/>
    <w:rsid w:val="00453814"/>
    <w:rsid w:val="00492045"/>
    <w:rsid w:val="004A5262"/>
    <w:rsid w:val="005B62E5"/>
    <w:rsid w:val="006872CD"/>
    <w:rsid w:val="0069580D"/>
    <w:rsid w:val="006A5065"/>
    <w:rsid w:val="006B1D9C"/>
    <w:rsid w:val="006D79A3"/>
    <w:rsid w:val="006E5B28"/>
    <w:rsid w:val="00702EBD"/>
    <w:rsid w:val="00737A00"/>
    <w:rsid w:val="00764F6D"/>
    <w:rsid w:val="007927AB"/>
    <w:rsid w:val="00916580"/>
    <w:rsid w:val="00923694"/>
    <w:rsid w:val="00981362"/>
    <w:rsid w:val="009C05A2"/>
    <w:rsid w:val="00A07387"/>
    <w:rsid w:val="00B20C73"/>
    <w:rsid w:val="00B52B2B"/>
    <w:rsid w:val="00B6664F"/>
    <w:rsid w:val="00B80CE3"/>
    <w:rsid w:val="00B80F63"/>
    <w:rsid w:val="00C1500C"/>
    <w:rsid w:val="00C21FCA"/>
    <w:rsid w:val="00CC0301"/>
    <w:rsid w:val="00D037A4"/>
    <w:rsid w:val="00D61123"/>
    <w:rsid w:val="00DA1297"/>
    <w:rsid w:val="00E02777"/>
    <w:rsid w:val="00E93D88"/>
    <w:rsid w:val="00EF709F"/>
    <w:rsid w:val="00F33BD3"/>
    <w:rsid w:val="00FB639C"/>
    <w:rsid w:val="00FB6C3F"/>
    <w:rsid w:val="00FE268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1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3"/>
    <w:semiHidden/>
    <w:unhideWhenUsed/>
    <w:rsid w:val="0004012C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basedOn w:val="DefaultParagraphFont"/>
    <w:link w:val="BodyText3"/>
    <w:semiHidden/>
    <w:rsid w:val="0004012C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04012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84AB6A998D6960E12A42ABD66A3A8F57A46B69AF572FAF7ED36704FCB253862CB47A6302B62eE6FE" TargetMode="External" /><Relationship Id="rId11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12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13" Type="http://schemas.openxmlformats.org/officeDocument/2006/relationships/theme" Target="theme/theme1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07DE53068BD0550D86DC724B5AE59D3BF7FB5D78F6BF01C233892E2BC71A683C32241B22031648735918A9804E395378B1B428F3A7F69s9F" TargetMode="External" /><Relationship Id="rId5" Type="http://schemas.openxmlformats.org/officeDocument/2006/relationships/hyperlink" Target="consultantplus://offline/main?base=LAW;n=61289;fld=134;dst=100127" TargetMode="External" /><Relationship Id="rId6" Type="http://schemas.openxmlformats.org/officeDocument/2006/relationships/hyperlink" Target="consultantplus://offline/ref=866B153E5E52A361DB15A75FB9ED546A62F7F671441DBA96C7D7D3EFE8DC52A21A9018D39B4B1711183F8BE36E28C92BD887B9618ACAA904F5vDF" TargetMode="External" /><Relationship Id="rId7" Type="http://schemas.openxmlformats.org/officeDocument/2006/relationships/hyperlink" Target="consultantplus://offline/ref=866B153E5E52A361DB15A75FB9ED546A62F6FF7A431DBA96C7D7D3EFE8DC52A21A9018D39B4A1618183F8BE36E28C92BD887B9618ACAA904F5vDF" TargetMode="External" /><Relationship Id="rId8" Type="http://schemas.openxmlformats.org/officeDocument/2006/relationships/hyperlink" Target="consultantplus://offline/ref=866B153E5E52A361DB15A75FB9ED546A62F7F671441DBA96C7D7D3EFE8DC52A21A9018D39B4B1711193F8BE36E28C92BD887B9618ACAA904F5vDF" TargetMode="External" /><Relationship Id="rId9" Type="http://schemas.openxmlformats.org/officeDocument/2006/relationships/hyperlink" Target="consultantplus://offline/ref=C84AB6A998D6960E12A42ABD66A3A8F5794BB39AFC2DADF5BC637E4AC37570728502AB312A69EA59e666E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