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126A" w:rsidRPr="000C4477" w:rsidP="00F76B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  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5-</w:t>
      </w:r>
      <w:r w:rsidRPr="000C4477" w:rsidR="00F76BF7">
        <w:rPr>
          <w:rFonts w:ascii="Times New Roman" w:eastAsia="Times New Roman" w:hAnsi="Times New Roman" w:cs="Times New Roman"/>
          <w:sz w:val="16"/>
          <w:szCs w:val="16"/>
          <w:lang w:eastAsia="ru-RU"/>
        </w:rPr>
        <w:t>591</w:t>
      </w:r>
      <w:r w:rsidRPr="000C4477" w:rsidR="00594502">
        <w:rPr>
          <w:rFonts w:ascii="Times New Roman" w:eastAsia="Times New Roman" w:hAnsi="Times New Roman" w:cs="Times New Roman"/>
          <w:sz w:val="16"/>
          <w:szCs w:val="16"/>
          <w:lang w:eastAsia="ru-RU"/>
        </w:rPr>
        <w:t>/33/2023</w:t>
      </w:r>
    </w:p>
    <w:p w:rsidR="00F76BF7" w:rsidRPr="000C4477" w:rsidP="00F76BF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91MS0033-01-2023-002301-28</w:t>
      </w:r>
    </w:p>
    <w:p w:rsidR="0006126A" w:rsidRPr="000C4477" w:rsidP="00434D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</w:t>
      </w:r>
      <w:r w:rsidRPr="000C447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О С Т А Н О В Л Е Н И Е</w:t>
      </w:r>
    </w:p>
    <w:p w:rsidR="0006126A" w:rsidRPr="000C4477" w:rsidP="00EE4FAD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07 ноября</w:t>
      </w:r>
      <w:r w:rsidRPr="000C4477" w:rsidR="0059450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2023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года                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</w:t>
      </w:r>
      <w:r w:rsidRPr="000C4477" w:rsidR="0091717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0C4477" w:rsidR="00DA1B9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</w:t>
      </w:r>
      <w:r w:rsidRPr="000C4477" w:rsidR="00775A4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Pr="000C4477" w:rsidR="001A510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Pr="000C4477" w:rsidR="00C44D73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г. Джанкой</w:t>
      </w:r>
    </w:p>
    <w:p w:rsidR="0006126A" w:rsidRPr="000C4477" w:rsidP="00EE4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Мировой судья судебного участка № 33 Джанкойского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правонарушении, Кобец М.А., рассмотрев материалы дела об административном правонарушении в отношени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Кобец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М.А.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, родившегося ИЗЪЯТО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 совершении административного  правонарушения, предусмотренного  ч. 4 ст. 20.25 КоАП РФ,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                                       УСТАНОВИЛ:</w:t>
      </w:r>
    </w:p>
    <w:p w:rsidR="00CB6B1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Кобец М.А. совершил уклонение от отбывани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я обязательных работ при следующих обстоятельствах.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Кобец М.А., будучи подвергнутым на основании постановления мирового судьи судебного участка № 3</w:t>
      </w:r>
      <w:r w:rsidRPr="000C4477" w:rsidR="00727853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Джанкойского судебн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ого района Республики Крым (**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) от 2</w:t>
      </w:r>
      <w:r w:rsidRPr="000C4477" w:rsidR="00727853">
        <w:rPr>
          <w:rFonts w:ascii="Times New Roman" w:eastAsia="Times New Roman" w:hAnsi="Times New Roman" w:cs="Times New Roman"/>
          <w:sz w:val="16"/>
          <w:szCs w:val="16"/>
          <w:lang w:eastAsia="ru-RU"/>
        </w:rPr>
        <w:t>2.12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.2022 за совершение административного правонарушения, предусмотренного  ч. </w:t>
      </w:r>
      <w:r w:rsidRPr="000C4477" w:rsidR="00727853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ст.</w:t>
      </w:r>
      <w:r w:rsidRPr="000C4477" w:rsidR="008B33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C4477" w:rsidR="00727853">
        <w:rPr>
          <w:rFonts w:ascii="Times New Roman" w:eastAsia="Times New Roman" w:hAnsi="Times New Roman" w:cs="Times New Roman"/>
          <w:sz w:val="16"/>
          <w:szCs w:val="16"/>
          <w:lang w:eastAsia="ru-RU"/>
        </w:rPr>
        <w:t>19.24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КоАП РФ, административному наказанию в виде обязательных работ сроком на </w:t>
      </w:r>
      <w:r w:rsidRPr="000C4477" w:rsidR="00727853">
        <w:rPr>
          <w:rFonts w:ascii="Times New Roman" w:eastAsia="Times New Roman" w:hAnsi="Times New Roman" w:cs="Times New Roman"/>
          <w:sz w:val="16"/>
          <w:szCs w:val="16"/>
          <w:lang w:eastAsia="ru-RU"/>
        </w:rPr>
        <w:t>4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0 часов, и неоднократно предупрежденным об ответственности за уклонение от отбывания обязательн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ых работ в период с </w:t>
      </w:r>
      <w:r w:rsidRPr="000C4477" w:rsidR="00D97C3B">
        <w:rPr>
          <w:rFonts w:ascii="Times New Roman" w:eastAsia="Times New Roman" w:hAnsi="Times New Roman" w:cs="Times New Roman"/>
          <w:sz w:val="16"/>
          <w:szCs w:val="16"/>
          <w:lang w:eastAsia="ru-RU"/>
        </w:rPr>
        <w:t>12.06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.202</w:t>
      </w:r>
      <w:r w:rsidRPr="000C4477" w:rsidR="00CB6B15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</w:t>
      </w:r>
      <w:r w:rsidRPr="000C4477" w:rsidR="00D97C3B">
        <w:rPr>
          <w:rFonts w:ascii="Times New Roman" w:eastAsia="Times New Roman" w:hAnsi="Times New Roman" w:cs="Times New Roman"/>
          <w:sz w:val="16"/>
          <w:szCs w:val="16"/>
          <w:lang w:eastAsia="ru-RU"/>
        </w:rPr>
        <w:t>07.11</w:t>
      </w:r>
      <w:r w:rsidRPr="000C4477" w:rsidR="00CB6B15">
        <w:rPr>
          <w:rFonts w:ascii="Times New Roman" w:eastAsia="Times New Roman" w:hAnsi="Times New Roman" w:cs="Times New Roman"/>
          <w:sz w:val="16"/>
          <w:szCs w:val="16"/>
          <w:lang w:eastAsia="ru-RU"/>
        </w:rPr>
        <w:t>.2023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уклонялся от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отбывания наказания без уважительных причин.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Правонарушитель Кобец М.А. в судебном заседании вину признал и пояснил, что не являлся к отбыванию наказания в виде обязательных работ, так как болел, од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нако за медицинской помощью не обращался.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Выслушав лицо, в отношении которого ведется дело об административном правонарушении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и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исследовав материалы дела, судья  приходит к выводу, что вина Кобец М.А. в совершении указанного правонарушения подтверждается: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протоколом об административном правонарушении</w:t>
      </w:r>
      <w:r w:rsidRPr="000C4477" w:rsidR="00CB6B1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(л.д.1); постановлением по делу об административном правонарушении (л.д. 3</w:t>
      </w:r>
      <w:r w:rsidRPr="000C4477" w:rsidR="00D97C3B">
        <w:rPr>
          <w:rFonts w:ascii="Times New Roman" w:eastAsia="Times New Roman" w:hAnsi="Times New Roman" w:cs="Times New Roman"/>
          <w:sz w:val="16"/>
          <w:szCs w:val="16"/>
          <w:lang w:eastAsia="ru-RU"/>
        </w:rPr>
        <w:t>-4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); постановлением о возбуждени</w:t>
      </w:r>
      <w:r w:rsidRPr="000C4477" w:rsidR="00D97C3B">
        <w:rPr>
          <w:rFonts w:ascii="Times New Roman" w:eastAsia="Times New Roman" w:hAnsi="Times New Roman" w:cs="Times New Roman"/>
          <w:sz w:val="16"/>
          <w:szCs w:val="16"/>
          <w:lang w:eastAsia="ru-RU"/>
        </w:rPr>
        <w:t>и исполнительного производства (л.д. 5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</w:t>
      </w:r>
      <w:r w:rsidRPr="000C4477" w:rsidR="00D97C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постановлением о направлении лица к месту отбытия наказания (л.д. 6);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предупреждениями об ответственности за уклонение от отбывания о</w:t>
      </w:r>
      <w:r w:rsidRPr="000C4477" w:rsidR="00D97C3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бязательных работ (л.д. </w:t>
      </w:r>
      <w:r w:rsidRPr="000C4477" w:rsidR="00CB6B15">
        <w:rPr>
          <w:rFonts w:ascii="Times New Roman" w:eastAsia="Times New Roman" w:hAnsi="Times New Roman" w:cs="Times New Roman"/>
          <w:sz w:val="16"/>
          <w:szCs w:val="16"/>
          <w:lang w:eastAsia="ru-RU"/>
        </w:rPr>
        <w:t>7</w:t>
      </w:r>
      <w:r w:rsidRPr="000C4477" w:rsidR="00D97C3B">
        <w:rPr>
          <w:rFonts w:ascii="Times New Roman" w:eastAsia="Times New Roman" w:hAnsi="Times New Roman" w:cs="Times New Roman"/>
          <w:sz w:val="16"/>
          <w:szCs w:val="16"/>
          <w:lang w:eastAsia="ru-RU"/>
        </w:rPr>
        <w:t>-8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);  </w:t>
      </w:r>
      <w:r w:rsidRPr="000C4477" w:rsidR="00D97C3B">
        <w:rPr>
          <w:rFonts w:ascii="Times New Roman" w:eastAsia="Times New Roman" w:hAnsi="Times New Roman" w:cs="Times New Roman"/>
          <w:sz w:val="16"/>
          <w:szCs w:val="16"/>
          <w:lang w:eastAsia="ru-RU"/>
        </w:rPr>
        <w:t>сведениями МУП «Вариант» (л.д. 9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).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Частью 8 ст. 109.2 Федерального закона от 2 октября 2007 года № 229-ФЗ «Об исполнительном производстве» предусмотрено,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что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ательных работ, судебный пристав-исполнитель составляет протокол об административном правонарушении в соответствии с Кодексом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Российской Федерации об административных правонарушениях.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В ч. 12 ст. 32.13 КоАП РФ под уклонением лица, которому назначено админи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кратное нарушение трудовой дисциплины, подтвержденные документами организации, в которой лицо, которому назначено административное наказание в виде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обязательных работ, отбывает обязательные работы.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Таким образом, объективная сторона административного право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нарушения, предусмотренного ч. 4 ст. 20.25 КоАП РФ  характеризуется действиями лица, которому назначен этот вид административного наказания, выразившимися в неоднократном отказе от выполнения работ,  неоднократном невыходе такого лица на обязательные работ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ы без уважительных причин, 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этот вид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наказания.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установлено в судебно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м заседании, протокол по делу об административном правонарушении в отношении Кобец М.А.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ения дела в нем отражены.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В силу ст. 26.1 КоАП РФ обстоятельствами, подлежащими выяснению по делу об административном правонар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е иные обстоятельства, имеющие значение для правильного разрешения дела.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ст. 26.11 КоАП РФ,  судья приходит к выводу о доказанности  вин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ы в совершении правонарушения  и квалифицирует действия Кобец М.А. по ч. 4 ст. 20.25 КоАП РФ, так как он совершил уклонение от отбывания обязательных работ.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виновного, его имущественное положение.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Обстоятельств, смягчающих и отягчающих ответственность, не установлено.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Оснований для применения положений ст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. ст. 2.9 и 4.1.1 КоАП РФ не усматривается.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На основании изложенного, учитывая материальное положение правонарушителя, отсутствие дохода, судья считает необходимым назначить наказание в виде административного ареста.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Руководствуясь ст.ст. 29.9-29.11 КоАП Р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Ф,</w:t>
      </w:r>
    </w:p>
    <w:p w:rsidR="00CB6B1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B2735" w:rsidRPr="000C4477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ПОСТАНОВИЛ:</w:t>
      </w:r>
    </w:p>
    <w:p w:rsidR="00CB6B15" w:rsidRPr="000C4477" w:rsidP="00CB6B15">
      <w:pPr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Кобец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М.А.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виновным в совершении административного правонарушения, предусмотренного ч. 4 ст. 20.25 КоАП РФ и назначить ему  наказание в виде административного  ареста сроком на </w:t>
      </w:r>
      <w:r w:rsidRPr="000C4477" w:rsidR="00DF1760">
        <w:rPr>
          <w:rFonts w:ascii="Times New Roman" w:eastAsia="Times New Roman" w:hAnsi="Times New Roman" w:cs="Times New Roman"/>
          <w:sz w:val="16"/>
          <w:szCs w:val="16"/>
          <w:lang w:eastAsia="ru-RU"/>
        </w:rPr>
        <w:t>10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</w:t>
      </w:r>
      <w:r w:rsidRPr="000C4477" w:rsidR="00DF1760">
        <w:rPr>
          <w:rFonts w:ascii="Times New Roman" w:eastAsia="Times New Roman" w:hAnsi="Times New Roman" w:cs="Times New Roman"/>
          <w:sz w:val="16"/>
          <w:szCs w:val="16"/>
          <w:lang w:eastAsia="ru-RU"/>
        </w:rPr>
        <w:t>десять</w:t>
      </w:r>
      <w:r w:rsidRPr="000C4477" w:rsidR="00652FCD">
        <w:rPr>
          <w:rFonts w:ascii="Times New Roman" w:eastAsia="Times New Roman" w:hAnsi="Times New Roman" w:cs="Times New Roman"/>
          <w:sz w:val="16"/>
          <w:szCs w:val="16"/>
          <w:lang w:eastAsia="ru-RU"/>
        </w:rPr>
        <w:t>) суток</w:t>
      </w:r>
      <w:r w:rsidRPr="000C4477" w:rsidR="00652FCD">
        <w:rPr>
          <w:sz w:val="16"/>
          <w:szCs w:val="16"/>
        </w:rPr>
        <w:t xml:space="preserve"> </w:t>
      </w:r>
      <w:r w:rsidRPr="000C4477" w:rsidR="00652FCD">
        <w:rPr>
          <w:rFonts w:ascii="Times New Roman" w:eastAsia="Times New Roman" w:hAnsi="Times New Roman" w:cs="Times New Roman"/>
          <w:sz w:val="16"/>
          <w:szCs w:val="16"/>
          <w:lang w:eastAsia="ru-RU"/>
        </w:rPr>
        <w:t>с отбыванием наказания в специальном приемнике для содержания лиц, арестованных в административном порядке.</w:t>
      </w:r>
    </w:p>
    <w:p w:rsidR="00652FCD" w:rsidRPr="000C4477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подлежит немедленному исполнению.</w:t>
      </w:r>
    </w:p>
    <w:p w:rsidR="00652FCD" w:rsidRPr="000C4477" w:rsidP="00652F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Копию постановления направить в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МО МВД России «Джанкойский» и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должностному лицу, составившему протокол об административном п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равонарушении.</w:t>
      </w:r>
    </w:p>
    <w:p w:rsidR="009B2735" w:rsidRPr="000C4477" w:rsidP="009B27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Постановление может быть обжаловано в Джанкойский районный суд  Республики Крым в течение 10 суток со дня вручения или получения копии постановления.</w:t>
      </w:r>
    </w:p>
    <w:p w:rsidR="0006126A" w:rsidRPr="000C4477" w:rsidP="00EE4FA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112A65" w:rsidRPr="000C4477" w:rsidP="00652FC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Мировой судья          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0C4477" w:rsidR="00D0073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</w:t>
      </w:r>
      <w:r w:rsidRPr="000C4477" w:rsidR="00EE4F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C4477" w:rsidR="00EE4F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0C4477" w:rsidR="00DA1B9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0C4477" w:rsidR="00EE4FA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С.А. </w:t>
      </w:r>
      <w:r w:rsidRPr="000C4477">
        <w:rPr>
          <w:rFonts w:ascii="Times New Roman" w:eastAsia="Times New Roman" w:hAnsi="Times New Roman" w:cs="Times New Roman"/>
          <w:sz w:val="16"/>
          <w:szCs w:val="16"/>
          <w:lang w:eastAsia="ru-RU"/>
        </w:rPr>
        <w:t>Самойленко</w:t>
      </w:r>
    </w:p>
    <w:sectPr w:rsidSect="00913B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26A"/>
    <w:rsid w:val="000432E0"/>
    <w:rsid w:val="00057374"/>
    <w:rsid w:val="0006126A"/>
    <w:rsid w:val="00080A92"/>
    <w:rsid w:val="000B41B5"/>
    <w:rsid w:val="000C4477"/>
    <w:rsid w:val="000D1CF7"/>
    <w:rsid w:val="000D4869"/>
    <w:rsid w:val="00112A65"/>
    <w:rsid w:val="001A510D"/>
    <w:rsid w:val="001E5EE8"/>
    <w:rsid w:val="00291ED7"/>
    <w:rsid w:val="002B300F"/>
    <w:rsid w:val="0030347D"/>
    <w:rsid w:val="00321B95"/>
    <w:rsid w:val="00327FD9"/>
    <w:rsid w:val="00376D03"/>
    <w:rsid w:val="003B0E01"/>
    <w:rsid w:val="003C791C"/>
    <w:rsid w:val="003D0087"/>
    <w:rsid w:val="003D6970"/>
    <w:rsid w:val="00423D8E"/>
    <w:rsid w:val="00434DF3"/>
    <w:rsid w:val="00484543"/>
    <w:rsid w:val="004A4BBE"/>
    <w:rsid w:val="004B438E"/>
    <w:rsid w:val="004C48C1"/>
    <w:rsid w:val="004D7BFF"/>
    <w:rsid w:val="00523D5F"/>
    <w:rsid w:val="00550C5F"/>
    <w:rsid w:val="00593F30"/>
    <w:rsid w:val="00594502"/>
    <w:rsid w:val="005B2A4A"/>
    <w:rsid w:val="00652FCD"/>
    <w:rsid w:val="00670E7C"/>
    <w:rsid w:val="00672119"/>
    <w:rsid w:val="00692497"/>
    <w:rsid w:val="006B2B4F"/>
    <w:rsid w:val="006B7FE5"/>
    <w:rsid w:val="007062C5"/>
    <w:rsid w:val="00726B1F"/>
    <w:rsid w:val="00727853"/>
    <w:rsid w:val="0072799E"/>
    <w:rsid w:val="0076558E"/>
    <w:rsid w:val="007655C9"/>
    <w:rsid w:val="00770FF5"/>
    <w:rsid w:val="00775A4B"/>
    <w:rsid w:val="00783481"/>
    <w:rsid w:val="007E7B1D"/>
    <w:rsid w:val="008151DF"/>
    <w:rsid w:val="008B334C"/>
    <w:rsid w:val="008B3AA9"/>
    <w:rsid w:val="00913BEE"/>
    <w:rsid w:val="00917178"/>
    <w:rsid w:val="0098493F"/>
    <w:rsid w:val="009927FF"/>
    <w:rsid w:val="009B2735"/>
    <w:rsid w:val="009C2A2D"/>
    <w:rsid w:val="009E2951"/>
    <w:rsid w:val="00A0077E"/>
    <w:rsid w:val="00A513D1"/>
    <w:rsid w:val="00A87529"/>
    <w:rsid w:val="00AA09CB"/>
    <w:rsid w:val="00AA1A40"/>
    <w:rsid w:val="00AD6B0B"/>
    <w:rsid w:val="00AE4CD6"/>
    <w:rsid w:val="00AF2925"/>
    <w:rsid w:val="00B02197"/>
    <w:rsid w:val="00B65F02"/>
    <w:rsid w:val="00B93B2D"/>
    <w:rsid w:val="00C35DFE"/>
    <w:rsid w:val="00C43898"/>
    <w:rsid w:val="00C44D73"/>
    <w:rsid w:val="00C903C8"/>
    <w:rsid w:val="00C943DD"/>
    <w:rsid w:val="00C94656"/>
    <w:rsid w:val="00CB6B15"/>
    <w:rsid w:val="00CC38B4"/>
    <w:rsid w:val="00CE736E"/>
    <w:rsid w:val="00D0073E"/>
    <w:rsid w:val="00D26430"/>
    <w:rsid w:val="00D27A21"/>
    <w:rsid w:val="00D4046E"/>
    <w:rsid w:val="00D4206C"/>
    <w:rsid w:val="00D44B2D"/>
    <w:rsid w:val="00D525C5"/>
    <w:rsid w:val="00D53346"/>
    <w:rsid w:val="00D660E9"/>
    <w:rsid w:val="00D9369A"/>
    <w:rsid w:val="00D97C3B"/>
    <w:rsid w:val="00DA1B9D"/>
    <w:rsid w:val="00DF1760"/>
    <w:rsid w:val="00E6429D"/>
    <w:rsid w:val="00E73EEA"/>
    <w:rsid w:val="00E77818"/>
    <w:rsid w:val="00E8281E"/>
    <w:rsid w:val="00EB2770"/>
    <w:rsid w:val="00EC4E11"/>
    <w:rsid w:val="00EC73BF"/>
    <w:rsid w:val="00EE0FE0"/>
    <w:rsid w:val="00EE300D"/>
    <w:rsid w:val="00EE4FAD"/>
    <w:rsid w:val="00EF1550"/>
    <w:rsid w:val="00F07D00"/>
    <w:rsid w:val="00F35956"/>
    <w:rsid w:val="00F7665A"/>
    <w:rsid w:val="00F76BF7"/>
    <w:rsid w:val="00FA01A5"/>
    <w:rsid w:val="00FC2E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C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C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