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1D378D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1D378D" w:rsidR="00F215C4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99/33/2022</w:t>
      </w:r>
    </w:p>
    <w:p w:rsidR="004F5F00" w:rsidRPr="001D378D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D378D" w:rsidR="008533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1D378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</w:t>
      </w:r>
      <w:r w:rsidRPr="001D378D" w:rsidR="00277F16">
        <w:rPr>
          <w:rFonts w:ascii="Times New Roman" w:eastAsia="Times New Roman" w:hAnsi="Times New Roman" w:cs="Times New Roman"/>
          <w:sz w:val="16"/>
          <w:szCs w:val="16"/>
          <w:lang w:eastAsia="ru-RU"/>
        </w:rPr>
        <w:t>3214</w:t>
      </w:r>
      <w:r w:rsidRPr="001D378D">
        <w:rPr>
          <w:rFonts w:ascii="Times New Roman" w:hAnsi="Times New Roman" w:cs="Times New Roman"/>
          <w:sz w:val="16"/>
          <w:szCs w:val="16"/>
        </w:rPr>
        <w:t>-</w:t>
      </w:r>
      <w:r w:rsidRPr="001D378D" w:rsidR="00277F16">
        <w:rPr>
          <w:rFonts w:ascii="Times New Roman" w:hAnsi="Times New Roman" w:cs="Times New Roman"/>
          <w:sz w:val="16"/>
          <w:szCs w:val="16"/>
        </w:rPr>
        <w:t>86</w:t>
      </w:r>
    </w:p>
    <w:p w:rsidR="00FF3375" w:rsidRPr="001D378D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F3375" w:rsidRPr="001D378D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1D378D" w:rsidP="004447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 декабря 2022  года                                        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1D378D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Джанкой</w:t>
      </w:r>
    </w:p>
    <w:p w:rsidR="00FF3375" w:rsidRPr="001D378D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1D378D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</w:t>
      </w:r>
      <w:r w:rsidRPr="001D378D">
        <w:rPr>
          <w:rFonts w:ascii="Times New Roman" w:hAnsi="Times New Roman" w:cs="Times New Roman"/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1D378D" w:rsidR="00277F16">
        <w:rPr>
          <w:rFonts w:ascii="Times New Roman" w:hAnsi="Times New Roman" w:cs="Times New Roman"/>
          <w:sz w:val="16"/>
          <w:szCs w:val="16"/>
        </w:rPr>
        <w:t>Кондрова Е.Ю.</w:t>
      </w:r>
      <w:r w:rsidRPr="001D378D">
        <w:rPr>
          <w:rFonts w:ascii="Times New Roman" w:hAnsi="Times New Roman" w:cs="Times New Roman"/>
          <w:sz w:val="16"/>
          <w:szCs w:val="16"/>
        </w:rPr>
        <w:t>, рассмотрев материалы дела об административном правонарушении в отнош</w:t>
      </w:r>
      <w:r w:rsidRPr="001D378D">
        <w:rPr>
          <w:rFonts w:ascii="Times New Roman" w:hAnsi="Times New Roman" w:cs="Times New Roman"/>
          <w:sz w:val="16"/>
          <w:szCs w:val="16"/>
        </w:rPr>
        <w:t>ении</w:t>
      </w:r>
      <w:r w:rsidRPr="001D378D" w:rsidR="004F5F00">
        <w:rPr>
          <w:rFonts w:ascii="Times New Roman" w:hAnsi="Times New Roman" w:cs="Times New Roman"/>
          <w:sz w:val="16"/>
          <w:szCs w:val="16"/>
        </w:rPr>
        <w:t xml:space="preserve"> </w:t>
      </w:r>
      <w:r w:rsidRPr="001D378D" w:rsidR="00C174B0">
        <w:rPr>
          <w:rFonts w:ascii="Times New Roman" w:hAnsi="Times New Roman" w:cs="Times New Roman"/>
          <w:b/>
          <w:i/>
          <w:sz w:val="16"/>
          <w:szCs w:val="16"/>
        </w:rPr>
        <w:t>Кондрова Евгения Юрьевича</w:t>
      </w:r>
      <w:r w:rsidRPr="001D378D" w:rsidR="004F5F00">
        <w:rPr>
          <w:rFonts w:ascii="Times New Roman" w:hAnsi="Times New Roman" w:cs="Times New Roman"/>
          <w:sz w:val="16"/>
          <w:szCs w:val="16"/>
        </w:rPr>
        <w:t xml:space="preserve">, </w:t>
      </w:r>
      <w:r w:rsidRPr="001D378D" w:rsidR="004631D1">
        <w:rPr>
          <w:rFonts w:ascii="Times New Roman" w:hAnsi="Times New Roman" w:cs="Times New Roman"/>
          <w:sz w:val="16"/>
          <w:szCs w:val="16"/>
        </w:rPr>
        <w:t>«ИЗЪЯТО»</w:t>
      </w:r>
      <w:r w:rsidRPr="001D378D" w:rsidR="0044015D">
        <w:rPr>
          <w:rFonts w:ascii="Times New Roman" w:hAnsi="Times New Roman" w:cs="Times New Roman"/>
          <w:sz w:val="16"/>
          <w:szCs w:val="16"/>
        </w:rPr>
        <w:t>,</w:t>
      </w:r>
      <w:r w:rsidRPr="001D378D" w:rsidR="00F64F75">
        <w:rPr>
          <w:rFonts w:ascii="Times New Roman" w:hAnsi="Times New Roman" w:cs="Times New Roman"/>
          <w:sz w:val="16"/>
          <w:szCs w:val="16"/>
        </w:rPr>
        <w:t xml:space="preserve">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  ч. 1 ст.</w:t>
      </w:r>
      <w:r w:rsidRPr="001D378D" w:rsidR="009D2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19.24 КоАП РФ,</w:t>
      </w:r>
    </w:p>
    <w:p w:rsidR="00FF3375" w:rsidRPr="001D378D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F3375" w:rsidRPr="001D378D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Кондров Е.Ю.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1D378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1B277F" w:rsidRPr="001D378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1D378D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 районного</w:t>
      </w:r>
      <w:r w:rsidRPr="001D378D" w:rsidR="00516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суда Республики Крым</w:t>
      </w:r>
      <w:r w:rsidRPr="001D378D" w:rsidR="003600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D378D" w:rsidR="009D221E">
        <w:rPr>
          <w:rFonts w:ascii="Times New Roman" w:eastAsia="Times New Roman" w:hAnsi="Times New Roman" w:cs="Times New Roman"/>
          <w:sz w:val="16"/>
          <w:szCs w:val="16"/>
          <w:lang w:eastAsia="ru-RU"/>
        </w:rPr>
        <w:t>02.08</w:t>
      </w:r>
      <w:r w:rsidRPr="001D378D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</w:t>
      </w:r>
      <w:r w:rsidRPr="001D378D" w:rsidR="00277F1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Кондрова Е.Ю.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становлен административный надзор сроком на </w:t>
      </w:r>
      <w:r w:rsidRPr="001D378D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>один год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</w:t>
      </w:r>
      <w:r w:rsidRPr="001D378D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установлением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ограничений</w:t>
      </w:r>
      <w:r w:rsidRPr="001D378D" w:rsidR="00F64F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том числе,  запрета на пребывание вне жилого или иного помещения, являющегося местом жительства (пребывания) с 22.00 часов до 06.00 часов. </w:t>
      </w:r>
    </w:p>
    <w:p w:rsidR="001B277F" w:rsidRPr="001D378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16.12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в </w:t>
      </w:r>
      <w:r w:rsidRPr="001D378D" w:rsidR="00FA5F40">
        <w:rPr>
          <w:rFonts w:ascii="Times New Roman" w:eastAsia="Times New Roman" w:hAnsi="Times New Roman" w:cs="Times New Roman"/>
          <w:sz w:val="16"/>
          <w:szCs w:val="16"/>
          <w:lang w:eastAsia="ru-RU"/>
        </w:rPr>
        <w:t>22:10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Кондров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Е.Ю. отсутствовал по месту жительства.</w:t>
      </w:r>
    </w:p>
    <w:p w:rsidR="001B277F" w:rsidRPr="001D378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Правонарушитель Кондров Е.Ю. в судебном заседании свою вину в совершении указанного правонарушения признал, в содеянном раскаялся.</w:t>
      </w:r>
    </w:p>
    <w:p w:rsidR="001B277F" w:rsidRPr="001D378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алы дела, судья приходит к выводу о том, что вина Кондрова Е.Ю. подтверждается совокупностью следующих доказательств: </w:t>
      </w:r>
      <w:r w:rsidRPr="001D378D" w:rsidR="00884645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(л.д. 2</w:t>
      </w:r>
      <w:r w:rsidRPr="001D378D" w:rsidR="00A52452">
        <w:rPr>
          <w:rFonts w:ascii="Times New Roman" w:eastAsia="Times New Roman" w:hAnsi="Times New Roman" w:cs="Times New Roman"/>
          <w:sz w:val="16"/>
          <w:szCs w:val="16"/>
          <w:lang w:eastAsia="ru-RU"/>
        </w:rPr>
        <w:t>, 4</w:t>
      </w:r>
      <w:r w:rsidRPr="001D378D" w:rsidR="00884645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1D378D" w:rsidR="00A524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1D378D" w:rsidR="004631D1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D378D" w:rsidR="00A52452">
        <w:rPr>
          <w:rFonts w:ascii="Times New Roman" w:eastAsia="Times New Roman" w:hAnsi="Times New Roman" w:cs="Times New Roman"/>
          <w:sz w:val="16"/>
          <w:szCs w:val="16"/>
          <w:lang w:eastAsia="ru-RU"/>
        </w:rPr>
        <w:t>17.12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1D378D" w:rsidR="00A5245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D378D" w:rsidR="00A524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объяснениями </w:t>
      </w:r>
      <w:r w:rsidRPr="001D378D" w:rsidR="004631D1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1D378D" w:rsidR="00A524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(л.д. 5);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посещения поднадзорного лица от </w:t>
      </w:r>
      <w:r w:rsidRPr="001D378D" w:rsidR="00424EB4">
        <w:rPr>
          <w:rFonts w:ascii="Times New Roman" w:eastAsia="Times New Roman" w:hAnsi="Times New Roman" w:cs="Times New Roman"/>
          <w:sz w:val="16"/>
          <w:szCs w:val="16"/>
          <w:lang w:eastAsia="ru-RU"/>
        </w:rPr>
        <w:t>16.12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(л.д.</w:t>
      </w:r>
      <w:r w:rsidRPr="001D378D" w:rsidR="00424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1D378D" w:rsidR="00424EB4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 районного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суда Республики Крым  (л.д. 7</w:t>
      </w:r>
      <w:r w:rsidRPr="001D378D" w:rsidR="00424EB4">
        <w:rPr>
          <w:rFonts w:ascii="Times New Roman" w:eastAsia="Times New Roman" w:hAnsi="Times New Roman" w:cs="Times New Roman"/>
          <w:sz w:val="16"/>
          <w:szCs w:val="16"/>
          <w:lang w:eastAsia="ru-RU"/>
        </w:rPr>
        <w:t>-9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1D378D" w:rsidR="00424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справкой (л.д. 10);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предупреждением (л.д.</w:t>
      </w:r>
      <w:r w:rsidRPr="001D378D" w:rsidR="00424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11).</w:t>
      </w:r>
    </w:p>
    <w:p w:rsidR="001B277F" w:rsidRPr="001D378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1D378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1 ч. 1 ст. 1</w:t>
        </w:r>
      </w:hyperlink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06.04.2011 № 64-ФЗ «Об административном надзоре за лицами, освобожденными из мест лишени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1D378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временных ограничений его прав и свобод, а также за выполнением им обязанностей, предусмотренных настоящим Федеральным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6" w:history="1">
        <w:r w:rsidRPr="001D378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B277F" w:rsidRPr="001D378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7" w:history="1">
        <w:r w:rsidRPr="001D378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</w:t>
        </w:r>
      </w:hyperlink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06.04.2011 № 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освобождаемыми или освобожденными из мест лишения свобо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 </w:t>
      </w:r>
      <w:hyperlink r:id="rId8" w:history="1">
        <w:r w:rsidRPr="001D378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</w:t>
        </w:r>
        <w:r w:rsidRPr="001D378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 3 ст. 55</w:t>
        </w:r>
      </w:hyperlink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1B277F" w:rsidRPr="001D378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3 ч. 1 ст. 4 Федерального закона от 06.04.201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1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вания поднадзорного лица, в определенное время суток.</w:t>
      </w:r>
    </w:p>
    <w:p w:rsidR="001B277F" w:rsidRPr="001D378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9" w:history="1">
        <w:r w:rsidRPr="001D378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органом</w:t>
        </w:r>
      </w:hyperlink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внутренних дел по месту жительства или пребывания поднадзорного лица. </w:t>
      </w:r>
      <w:hyperlink r:id="rId10" w:history="1">
        <w:r w:rsidRPr="001D378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Порядок</w:t>
        </w:r>
      </w:hyperlink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осуществления органами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B277F" w:rsidRPr="001D378D" w:rsidP="001B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в суд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ебном заседании, протокол по делу об административном правонарушении в отношении Кондрова Е.Ю.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разрешения дела в нем отражены.</w:t>
      </w:r>
    </w:p>
    <w:p w:rsidR="001B277F" w:rsidRPr="001D378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</w:t>
      </w:r>
      <w:r w:rsidRPr="001D378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B277F" w:rsidRPr="001D378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11" w:history="1">
        <w:r w:rsidRPr="001D378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B277F" w:rsidRPr="001D378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ся доказательства на предмет их допустимости, достоверности и достаточности в соответствии с требованиями </w:t>
      </w:r>
      <w:hyperlink r:id="rId12" w:history="1">
        <w:r w:rsidRPr="001D378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26.11</w:t>
        </w:r>
      </w:hyperlink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1D378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ицирует действия Кондрова Е.Ю. по ч. 1 ст. 19.24 КоАП РФ, так как он, являясь лицом, в отношении которого установлен административный надзор,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соблюдал административные ограничения, установленные ему судом в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федеральным </w:t>
      </w:r>
      <w:hyperlink r:id="rId4" w:history="1">
        <w:r w:rsidRPr="001D378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эти действия (б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ездействие) не содержат уголовно наказуемого деяния.</w:t>
      </w:r>
    </w:p>
    <w:p w:rsidR="001B277F" w:rsidRPr="001D378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3F0899" w:rsidRPr="001D378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обстоятельствам, смягчающим ответственность, судья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относит наличие инвалидности.</w:t>
      </w:r>
    </w:p>
    <w:p w:rsidR="001B277F" w:rsidRPr="001D378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hAnsi="Times New Roman" w:cs="Times New Roman"/>
          <w:sz w:val="16"/>
          <w:szCs w:val="16"/>
        </w:rPr>
        <w:t>Обстоятельств,  отягчающих ответственность, не установлено.</w:t>
      </w:r>
    </w:p>
    <w:p w:rsidR="001B277F" w:rsidRPr="001D378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обоснованным и справедливым назначить  наказание в виде административного штрафа.</w:t>
      </w:r>
    </w:p>
    <w:p w:rsidR="001B277F" w:rsidRPr="001D378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ст.29.9-29.11 </w:t>
      </w:r>
      <w:r w:rsidRPr="001D378D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Кодекса Рос</w:t>
      </w:r>
      <w:r w:rsidRPr="001D378D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сийской Федерации об административных правонарушениях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1B277F" w:rsidRPr="001D378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</w:t>
      </w:r>
      <w:r w:rsidRPr="001D378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ПОСТАНОВИЛ:</w:t>
      </w:r>
    </w:p>
    <w:p w:rsidR="001B277F" w:rsidRPr="001D378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1D378D" w:rsidR="00232E5B">
        <w:rPr>
          <w:rFonts w:ascii="Times New Roman" w:hAnsi="Times New Roman" w:cs="Times New Roman"/>
          <w:b/>
          <w:i/>
          <w:sz w:val="16"/>
          <w:szCs w:val="16"/>
        </w:rPr>
        <w:t>Кондрова Евгения Юрьевича</w:t>
      </w:r>
      <w:r w:rsidRPr="001D378D" w:rsidR="00232E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 1 ст. 19.24 КоАП РФ, и назначить ему наказани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е в виде административного штрафа в размере 1</w:t>
      </w:r>
      <w:r w:rsidRPr="001D378D" w:rsidR="00232E5B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00 (одна тысяч</w:t>
      </w:r>
      <w:r w:rsidRPr="001D378D" w:rsidR="00232E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рублей. </w:t>
      </w:r>
    </w:p>
    <w:p w:rsidR="001B277F" w:rsidRPr="001D378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1D378D">
        <w:rPr>
          <w:rFonts w:ascii="Times New Roman" w:hAnsi="Times New Roman" w:cs="Times New Roman"/>
          <w:sz w:val="16"/>
          <w:szCs w:val="16"/>
        </w:rPr>
        <w:t>«ИЗЪЯТО»</w:t>
      </w:r>
    </w:p>
    <w:p w:rsidR="001B277F" w:rsidRPr="001D378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ную силу,  либо со дня истечения срока отсрочки или срока рассрочки, предусмотренных статьей 31.5 КоАП РФ.</w:t>
      </w:r>
    </w:p>
    <w:p w:rsidR="001B277F" w:rsidRPr="001D378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277F" w:rsidRPr="001D378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</w:t>
      </w: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ивной ответственности, направляет судье, вынесшему постановление.</w:t>
      </w:r>
    </w:p>
    <w:p w:rsidR="001B277F" w:rsidRPr="001D378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1B277F" w:rsidRPr="001D378D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77F" w:rsidRPr="001D378D" w:rsidP="001B27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D37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С. А. Самойленко </w:t>
      </w:r>
    </w:p>
    <w:p w:rsidR="00FF3375" w:rsidRPr="001D378D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1D378D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7B57" w:rsidRPr="001D378D" w:rsidP="00444791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E75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0A2FAA"/>
    <w:rsid w:val="000D74A7"/>
    <w:rsid w:val="00131F9F"/>
    <w:rsid w:val="00170249"/>
    <w:rsid w:val="00192B93"/>
    <w:rsid w:val="00197B57"/>
    <w:rsid w:val="001B277F"/>
    <w:rsid w:val="001C1755"/>
    <w:rsid w:val="001D378D"/>
    <w:rsid w:val="001F04A0"/>
    <w:rsid w:val="00232E5B"/>
    <w:rsid w:val="00277F16"/>
    <w:rsid w:val="0032701D"/>
    <w:rsid w:val="00360044"/>
    <w:rsid w:val="003C0ABD"/>
    <w:rsid w:val="003F0899"/>
    <w:rsid w:val="003F2F34"/>
    <w:rsid w:val="00424EB4"/>
    <w:rsid w:val="0044015D"/>
    <w:rsid w:val="00444791"/>
    <w:rsid w:val="00460EA1"/>
    <w:rsid w:val="004631D1"/>
    <w:rsid w:val="00492964"/>
    <w:rsid w:val="004E0109"/>
    <w:rsid w:val="004E53BE"/>
    <w:rsid w:val="004F5F00"/>
    <w:rsid w:val="00516C06"/>
    <w:rsid w:val="00524EB0"/>
    <w:rsid w:val="005C7DA1"/>
    <w:rsid w:val="0065438C"/>
    <w:rsid w:val="006D69EC"/>
    <w:rsid w:val="00742AB1"/>
    <w:rsid w:val="007D5459"/>
    <w:rsid w:val="007F1A18"/>
    <w:rsid w:val="00815A2E"/>
    <w:rsid w:val="0085339F"/>
    <w:rsid w:val="00884645"/>
    <w:rsid w:val="008C1EDD"/>
    <w:rsid w:val="009A12A8"/>
    <w:rsid w:val="009D221E"/>
    <w:rsid w:val="009D631D"/>
    <w:rsid w:val="009E59E6"/>
    <w:rsid w:val="00A05BBC"/>
    <w:rsid w:val="00A52452"/>
    <w:rsid w:val="00B40B15"/>
    <w:rsid w:val="00B468C0"/>
    <w:rsid w:val="00BD43EA"/>
    <w:rsid w:val="00C174B0"/>
    <w:rsid w:val="00C600A0"/>
    <w:rsid w:val="00E411EC"/>
    <w:rsid w:val="00E73C54"/>
    <w:rsid w:val="00E75928"/>
    <w:rsid w:val="00EB2FD3"/>
    <w:rsid w:val="00F214C2"/>
    <w:rsid w:val="00F215C4"/>
    <w:rsid w:val="00F64F75"/>
    <w:rsid w:val="00FA5F40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1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3BBB5E5DDA5615A1813E55B07A5C4A043B2B95B696540i6yFH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DB357B178F0A84F0F26746C6CE32720552A4BCB2E5D7A5615A1813E55B07A5C4A043B2B95B69644Bi6y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