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BD1A4C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BD1A4C">
        <w:rPr>
          <w:rFonts w:ascii="Times New Roman" w:hAnsi="Times New Roman"/>
          <w:sz w:val="16"/>
          <w:szCs w:val="16"/>
        </w:rPr>
        <w:t xml:space="preserve">                             </w:t>
      </w:r>
      <w:r w:rsidRPr="00BD1A4C">
        <w:rPr>
          <w:rFonts w:ascii="Times New Roman" w:hAnsi="Times New Roman"/>
          <w:bCs/>
          <w:sz w:val="16"/>
          <w:szCs w:val="16"/>
        </w:rPr>
        <w:t xml:space="preserve">  </w:t>
      </w:r>
      <w:r w:rsidRPr="00BD1A4C" w:rsidR="00C53791">
        <w:rPr>
          <w:rFonts w:ascii="Times New Roman" w:hAnsi="Times New Roman"/>
          <w:sz w:val="16"/>
          <w:szCs w:val="16"/>
        </w:rPr>
        <w:t>5-</w:t>
      </w:r>
      <w:r w:rsidRPr="00BD1A4C" w:rsidR="009B1C24">
        <w:rPr>
          <w:rFonts w:ascii="Times New Roman" w:hAnsi="Times New Roman"/>
          <w:sz w:val="16"/>
          <w:szCs w:val="16"/>
        </w:rPr>
        <w:t>604</w:t>
      </w:r>
      <w:r w:rsidRPr="00BD1A4C">
        <w:rPr>
          <w:rFonts w:ascii="Times New Roman" w:hAnsi="Times New Roman"/>
          <w:sz w:val="16"/>
          <w:szCs w:val="16"/>
        </w:rPr>
        <w:t>/33/2023</w:t>
      </w:r>
    </w:p>
    <w:p w:rsidR="00561591" w:rsidRPr="00BD1A4C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BD1A4C">
        <w:rPr>
          <w:rFonts w:ascii="Times New Roman" w:hAnsi="Times New Roman"/>
          <w:sz w:val="16"/>
          <w:szCs w:val="16"/>
        </w:rPr>
        <w:t xml:space="preserve"> 91</w:t>
      </w:r>
      <w:r w:rsidRPr="00BD1A4C">
        <w:rPr>
          <w:rFonts w:ascii="Times New Roman" w:hAnsi="Times New Roman"/>
          <w:sz w:val="16"/>
          <w:szCs w:val="16"/>
          <w:lang w:val="en-US"/>
        </w:rPr>
        <w:t>MS</w:t>
      </w:r>
      <w:r w:rsidRPr="00BD1A4C">
        <w:rPr>
          <w:rFonts w:ascii="Times New Roman" w:hAnsi="Times New Roman"/>
          <w:sz w:val="16"/>
          <w:szCs w:val="16"/>
        </w:rPr>
        <w:t>0033-01-202</w:t>
      </w:r>
      <w:r w:rsidRPr="00BD1A4C" w:rsidR="00C53791">
        <w:rPr>
          <w:rFonts w:ascii="Times New Roman" w:hAnsi="Times New Roman"/>
          <w:sz w:val="16"/>
          <w:szCs w:val="16"/>
        </w:rPr>
        <w:t>3</w:t>
      </w:r>
      <w:r w:rsidRPr="00BD1A4C">
        <w:rPr>
          <w:rFonts w:ascii="Times New Roman" w:hAnsi="Times New Roman"/>
          <w:sz w:val="16"/>
          <w:szCs w:val="16"/>
        </w:rPr>
        <w:t>-00</w:t>
      </w:r>
      <w:r w:rsidRPr="00BD1A4C" w:rsidR="004D1E88">
        <w:rPr>
          <w:rFonts w:ascii="Times New Roman" w:hAnsi="Times New Roman"/>
          <w:sz w:val="16"/>
          <w:szCs w:val="16"/>
        </w:rPr>
        <w:t>2</w:t>
      </w:r>
      <w:r w:rsidRPr="00BD1A4C" w:rsidR="009B1C24">
        <w:rPr>
          <w:rFonts w:ascii="Times New Roman" w:hAnsi="Times New Roman"/>
          <w:sz w:val="16"/>
          <w:szCs w:val="16"/>
        </w:rPr>
        <w:t>361</w:t>
      </w:r>
      <w:r w:rsidRPr="00BD1A4C" w:rsidR="008E3009">
        <w:rPr>
          <w:rFonts w:ascii="Times New Roman" w:hAnsi="Times New Roman"/>
          <w:sz w:val="16"/>
          <w:szCs w:val="16"/>
        </w:rPr>
        <w:t>-</w:t>
      </w:r>
      <w:r w:rsidRPr="00BD1A4C" w:rsidR="009B1C24">
        <w:rPr>
          <w:rFonts w:ascii="Times New Roman" w:hAnsi="Times New Roman"/>
          <w:sz w:val="16"/>
          <w:szCs w:val="16"/>
        </w:rPr>
        <w:t>42</w:t>
      </w:r>
    </w:p>
    <w:p w:rsidR="00561591" w:rsidRPr="00BD1A4C" w:rsidP="00B100DC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</w:p>
    <w:p w:rsidR="00561591" w:rsidRPr="00BD1A4C" w:rsidP="00B100D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D1A4C">
        <w:rPr>
          <w:rFonts w:ascii="Times New Roman" w:hAnsi="Times New Roman"/>
          <w:b/>
          <w:i/>
          <w:sz w:val="16"/>
          <w:szCs w:val="16"/>
        </w:rPr>
        <w:t>П</w:t>
      </w:r>
      <w:r w:rsidRPr="00BD1A4C">
        <w:rPr>
          <w:rFonts w:ascii="Times New Roman" w:hAnsi="Times New Roman"/>
          <w:b/>
          <w:i/>
          <w:sz w:val="16"/>
          <w:szCs w:val="16"/>
        </w:rPr>
        <w:t xml:space="preserve"> О С Т А Н О В Л Е Н И Е</w:t>
      </w:r>
    </w:p>
    <w:p w:rsidR="00561591" w:rsidRPr="00BD1A4C" w:rsidP="00B100D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D1A4C">
        <w:rPr>
          <w:rFonts w:ascii="Times New Roman" w:hAnsi="Times New Roman"/>
          <w:sz w:val="16"/>
          <w:szCs w:val="16"/>
        </w:rPr>
        <w:t xml:space="preserve">12 декабря </w:t>
      </w:r>
      <w:r w:rsidRPr="00BD1A4C">
        <w:rPr>
          <w:rFonts w:ascii="Times New Roman" w:hAnsi="Times New Roman"/>
          <w:sz w:val="16"/>
          <w:szCs w:val="16"/>
        </w:rPr>
        <w:t xml:space="preserve">2023 года                                                                                            </w:t>
      </w:r>
      <w:r w:rsidRPr="00BD1A4C" w:rsidR="00D825F5">
        <w:rPr>
          <w:rFonts w:ascii="Times New Roman" w:hAnsi="Times New Roman"/>
          <w:sz w:val="16"/>
          <w:szCs w:val="16"/>
        </w:rPr>
        <w:t xml:space="preserve">    </w:t>
      </w:r>
      <w:r w:rsidRPr="00BD1A4C">
        <w:rPr>
          <w:rFonts w:ascii="Times New Roman" w:hAnsi="Times New Roman"/>
          <w:sz w:val="16"/>
          <w:szCs w:val="16"/>
        </w:rPr>
        <w:t xml:space="preserve">    г. Джанкой</w:t>
      </w:r>
    </w:p>
    <w:p w:rsidR="00495A38" w:rsidRPr="00BD1A4C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01E94" w:rsidRPr="00BD1A4C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</w:t>
      </w:r>
      <w:r w:rsidRPr="00BD1A4C" w:rsidR="004D1E8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материалы дела об административном правонарушении в отношении </w:t>
      </w:r>
      <w:r w:rsidRPr="00BD1A4C" w:rsidR="009B1C2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Андреева </w:t>
      </w:r>
      <w:r w:rsidRPr="00BD1A4C" w:rsidR="00BD1A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Р.А.</w:t>
      </w:r>
      <w:r w:rsidRPr="00BD1A4C" w:rsidR="00C537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BD1A4C" w:rsidR="00C53791">
        <w:rPr>
          <w:rFonts w:ascii="Times New Roman" w:eastAsia="Times New Roman" w:hAnsi="Times New Roman"/>
          <w:sz w:val="16"/>
          <w:szCs w:val="16"/>
          <w:lang w:eastAsia="ru-RU"/>
        </w:rPr>
        <w:t>родивше</w:t>
      </w:r>
      <w:r w:rsidRPr="00BD1A4C" w:rsidR="009B1C24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D1A4C" w:rsidR="00C53791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BD1A4C" w:rsid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ИЗЪЯТО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BD1A4C" w:rsidR="00B100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 w:rsidR="0032430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15.33 КоАП РФ,</w:t>
      </w:r>
    </w:p>
    <w:p w:rsidR="009B1C24" w:rsidRPr="00BD1A4C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BD1A4C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BD1A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:</w:t>
      </w:r>
    </w:p>
    <w:p w:rsidR="00501E94" w:rsidRPr="00BD1A4C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66C07" w:rsidRPr="00BD1A4C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Андреев Р.А.</w:t>
      </w:r>
      <w:r w:rsidRPr="00BD1A4C" w:rsidR="00495A3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нарушил установленные </w:t>
      </w:r>
      <w:hyperlink r:id="rId4" w:history="1">
        <w:r w:rsidRPr="00BD1A4C" w:rsidR="0032430F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BD1A4C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 w:rsidRPr="00BD1A4C" w:rsidR="00041AFE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D1A4C" w:rsidR="0032430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представления </w:t>
      </w:r>
      <w:r w:rsidRPr="00BD1A4C" w:rsidR="00687C20">
        <w:rPr>
          <w:rFonts w:ascii="Times New Roman" w:eastAsia="Times New Roman" w:hAnsi="Times New Roman"/>
          <w:sz w:val="16"/>
          <w:szCs w:val="16"/>
          <w:lang w:eastAsia="ru-RU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D1A4C" w:rsidR="0032430F">
        <w:rPr>
          <w:rFonts w:ascii="Times New Roman" w:eastAsia="Times New Roman" w:hAnsi="Times New Roman"/>
          <w:sz w:val="16"/>
          <w:szCs w:val="16"/>
          <w:lang w:eastAsia="ru-RU"/>
        </w:rPr>
        <w:t>, при следующих обстоятельствах.</w:t>
      </w:r>
    </w:p>
    <w:p w:rsidR="009F0037" w:rsidRPr="00BD1A4C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26.0</w:t>
      </w:r>
      <w:r w:rsidRPr="00BD1A4C" w:rsidR="00041AF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BD1A4C" w:rsidR="0041492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BD1A4C" w:rsidR="00BD1A4C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BD1A4C" w:rsidR="009B1C2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 w:rsidR="009B1C24">
        <w:rPr>
          <w:rFonts w:ascii="Times New Roman" w:eastAsia="Times New Roman" w:hAnsi="Times New Roman"/>
          <w:sz w:val="16"/>
          <w:szCs w:val="16"/>
          <w:lang w:eastAsia="ru-RU"/>
        </w:rPr>
        <w:t>Андреев Р.А.</w:t>
      </w:r>
      <w:r w:rsidRPr="00BD1A4C" w:rsidR="00041AF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занимая должность </w:t>
      </w:r>
      <w:r w:rsidRPr="00BD1A4C" w:rsidR="00041AFE">
        <w:rPr>
          <w:rFonts w:ascii="Times New Roman" w:eastAsia="Times New Roman" w:hAnsi="Times New Roman"/>
          <w:sz w:val="16"/>
          <w:szCs w:val="16"/>
          <w:lang w:eastAsia="ru-RU"/>
        </w:rPr>
        <w:t>директора общества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в нарушение</w:t>
      </w:r>
      <w:r w:rsidRPr="00BD1A4C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ч</w:t>
      </w:r>
      <w:hyperlink r:id="rId5" w:history="1">
        <w:r w:rsidRPr="00BD1A4C" w:rsidR="00095EC9">
          <w:rPr>
            <w:rFonts w:ascii="Times New Roman" w:eastAsia="Times New Roman" w:hAnsi="Times New Roman"/>
            <w:sz w:val="16"/>
            <w:szCs w:val="16"/>
            <w:lang w:eastAsia="ru-RU"/>
          </w:rPr>
          <w:t>.1</w:t>
        </w:r>
        <w:r w:rsidRPr="00BD1A4C">
          <w:rPr>
            <w:rFonts w:ascii="Times New Roman" w:eastAsia="Times New Roman" w:hAnsi="Times New Roman"/>
            <w:sz w:val="16"/>
            <w:szCs w:val="16"/>
            <w:lang w:eastAsia="ru-RU"/>
          </w:rPr>
          <w:t xml:space="preserve"> ст. 24</w:t>
        </w:r>
      </w:hyperlink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профессиональных заболеваний»</w:t>
      </w:r>
      <w:r w:rsidRPr="00BD1A4C" w:rsidR="00095EC9">
        <w:rPr>
          <w:rFonts w:ascii="Times New Roman" w:eastAsia="Times New Roman" w:hAnsi="Times New Roman"/>
          <w:sz w:val="16"/>
          <w:szCs w:val="16"/>
          <w:lang w:eastAsia="ru-RU"/>
        </w:rPr>
        <w:t xml:space="preserve"> (далее Закон от 24.07.1998 № 125-ФЗ)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, не представил </w:t>
      </w:r>
      <w:r w:rsidRPr="00BD1A4C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 в установленный срок (</w:t>
      </w:r>
      <w:r w:rsidRPr="00BD1A4C" w:rsidR="00742977">
        <w:rPr>
          <w:rFonts w:ascii="Times New Roman" w:eastAsia="Times New Roman" w:hAnsi="Times New Roman"/>
          <w:sz w:val="16"/>
          <w:szCs w:val="16"/>
          <w:lang w:eastAsia="ru-RU"/>
        </w:rPr>
        <w:t>не позднее</w:t>
      </w:r>
      <w:r w:rsidRPr="00BD1A4C" w:rsidR="007E2AA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 w:rsidR="008E3009">
        <w:rPr>
          <w:rFonts w:ascii="Times New Roman" w:eastAsia="Times New Roman" w:hAnsi="Times New Roman"/>
          <w:sz w:val="16"/>
          <w:szCs w:val="16"/>
          <w:lang w:eastAsia="ru-RU"/>
        </w:rPr>
        <w:t>25.0</w:t>
      </w:r>
      <w:r w:rsidRPr="00BD1A4C" w:rsidR="00041AF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BD1A4C" w:rsidR="008E3009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) в </w:t>
      </w:r>
      <w:r w:rsidRPr="00BD1A4C" w:rsidR="007E2AAB">
        <w:rPr>
          <w:rFonts w:ascii="Times New Roman" w:eastAsia="Times New Roman" w:hAnsi="Times New Roman"/>
          <w:sz w:val="16"/>
          <w:szCs w:val="16"/>
          <w:lang w:eastAsia="ru-RU"/>
        </w:rPr>
        <w:t>отделение фонда пенсионного и социального страхования Российской Федерации по Республике Крым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 w:rsidR="001D3C22">
        <w:rPr>
          <w:rFonts w:ascii="Times New Roman" w:eastAsia="Times New Roman" w:hAnsi="Times New Roman"/>
          <w:sz w:val="16"/>
          <w:szCs w:val="16"/>
          <w:lang w:eastAsia="ru-RU"/>
        </w:rPr>
        <w:t>сведения о начисленных страховых взносах</w:t>
      </w:r>
      <w:r w:rsidRPr="00BD1A4C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обязательное социальное страхование от несчастных случаев на производстве и профессиональных заболеваний (ЕФС-1) за полугодие 2023 </w:t>
      </w:r>
      <w:r w:rsidRPr="00BD1A4C" w:rsidR="009478B7">
        <w:rPr>
          <w:rFonts w:ascii="Times New Roman" w:eastAsia="Times New Roman" w:hAnsi="Times New Roman"/>
          <w:sz w:val="16"/>
          <w:szCs w:val="16"/>
          <w:lang w:eastAsia="ru-RU"/>
        </w:rPr>
        <w:t>год</w:t>
      </w:r>
      <w:r w:rsidRPr="00BD1A4C" w:rsidR="00DA7B5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BD1A4C" w:rsidR="009B1C24">
        <w:rPr>
          <w:rFonts w:ascii="Times New Roman" w:eastAsia="Times New Roman" w:hAnsi="Times New Roman"/>
          <w:sz w:val="16"/>
          <w:szCs w:val="16"/>
          <w:lang w:eastAsia="ru-RU"/>
        </w:rPr>
        <w:t xml:space="preserve"> (представлено 04.10.2023)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B1C24" w:rsidRPr="00BD1A4C" w:rsidP="001D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Андреев Р.А., надлежаще извещенный о месте и времени рассмотрения дела (судебная повестка вручена 08.12.2023), в судебное</w:t>
      </w:r>
      <w:r w:rsidRPr="00BD1A4C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заседани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е не явился, ходатайств не поступило.</w:t>
      </w:r>
    </w:p>
    <w:p w:rsidR="009615EC" w:rsidRPr="00BD1A4C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747D8" w:rsidRPr="00BD1A4C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сследовав материалы дела, судья приходит к следующему.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095EC9" w:rsidRPr="00BD1A4C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. 1 ст. 24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Закона от 24.07.1998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и обязательного социального страхования".</w:t>
      </w:r>
    </w:p>
    <w:p w:rsidR="008747D8" w:rsidRPr="00BD1A4C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Фактические обстоятельства дела подтверждены собранными доказательствами:  протоколом об административном правонарушении № </w:t>
      </w:r>
      <w:r w:rsidRPr="00BD1A4C" w:rsidR="001D3C2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D1A4C" w:rsidR="009615EC">
        <w:rPr>
          <w:rFonts w:ascii="Times New Roman" w:eastAsia="Times New Roman" w:hAnsi="Times New Roman"/>
          <w:sz w:val="16"/>
          <w:szCs w:val="16"/>
          <w:lang w:eastAsia="ru-RU"/>
        </w:rPr>
        <w:t>90741</w:t>
      </w:r>
      <w:r w:rsidRPr="00BD1A4C" w:rsidR="001D3C2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BD1A4C" w:rsidR="009615EC">
        <w:rPr>
          <w:rFonts w:ascii="Times New Roman" w:eastAsia="Times New Roman" w:hAnsi="Times New Roman"/>
          <w:sz w:val="16"/>
          <w:szCs w:val="16"/>
          <w:lang w:eastAsia="ru-RU"/>
        </w:rPr>
        <w:t>07.11</w:t>
      </w:r>
      <w:r w:rsidRPr="00BD1A4C" w:rsidR="001D3C22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. 1); </w:t>
      </w:r>
      <w:r w:rsidRPr="00BD1A4C" w:rsidR="007E62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 w:rsidR="009615EC">
        <w:rPr>
          <w:rFonts w:ascii="Times New Roman" w:eastAsia="Times New Roman" w:hAnsi="Times New Roman"/>
          <w:sz w:val="16"/>
          <w:szCs w:val="16"/>
          <w:lang w:eastAsia="ru-RU"/>
        </w:rPr>
        <w:t xml:space="preserve">формой ЕФС-1 (л.д.8); </w:t>
      </w:r>
      <w:r w:rsidRPr="00BD1A4C" w:rsidR="008323DD">
        <w:rPr>
          <w:rFonts w:ascii="Times New Roman" w:eastAsia="Times New Roman" w:hAnsi="Times New Roman"/>
          <w:sz w:val="16"/>
          <w:szCs w:val="16"/>
          <w:lang w:eastAsia="ru-RU"/>
        </w:rPr>
        <w:t>информацией о представлении сведений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BD1A4C" w:rsidR="00AB2D35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BD1A4C" w:rsidR="008323DD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BD1A4C" w:rsidR="00AB2D35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BD1A4C" w:rsidR="00AB2D35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проверки (л.д.13);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выпиской из ЕГРЮЛ (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BD1A4C" w:rsidR="00AB2D35">
        <w:rPr>
          <w:rFonts w:ascii="Times New Roman" w:eastAsia="Times New Roman" w:hAnsi="Times New Roman"/>
          <w:sz w:val="16"/>
          <w:szCs w:val="16"/>
          <w:lang w:eastAsia="ru-RU"/>
        </w:rPr>
        <w:t>15-17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8747D8" w:rsidRPr="00BD1A4C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BD1A4C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47D8" w:rsidRPr="00BD1A4C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</w:t>
      </w:r>
      <w:r w:rsidRPr="00BD1A4C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отношении привлекаемого лица </w:t>
      </w:r>
      <w:r w:rsidRPr="00BD1A4C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BD1A4C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BD1A4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ст. 1.5 КоАП РФ должны быть истолкованы в </w:t>
      </w:r>
      <w:r w:rsidRPr="00BD1A4C" w:rsidR="001D3C22">
        <w:rPr>
          <w:rFonts w:ascii="Times New Roman" w:eastAsia="Times New Roman" w:hAnsi="Times New Roman"/>
          <w:bCs/>
          <w:sz w:val="16"/>
          <w:szCs w:val="16"/>
          <w:lang w:eastAsia="ru-RU"/>
        </w:rPr>
        <w:t>ее пользу</w:t>
      </w:r>
      <w:r w:rsidRPr="00BD1A4C">
        <w:rPr>
          <w:rFonts w:ascii="Times New Roman" w:eastAsia="Times New Roman" w:hAnsi="Times New Roman"/>
          <w:bCs/>
          <w:sz w:val="16"/>
          <w:szCs w:val="16"/>
          <w:lang w:eastAsia="ru-RU"/>
        </w:rPr>
        <w:t>,  не установлено.</w:t>
      </w:r>
    </w:p>
    <w:p w:rsidR="008747D8" w:rsidRPr="00BD1A4C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BD1A4C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BD1A4C">
          <w:rPr>
            <w:rFonts w:ascii="Times New Roman" w:eastAsia="Times New Roman" w:hAnsi="Times New Roman"/>
            <w:sz w:val="16"/>
            <w:szCs w:val="16"/>
            <w:lang w:eastAsia="ru-RU"/>
          </w:rPr>
          <w:t>ст. 26.1</w:t>
        </w:r>
      </w:hyperlink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86377" w:rsidRPr="00BD1A4C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BD1A4C">
          <w:rPr>
            <w:rFonts w:ascii="Times New Roman" w:eastAsia="Times New Roman" w:hAnsi="Times New Roman"/>
            <w:sz w:val="16"/>
            <w:szCs w:val="16"/>
            <w:lang w:eastAsia="ru-RU"/>
          </w:rPr>
          <w:t>ст. 26.11</w:t>
        </w:r>
      </w:hyperlink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</w:t>
      </w:r>
      <w:r w:rsidRPr="00BD1A4C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BD1A4C" w:rsidR="00AB2D35">
        <w:rPr>
          <w:rFonts w:ascii="Times New Roman" w:eastAsia="Times New Roman" w:hAnsi="Times New Roman"/>
          <w:sz w:val="16"/>
          <w:szCs w:val="16"/>
          <w:lang w:eastAsia="ru-RU"/>
        </w:rPr>
        <w:t>Андреева Р.А.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2 ст. 15.33 КоАП РФ, так как он нарушил установленные </w:t>
      </w:r>
      <w:hyperlink r:id="rId4" w:history="1">
        <w:r w:rsidRPr="00BD1A4C">
          <w:rPr>
            <w:rFonts w:ascii="Times New Roman" w:eastAsia="Times New Roman" w:hAnsi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заболеваний срок</w:t>
      </w:r>
      <w:r w:rsidRPr="00BD1A4C" w:rsidR="001D3C2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747D8" w:rsidRPr="00BD1A4C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BD1A4C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BD1A4C" w:rsidR="00AB2D35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BD1A4C" w:rsidR="00AB2D35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8747D8" w:rsidRPr="00BD1A4C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747D8" w:rsidRPr="00BD1A4C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8747D8" w:rsidRPr="00BD1A4C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Руководствуясь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. 29.9-29.11 КоАП РФ,</w:t>
      </w:r>
    </w:p>
    <w:p w:rsidR="008323DD" w:rsidRPr="00BD1A4C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BD1A4C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BD1A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501E94" w:rsidRPr="00BD1A4C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495A38" w:rsidRPr="00BD1A4C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sz w:val="16"/>
          <w:szCs w:val="16"/>
        </w:rPr>
        <w:t xml:space="preserve"> </w:t>
      </w:r>
      <w:r w:rsidRPr="00BD1A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Андреева </w:t>
      </w:r>
      <w:r w:rsidRPr="00BD1A4C" w:rsidR="00BD1A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Р.А.</w:t>
      </w:r>
      <w:r w:rsidRPr="00BD1A4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BD1A4C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 w:rsidR="00DE60E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BD1A4C" w:rsidR="00B9107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15.33 КоАП РФ и назначить е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 в размере </w:t>
      </w:r>
      <w:r w:rsidRPr="00BD1A4C" w:rsidR="00B91074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BD1A4C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 xml:space="preserve">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BD1A4C" w:rsidR="00B91074">
        <w:rPr>
          <w:rFonts w:ascii="Times New Roman" w:eastAsia="Times New Roman" w:hAnsi="Times New Roman"/>
          <w:sz w:val="16"/>
          <w:szCs w:val="16"/>
          <w:lang w:eastAsia="ru-RU"/>
        </w:rPr>
        <w:t>триста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B91074" w:rsidRPr="00BD1A4C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BD1A4C" w:rsidR="00BD1A4C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B91074" w:rsidRPr="00BD1A4C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BD1A4C">
          <w:rPr>
            <w:rFonts w:ascii="Times New Roman" w:eastAsia="Times New Roman" w:hAnsi="Times New Roman"/>
            <w:sz w:val="16"/>
            <w:szCs w:val="16"/>
            <w:lang w:eastAsia="ru-RU"/>
          </w:rPr>
          <w:t>статьей 31.5</w:t>
        </w:r>
      </w:hyperlink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B91074" w:rsidRPr="00BD1A4C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074" w:rsidRPr="00BD1A4C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BD1A4C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BD1A4C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07EEC" w:rsidRPr="00BD1A4C" w:rsidP="00F034D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                </w:t>
      </w:r>
      <w:r w:rsidRPr="00BD1A4C" w:rsidR="00DE4F1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BD1A4C" w:rsidR="00F034D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BD1A4C" w:rsidR="00D5023C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</w:t>
      </w:r>
      <w:r w:rsidRPr="00BD1A4C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C07EEC" w:rsidRPr="00BD1A4C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41AFE"/>
    <w:rsid w:val="00057FE9"/>
    <w:rsid w:val="00063EE3"/>
    <w:rsid w:val="00095EC9"/>
    <w:rsid w:val="000A7AB1"/>
    <w:rsid w:val="000C20E3"/>
    <w:rsid w:val="000C317E"/>
    <w:rsid w:val="000D0190"/>
    <w:rsid w:val="0014002C"/>
    <w:rsid w:val="001665B7"/>
    <w:rsid w:val="00166C07"/>
    <w:rsid w:val="001B194B"/>
    <w:rsid w:val="001D3C22"/>
    <w:rsid w:val="00201AF0"/>
    <w:rsid w:val="002028A5"/>
    <w:rsid w:val="002A4A95"/>
    <w:rsid w:val="002B537F"/>
    <w:rsid w:val="00301522"/>
    <w:rsid w:val="003039B1"/>
    <w:rsid w:val="00307014"/>
    <w:rsid w:val="0032430F"/>
    <w:rsid w:val="00344ACC"/>
    <w:rsid w:val="003901AF"/>
    <w:rsid w:val="00391B74"/>
    <w:rsid w:val="003D26FB"/>
    <w:rsid w:val="003E497F"/>
    <w:rsid w:val="00414929"/>
    <w:rsid w:val="00423E3C"/>
    <w:rsid w:val="004312FF"/>
    <w:rsid w:val="00486377"/>
    <w:rsid w:val="00495A38"/>
    <w:rsid w:val="004A5868"/>
    <w:rsid w:val="004D1E88"/>
    <w:rsid w:val="00501E94"/>
    <w:rsid w:val="005131B6"/>
    <w:rsid w:val="0053337A"/>
    <w:rsid w:val="00561591"/>
    <w:rsid w:val="00575739"/>
    <w:rsid w:val="005B14C8"/>
    <w:rsid w:val="00661D41"/>
    <w:rsid w:val="00687C20"/>
    <w:rsid w:val="006A062E"/>
    <w:rsid w:val="006C1BF1"/>
    <w:rsid w:val="006C3113"/>
    <w:rsid w:val="00710C18"/>
    <w:rsid w:val="00742052"/>
    <w:rsid w:val="00742977"/>
    <w:rsid w:val="00794F18"/>
    <w:rsid w:val="007C6F15"/>
    <w:rsid w:val="007E2AAB"/>
    <w:rsid w:val="007E628B"/>
    <w:rsid w:val="00813231"/>
    <w:rsid w:val="008139F3"/>
    <w:rsid w:val="008219DA"/>
    <w:rsid w:val="008323DD"/>
    <w:rsid w:val="008747D8"/>
    <w:rsid w:val="008970FC"/>
    <w:rsid w:val="008B4F5D"/>
    <w:rsid w:val="008C1240"/>
    <w:rsid w:val="008C1FDA"/>
    <w:rsid w:val="008E3009"/>
    <w:rsid w:val="00920266"/>
    <w:rsid w:val="009478B7"/>
    <w:rsid w:val="009615EC"/>
    <w:rsid w:val="0097482A"/>
    <w:rsid w:val="009B1C24"/>
    <w:rsid w:val="009B35E7"/>
    <w:rsid w:val="009E5DDD"/>
    <w:rsid w:val="009F0037"/>
    <w:rsid w:val="00A05737"/>
    <w:rsid w:val="00A850D4"/>
    <w:rsid w:val="00AB2D35"/>
    <w:rsid w:val="00AD4224"/>
    <w:rsid w:val="00B100DC"/>
    <w:rsid w:val="00B24D54"/>
    <w:rsid w:val="00B26A5C"/>
    <w:rsid w:val="00B6248A"/>
    <w:rsid w:val="00B91074"/>
    <w:rsid w:val="00BD1A4C"/>
    <w:rsid w:val="00BF51BC"/>
    <w:rsid w:val="00C07EEC"/>
    <w:rsid w:val="00C4108F"/>
    <w:rsid w:val="00C431ED"/>
    <w:rsid w:val="00C47B3B"/>
    <w:rsid w:val="00C53791"/>
    <w:rsid w:val="00C707B9"/>
    <w:rsid w:val="00C82F2C"/>
    <w:rsid w:val="00C942AB"/>
    <w:rsid w:val="00D12546"/>
    <w:rsid w:val="00D47BEF"/>
    <w:rsid w:val="00D5023C"/>
    <w:rsid w:val="00D825F5"/>
    <w:rsid w:val="00DA7B57"/>
    <w:rsid w:val="00DE4F18"/>
    <w:rsid w:val="00DE60E1"/>
    <w:rsid w:val="00E01171"/>
    <w:rsid w:val="00E02EB0"/>
    <w:rsid w:val="00E24647"/>
    <w:rsid w:val="00E26A79"/>
    <w:rsid w:val="00E679A9"/>
    <w:rsid w:val="00EC0E22"/>
    <w:rsid w:val="00EC5F7A"/>
    <w:rsid w:val="00F034DD"/>
    <w:rsid w:val="00F36C14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D36185FE57A6437D74B925EF3C770D1270702743137EB2D276F0DDF2163B8754367D96CBA24E0B0Am15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