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980B32">
      <w:pPr>
        <w:pStyle w:val="20"/>
        <w:shd w:val="clear" w:color="auto" w:fill="auto"/>
        <w:spacing w:after="334" w:line="280" w:lineRule="exact"/>
      </w:pPr>
      <w:r>
        <w:t>Дело № 5-49/34/2017</w:t>
      </w:r>
    </w:p>
    <w:p w:rsidR="00980B32">
      <w:pPr>
        <w:pStyle w:val="20"/>
        <w:shd w:val="clear" w:color="auto" w:fill="auto"/>
        <w:spacing w:after="339" w:line="280" w:lineRule="exact"/>
        <w:ind w:left="3840"/>
        <w:jc w:val="left"/>
      </w:pPr>
      <w:r>
        <w:t>ПОСТАНОВЛЕНИЕ</w:t>
      </w:r>
    </w:p>
    <w:p w:rsidR="00980B32">
      <w:pPr>
        <w:pStyle w:val="20"/>
        <w:shd w:val="clear" w:color="auto" w:fill="auto"/>
        <w:tabs>
          <w:tab w:val="left" w:pos="7068"/>
        </w:tabs>
        <w:spacing w:after="306" w:line="280" w:lineRule="exact"/>
        <w:jc w:val="both"/>
      </w:pPr>
      <w:r>
        <w:t>г. Джанкой</w:t>
      </w:r>
      <w:r>
        <w:tab/>
        <w:t>27 марта 2017 года</w:t>
      </w:r>
    </w:p>
    <w:p w:rsidR="00980B32">
      <w:pPr>
        <w:pStyle w:val="20"/>
        <w:shd w:val="clear" w:color="auto" w:fill="auto"/>
        <w:spacing w:after="0" w:line="322" w:lineRule="exact"/>
        <w:ind w:firstLine="740"/>
        <w:jc w:val="both"/>
      </w:pPr>
      <w:r>
        <w:t>Мировой судья судебного участка № 35 Джанкойского судебного района Республики Крым, временно исполняющий обязанности мирового судьи судебного участка № 34 Джанкойского судебного района Республики Крым Решетнев Алексей Сергеевич,</w:t>
      </w:r>
    </w:p>
    <w:p w:rsidR="00980B32">
      <w:pPr>
        <w:pStyle w:val="20"/>
        <w:shd w:val="clear" w:color="auto" w:fill="auto"/>
        <w:spacing w:after="0" w:line="322" w:lineRule="exact"/>
        <w:ind w:firstLine="740"/>
        <w:jc w:val="both"/>
      </w:pPr>
      <w:r>
        <w:t>без участия лица, в отношении которого ведется производство по делу об административном правонарушении Головенко А</w:t>
      </w:r>
      <w:r w:rsidR="005F45FC">
        <w:t>.</w:t>
      </w:r>
      <w:r>
        <w:t>Н</w:t>
      </w:r>
      <w:r w:rsidR="005F45FC">
        <w:t>.</w:t>
      </w:r>
      <w:r>
        <w:t>,</w:t>
      </w:r>
    </w:p>
    <w:p w:rsidR="00980B32">
      <w:pPr>
        <w:pStyle w:val="20"/>
        <w:shd w:val="clear" w:color="auto" w:fill="auto"/>
        <w:spacing w:after="0" w:line="322" w:lineRule="exact"/>
        <w:ind w:firstLine="740"/>
        <w:jc w:val="both"/>
      </w:pPr>
      <w:r>
        <w:t>рассмотрев в открытом судебном заседании в помещении судебного участка расположенного по адресу: г. Джанкой, ул. Октябрьская, д. 84, каб. 107, материалы дела об административном правонарушении в отношении,</w:t>
      </w:r>
    </w:p>
    <w:p w:rsidR="00980B32">
      <w:pPr>
        <w:pStyle w:val="20"/>
        <w:shd w:val="clear" w:color="auto" w:fill="auto"/>
        <w:spacing w:after="0" w:line="322" w:lineRule="exact"/>
        <w:ind w:firstLine="740"/>
        <w:jc w:val="both"/>
      </w:pPr>
      <w:r>
        <w:t>Головенко А</w:t>
      </w:r>
      <w:r w:rsidR="005F45FC">
        <w:t>.</w:t>
      </w:r>
      <w:r>
        <w:t>Н</w:t>
      </w:r>
      <w:r w:rsidR="005F45FC">
        <w:t>.</w:t>
      </w:r>
      <w:r>
        <w:t xml:space="preserve">, </w:t>
      </w:r>
      <w:r w:rsidR="005F45FC">
        <w:t>(ДАТА)</w:t>
      </w:r>
      <w:r>
        <w:t xml:space="preserve">, уроженки </w:t>
      </w:r>
      <w:r w:rsidR="005F45FC">
        <w:t>(ИЗЪЯТО)</w:t>
      </w:r>
      <w:r>
        <w:t xml:space="preserve">, проживающей по адресу: </w:t>
      </w:r>
      <w:r w:rsidR="00925CAC">
        <w:t>(АДРЕС)</w:t>
      </w:r>
      <w:r>
        <w:t xml:space="preserve">, индивидуального предпринимателя зарегистрированного по адресу: </w:t>
      </w:r>
      <w:r w:rsidR="00925CAC">
        <w:t>(АДРЕС)</w:t>
      </w:r>
      <w:r>
        <w:t>,</w:t>
      </w:r>
    </w:p>
    <w:p w:rsidR="00980B32">
      <w:pPr>
        <w:pStyle w:val="20"/>
        <w:shd w:val="clear" w:color="auto" w:fill="auto"/>
        <w:spacing w:after="333" w:line="322" w:lineRule="exact"/>
        <w:ind w:firstLine="740"/>
        <w:jc w:val="both"/>
      </w:pPr>
      <w:r>
        <w:t>по ч. 2 ст. 15.33 Кодекса Российской Федерации об административных правонарушениях (далее по тексту - КоАП РФ),</w:t>
      </w:r>
    </w:p>
    <w:p w:rsidR="00980B32">
      <w:pPr>
        <w:pStyle w:val="20"/>
        <w:shd w:val="clear" w:color="auto" w:fill="auto"/>
        <w:spacing w:after="309" w:line="280" w:lineRule="exact"/>
        <w:ind w:left="4420"/>
        <w:jc w:val="left"/>
      </w:pPr>
      <w:r>
        <w:t>установил:</w:t>
      </w:r>
    </w:p>
    <w:p w:rsidR="00980B32">
      <w:pPr>
        <w:pStyle w:val="20"/>
        <w:shd w:val="clear" w:color="auto" w:fill="auto"/>
        <w:spacing w:after="0" w:line="322" w:lineRule="exact"/>
        <w:ind w:firstLine="740"/>
        <w:jc w:val="both"/>
      </w:pPr>
      <w:r>
        <w:t>Согласно протоколу об ад</w:t>
      </w:r>
      <w:r w:rsidR="005F45FC">
        <w:t>министративном правонарушении Г</w:t>
      </w:r>
      <w:r>
        <w:t xml:space="preserve">оловенко А.Н., являясь индивидуальным предпринимателем, зарегистрированным </w:t>
      </w:r>
      <w:r w:rsidR="005F45FC">
        <w:t>(АДРЕС)</w:t>
      </w:r>
      <w:r>
        <w:t>, представила в Управление Пенсионного фонда Российской Федерации в Джанкойском районе Республики Крым (межрайонное) расчет по начисленным и уплаченным страховым взносам на обязательное пенсионное страхование за 9 месяцев 2016 года - 16.12.2016 года, с нарушением срока, установленного п. 1 ч. 9 ст. 15 Федерального закона от 24.07.2009 №</w:t>
      </w:r>
      <w:r w:rsidR="005F45FC">
        <w:t xml:space="preserve"> </w:t>
      </w:r>
      <w:r>
        <w:t>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страхования» (граничный срок на бумажном носителе 15.11.2016 г., в форме электронного документа 20.11.2016 года), чем совершила правонарушение, предусмотренное ч. 2 ст. 15.33 КоАП РФ.</w:t>
      </w:r>
    </w:p>
    <w:p w:rsidR="00980B32">
      <w:pPr>
        <w:pStyle w:val="20"/>
        <w:shd w:val="clear" w:color="auto" w:fill="auto"/>
        <w:spacing w:after="0" w:line="322" w:lineRule="exact"/>
        <w:ind w:firstLine="740"/>
        <w:jc w:val="both"/>
      </w:pPr>
      <w:r>
        <w:t>Головенко А.Н. в судебное заседание не явилась, о дне, времени и месте судебного разбирательства была извещена заблаговременно, надлежащим образом, суду представила заявление о рассмотрении дела в её отсутствие.</w:t>
      </w:r>
    </w:p>
    <w:p w:rsidR="00980B32">
      <w:pPr>
        <w:pStyle w:val="20"/>
        <w:shd w:val="clear" w:color="auto" w:fill="auto"/>
        <w:spacing w:after="0" w:line="322" w:lineRule="exact"/>
        <w:ind w:firstLine="740"/>
        <w:jc w:val="both"/>
      </w:pPr>
      <w:r>
        <w:t>Исследовав представленные материалы дела, прихожу к следующему.</w:t>
      </w:r>
    </w:p>
    <w:p w:rsidR="00980B32">
      <w:pPr>
        <w:pStyle w:val="20"/>
        <w:shd w:val="clear" w:color="auto" w:fill="auto"/>
        <w:spacing w:after="0" w:line="322" w:lineRule="exact"/>
        <w:ind w:firstLine="740"/>
        <w:jc w:val="both"/>
      </w:pPr>
      <w:r>
        <w:t>В соответствии с ч. 1 ст. 1.6 КоАП РФ лицо, привлекаемое к административной ответственности, не может быть подвергнуто административному наказанию иначе как на основаниях и в порядке, установленных законом.</w:t>
      </w:r>
    </w:p>
    <w:p w:rsidR="00980B32">
      <w:pPr>
        <w:pStyle w:val="20"/>
        <w:shd w:val="clear" w:color="auto" w:fill="auto"/>
        <w:spacing w:after="0" w:line="322" w:lineRule="exact"/>
        <w:ind w:firstLine="740"/>
        <w:jc w:val="both"/>
      </w:pPr>
      <w:r>
        <w:t>В соответствии с ч.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80B32">
      <w:pPr>
        <w:pStyle w:val="20"/>
        <w:shd w:val="clear" w:color="auto" w:fill="auto"/>
        <w:spacing w:after="0" w:line="322" w:lineRule="exact"/>
        <w:ind w:firstLine="740"/>
        <w:jc w:val="both"/>
      </w:pPr>
      <w:r>
        <w:t>Согласно ст. 24.1 КоАП РФ к числу задач производства по делам об административных правонарушениях относится всестороннее, полное, объективное и своевременное выяснение обстоятельств каждого дела.</w:t>
      </w:r>
    </w:p>
    <w:p w:rsidR="00980B32">
      <w:pPr>
        <w:pStyle w:val="20"/>
        <w:shd w:val="clear" w:color="auto" w:fill="auto"/>
        <w:spacing w:after="0" w:line="322" w:lineRule="exact"/>
        <w:ind w:firstLine="740"/>
        <w:jc w:val="both"/>
      </w:pPr>
      <w:r>
        <w:t>Согласно ст. 26.1 КоАП РФ, по делу об административном правонарушении выяснению подлежат:</w:t>
      </w:r>
    </w:p>
    <w:p w:rsidR="00980B32">
      <w:pPr>
        <w:pStyle w:val="20"/>
        <w:numPr>
          <w:ilvl w:val="0"/>
          <w:numId w:val="1"/>
        </w:numPr>
        <w:shd w:val="clear" w:color="auto" w:fill="auto"/>
        <w:tabs>
          <w:tab w:val="left" w:pos="1086"/>
        </w:tabs>
        <w:spacing w:after="0" w:line="322" w:lineRule="exact"/>
        <w:ind w:firstLine="740"/>
        <w:jc w:val="both"/>
      </w:pPr>
      <w:r>
        <w:t>наличие события административного правонарушения;</w:t>
      </w:r>
    </w:p>
    <w:p w:rsidR="00980B32">
      <w:pPr>
        <w:pStyle w:val="20"/>
        <w:numPr>
          <w:ilvl w:val="0"/>
          <w:numId w:val="1"/>
        </w:numPr>
        <w:shd w:val="clear" w:color="auto" w:fill="auto"/>
        <w:tabs>
          <w:tab w:val="left" w:pos="1077"/>
        </w:tabs>
        <w:spacing w:after="0" w:line="322" w:lineRule="exact"/>
        <w:ind w:firstLine="740"/>
        <w:jc w:val="both"/>
      </w:pPr>
      <w:r>
        <w:t>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980B32">
      <w:pPr>
        <w:pStyle w:val="20"/>
        <w:numPr>
          <w:ilvl w:val="0"/>
          <w:numId w:val="1"/>
        </w:numPr>
        <w:shd w:val="clear" w:color="auto" w:fill="auto"/>
        <w:tabs>
          <w:tab w:val="left" w:pos="1105"/>
        </w:tabs>
        <w:spacing w:after="0" w:line="322" w:lineRule="exact"/>
        <w:ind w:firstLine="740"/>
        <w:jc w:val="both"/>
      </w:pPr>
      <w:r>
        <w:t>виновность лица в совершении административного правонарушения;</w:t>
      </w:r>
    </w:p>
    <w:p w:rsidR="00980B32">
      <w:pPr>
        <w:pStyle w:val="20"/>
        <w:numPr>
          <w:ilvl w:val="0"/>
          <w:numId w:val="1"/>
        </w:numPr>
        <w:shd w:val="clear" w:color="auto" w:fill="auto"/>
        <w:tabs>
          <w:tab w:val="left" w:pos="1077"/>
        </w:tabs>
        <w:spacing w:after="0" w:line="322" w:lineRule="exact"/>
        <w:ind w:firstLine="740"/>
        <w:jc w:val="both"/>
      </w:pPr>
      <w:r>
        <w:t>обстоятельства, смягчающие административную ответственность, и обстоятельства, отягчающие административную ответственность;</w:t>
      </w:r>
    </w:p>
    <w:p w:rsidR="00980B32">
      <w:pPr>
        <w:pStyle w:val="20"/>
        <w:numPr>
          <w:ilvl w:val="0"/>
          <w:numId w:val="1"/>
        </w:numPr>
        <w:shd w:val="clear" w:color="auto" w:fill="auto"/>
        <w:tabs>
          <w:tab w:val="left" w:pos="1255"/>
        </w:tabs>
        <w:spacing w:after="0" w:line="322" w:lineRule="exact"/>
        <w:ind w:firstLine="740"/>
        <w:jc w:val="both"/>
      </w:pPr>
      <w:r>
        <w:t>характер и размер ущерба, причиненного административным правонарушением;</w:t>
      </w:r>
    </w:p>
    <w:p w:rsidR="00980B32">
      <w:pPr>
        <w:pStyle w:val="20"/>
        <w:numPr>
          <w:ilvl w:val="0"/>
          <w:numId w:val="1"/>
        </w:numPr>
        <w:shd w:val="clear" w:color="auto" w:fill="auto"/>
        <w:tabs>
          <w:tab w:val="left" w:pos="1255"/>
        </w:tabs>
        <w:spacing w:after="0" w:line="322" w:lineRule="exact"/>
        <w:ind w:firstLine="740"/>
        <w:jc w:val="both"/>
      </w:pPr>
      <w:r>
        <w:t>обстоятельства, исключающие производство по делу об административном правонарушении;</w:t>
      </w:r>
    </w:p>
    <w:p w:rsidR="00980B32">
      <w:pPr>
        <w:pStyle w:val="20"/>
        <w:numPr>
          <w:ilvl w:val="0"/>
          <w:numId w:val="1"/>
        </w:numPr>
        <w:shd w:val="clear" w:color="auto" w:fill="auto"/>
        <w:tabs>
          <w:tab w:val="left" w:pos="1255"/>
        </w:tabs>
        <w:spacing w:after="0" w:line="322" w:lineRule="exact"/>
        <w:ind w:firstLine="740"/>
        <w:jc w:val="both"/>
      </w:pPr>
      <w:r>
        <w:t>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80B32">
      <w:pPr>
        <w:pStyle w:val="20"/>
        <w:shd w:val="clear" w:color="auto" w:fill="auto"/>
        <w:tabs>
          <w:tab w:val="right" w:pos="4141"/>
          <w:tab w:val="right" w:pos="5413"/>
          <w:tab w:val="right" w:pos="7021"/>
          <w:tab w:val="right" w:pos="9363"/>
        </w:tabs>
        <w:spacing w:after="0" w:line="322" w:lineRule="exact"/>
        <w:ind w:firstLine="740"/>
        <w:jc w:val="both"/>
      </w:pPr>
      <w:r>
        <w:t>В соответствии с ч.</w:t>
      </w:r>
      <w:r w:rsidR="00DA2A9E">
        <w:t xml:space="preserve"> </w:t>
      </w:r>
      <w:r>
        <w:t>2</w:t>
      </w:r>
      <w:r>
        <w:tab/>
      </w:r>
      <w:r w:rsidR="00DA2A9E">
        <w:t xml:space="preserve"> </w:t>
      </w:r>
      <w:r>
        <w:t>ст. 15.33</w:t>
      </w:r>
      <w:r>
        <w:tab/>
      </w:r>
      <w:r w:rsidR="00DA2A9E">
        <w:t xml:space="preserve"> </w:t>
      </w:r>
      <w:r>
        <w:t>КоАП РФ</w:t>
      </w:r>
      <w:r>
        <w:tab/>
      </w:r>
      <w:r w:rsidR="00DA2A9E">
        <w:t xml:space="preserve"> </w:t>
      </w:r>
      <w:r>
        <w:t>административная</w:t>
      </w:r>
    </w:p>
    <w:p w:rsidR="00980B32">
      <w:pPr>
        <w:pStyle w:val="20"/>
        <w:shd w:val="clear" w:color="auto" w:fill="auto"/>
        <w:spacing w:after="0" w:line="322" w:lineRule="exact"/>
        <w:jc w:val="both"/>
      </w:pPr>
      <w:r>
        <w:t>ответственность предусмотрена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980B32">
      <w:pPr>
        <w:pStyle w:val="20"/>
        <w:shd w:val="clear" w:color="auto" w:fill="auto"/>
        <w:tabs>
          <w:tab w:val="right" w:pos="4141"/>
          <w:tab w:val="right" w:pos="5413"/>
          <w:tab w:val="right" w:pos="7021"/>
          <w:tab w:val="right" w:pos="9363"/>
        </w:tabs>
        <w:spacing w:after="0" w:line="322" w:lineRule="exact"/>
        <w:ind w:firstLine="740"/>
        <w:jc w:val="both"/>
      </w:pPr>
      <w:r>
        <w:t>Согласно примечанию</w:t>
      </w:r>
      <w:r>
        <w:tab/>
        <w:t>к</w:t>
      </w:r>
      <w:r>
        <w:tab/>
        <w:t>ст. 15.33</w:t>
      </w:r>
      <w:r>
        <w:tab/>
        <w:t>КоАП РФ,</w:t>
      </w:r>
      <w:r>
        <w:tab/>
        <w:t>административная</w:t>
      </w:r>
    </w:p>
    <w:p w:rsidR="00980B32" w:rsidP="00925CAC">
      <w:pPr>
        <w:pStyle w:val="20"/>
        <w:shd w:val="clear" w:color="auto" w:fill="auto"/>
        <w:tabs>
          <w:tab w:val="right" w:pos="4141"/>
          <w:tab w:val="right" w:pos="9363"/>
        </w:tabs>
        <w:spacing w:after="0" w:line="322" w:lineRule="exact"/>
        <w:jc w:val="both"/>
      </w:pPr>
      <w:r>
        <w:t>ответственность, установленная в отношении должностных лиц частями 2, 3 и 4 настоящей статьи, применяется к лицам, указанным в статье 2.4 настоящего Кодекса, за</w:t>
      </w:r>
      <w:r>
        <w:tab/>
        <w:t>исключением граждан,</w:t>
      </w:r>
      <w:r w:rsidR="00925CAC">
        <w:t xml:space="preserve"> </w:t>
      </w:r>
      <w:r>
        <w:t>осуществляющих</w:t>
      </w:r>
      <w:r w:rsidR="00925CAC">
        <w:t xml:space="preserve"> </w:t>
      </w:r>
      <w:r>
        <w:t>предпринимательскую деятельность без образования юридического лица.</w:t>
      </w:r>
    </w:p>
    <w:p w:rsidR="00980B32" w:rsidP="00925CAC">
      <w:pPr>
        <w:pStyle w:val="20"/>
        <w:shd w:val="clear" w:color="auto" w:fill="auto"/>
        <w:tabs>
          <w:tab w:val="right" w:pos="5413"/>
          <w:tab w:val="right" w:pos="7021"/>
          <w:tab w:val="right" w:pos="9363"/>
        </w:tabs>
        <w:spacing w:after="0" w:line="322" w:lineRule="exact"/>
        <w:ind w:firstLine="740"/>
        <w:jc w:val="left"/>
      </w:pPr>
      <w:r>
        <w:t>Согласно выписки</w:t>
      </w:r>
      <w:r w:rsidR="000A1551">
        <w:t xml:space="preserve"> из</w:t>
      </w:r>
      <w:r>
        <w:t xml:space="preserve"> </w:t>
      </w:r>
      <w:r w:rsidR="000A1551">
        <w:t>ЕГРИП</w:t>
      </w:r>
      <w:r w:rsidR="000A1551">
        <w:tab/>
      </w:r>
      <w:r>
        <w:t xml:space="preserve"> </w:t>
      </w:r>
      <w:r w:rsidR="000A1551">
        <w:t>Головенко</w:t>
      </w:r>
      <w:r w:rsidR="000A1551">
        <w:tab/>
      </w:r>
      <w:r>
        <w:t xml:space="preserve"> </w:t>
      </w:r>
      <w:r w:rsidR="00925CAC">
        <w:t xml:space="preserve">А.Н., </w:t>
      </w:r>
      <w:r w:rsidR="000A1551">
        <w:t>является</w:t>
      </w:r>
      <w:r w:rsidR="00925CAC">
        <w:t xml:space="preserve"> </w:t>
      </w:r>
      <w:r w:rsidR="000A1551">
        <w:t xml:space="preserve">индивидуальным предпринимателем, поставленным на учет в Межрайонной инспекции Федеральной налоговой службы № 1 по Республики Крым </w:t>
      </w:r>
      <w:r w:rsidR="00925CAC">
        <w:t xml:space="preserve"> </w:t>
      </w:r>
      <w:r w:rsidR="000A1551">
        <w:t>05</w:t>
      </w:r>
      <w:r w:rsidR="00925CAC">
        <w:t xml:space="preserve"> </w:t>
      </w:r>
      <w:r w:rsidR="000A1551">
        <w:t>января 2015 года, то есть осуществляет предпринимательскую деятельность без образования юридического лица (л.д. 6-7).</w:t>
      </w:r>
    </w:p>
    <w:p w:rsidR="00980B32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Таким образом, индивидуальный предприниматель не является субъектом административных правонарушений, предусмотренных частями </w:t>
      </w:r>
      <w:r w:rsidR="005F45FC">
        <w:t xml:space="preserve"> </w:t>
      </w:r>
      <w:r>
        <w:t>2,3 и 4 ст. 15.33 КоАП РФ.</w:t>
      </w:r>
    </w:p>
    <w:p w:rsidR="00980B32">
      <w:pPr>
        <w:pStyle w:val="20"/>
        <w:shd w:val="clear" w:color="auto" w:fill="auto"/>
        <w:spacing w:after="0" w:line="322" w:lineRule="exact"/>
        <w:ind w:firstLine="740"/>
        <w:jc w:val="both"/>
      </w:pPr>
      <w:r>
        <w:t>В соответствии п. 2 ч. 1 ст. 24.5 КоАП 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980B32">
      <w:pPr>
        <w:pStyle w:val="20"/>
        <w:shd w:val="clear" w:color="auto" w:fill="auto"/>
        <w:spacing w:after="0" w:line="322" w:lineRule="exact"/>
        <w:ind w:firstLine="740"/>
        <w:jc w:val="both"/>
      </w:pPr>
      <w:r>
        <w:t>При таких обстоятельствах производство по делу об административном правонарушении в отношении Головенко А.Н. по ч. 2 ст. 15.33 КоАП РФ подлежит прекращению в связи с отсутствием состава административного правонарушения.</w:t>
      </w:r>
    </w:p>
    <w:p w:rsidR="00980B32">
      <w:pPr>
        <w:pStyle w:val="20"/>
        <w:shd w:val="clear" w:color="auto" w:fill="auto"/>
        <w:spacing w:after="333" w:line="322" w:lineRule="exact"/>
        <w:ind w:firstLine="740"/>
        <w:jc w:val="both"/>
      </w:pPr>
      <w:r>
        <w:t>На основании вышеизложенного, руководствуясь ст.ст. 24.5, 29.5, 29.9, 29.10, 29.11, КоАП РФ, мировой судья</w:t>
      </w:r>
    </w:p>
    <w:p w:rsidR="00980B32">
      <w:pPr>
        <w:pStyle w:val="20"/>
        <w:shd w:val="clear" w:color="auto" w:fill="auto"/>
        <w:spacing w:after="311" w:line="280" w:lineRule="exact"/>
        <w:ind w:left="4340"/>
        <w:jc w:val="left"/>
      </w:pPr>
      <w:r>
        <w:t>постановил:</w:t>
      </w:r>
    </w:p>
    <w:p w:rsidR="00980B32">
      <w:pPr>
        <w:pStyle w:val="20"/>
        <w:shd w:val="clear" w:color="auto" w:fill="auto"/>
        <w:spacing w:after="0" w:line="319" w:lineRule="exact"/>
        <w:ind w:firstLine="740"/>
        <w:jc w:val="both"/>
      </w:pPr>
      <w:r>
        <w:t>производство по делу об административном правонарушении предусмотренном ч. 2 ст. 15.33 КоАП РФ в отношении Головенко А</w:t>
      </w:r>
      <w:r w:rsidR="005F45FC">
        <w:t>.Н.</w:t>
      </w:r>
      <w:r>
        <w:t xml:space="preserve"> на основании пункта 2 части 1 статьи 24.5 КоАП РФ в связи с отсутствие состава административного правонарушения - прекратить.</w:t>
      </w:r>
    </w:p>
    <w:p w:rsidR="00980B32">
      <w:pPr>
        <w:pStyle w:val="20"/>
        <w:shd w:val="clear" w:color="auto" w:fill="auto"/>
        <w:spacing w:after="631" w:line="319" w:lineRule="exact"/>
        <w:ind w:firstLine="740"/>
        <w:jc w:val="both"/>
      </w:pPr>
      <w: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34 Джанкойского судебного района Республики Крым.</w:t>
      </w:r>
    </w:p>
    <w:p w:rsidR="00980B32">
      <w:pPr>
        <w:pStyle w:val="20"/>
        <w:shd w:val="clear" w:color="auto" w:fill="auto"/>
        <w:spacing w:after="0" w:line="280" w:lineRule="exact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89.5pt;height:16.85pt;margin-top:-1.35pt;margin-left:378.35pt;mso-position-horizontal-relative:margin;mso-wrap-distance-left:5pt;mso-wrap-distance-right:5pt;position:absolute;z-index:-251658240" filled="f" stroked="f">
            <v:textbox style="mso-fit-shape-to-text:t" inset="0,0,0,0">
              <w:txbxContent>
                <w:p w:rsidR="00925CAC">
                  <w:pPr>
                    <w:pStyle w:val="20"/>
                    <w:shd w:val="clear" w:color="auto" w:fill="auto"/>
                    <w:spacing w:after="0" w:line="280" w:lineRule="exact"/>
                    <w:jc w:val="left"/>
                  </w:pPr>
                  <w:r>
                    <w:rPr>
                      <w:rStyle w:val="2Exact"/>
                    </w:rPr>
                    <w:t>А.С. Решетнев</w:t>
                  </w:r>
                </w:p>
              </w:txbxContent>
            </v:textbox>
            <w10:wrap type="square" side="left"/>
          </v:shape>
        </w:pict>
      </w:r>
      <w:r w:rsidR="000A1551">
        <w:t>Мировой судья</w:t>
      </w:r>
    </w:p>
    <w:p w:rsidR="00925CAC">
      <w:pPr>
        <w:pStyle w:val="20"/>
        <w:shd w:val="clear" w:color="auto" w:fill="auto"/>
        <w:spacing w:after="0" w:line="280" w:lineRule="exact"/>
        <w:jc w:val="both"/>
      </w:pPr>
    </w:p>
    <w:p w:rsidR="00925CAC">
      <w:pPr>
        <w:pStyle w:val="20"/>
        <w:shd w:val="clear" w:color="auto" w:fill="auto"/>
        <w:spacing w:after="0" w:line="280" w:lineRule="exact"/>
        <w:jc w:val="both"/>
      </w:pPr>
      <w:r>
        <w:t>Согласовано________мировой судья А.С. Решетнев</w:t>
      </w:r>
    </w:p>
    <w:p w:rsidR="00925CAC">
      <w:pPr>
        <w:pStyle w:val="20"/>
        <w:shd w:val="clear" w:color="auto" w:fill="auto"/>
        <w:spacing w:after="0" w:line="280" w:lineRule="exact"/>
        <w:jc w:val="both"/>
      </w:pPr>
      <w:r>
        <w:t>«___».03.2017</w:t>
      </w:r>
    </w:p>
    <w:sectPr w:rsidSect="00980B32">
      <w:pgSz w:w="11900" w:h="16840"/>
      <w:pgMar w:top="1219" w:right="1488" w:bottom="1389" w:left="99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26DC3"/>
    <w:multiLevelType w:val="multilevel"/>
    <w:tmpl w:val="21C032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compat>
    <w:doNotExpandShiftReturn/>
    <w:useFELayout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80B3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80B32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sid w:val="00980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rsid w:val="00980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rsid w:val="00980B32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