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D41" w:rsidRPr="00F91188" w:rsidP="00F64D41">
      <w:pPr>
        <w:ind w:right="-58" w:firstLine="567"/>
        <w:jc w:val="right"/>
        <w:rPr>
          <w:sz w:val="16"/>
          <w:szCs w:val="16"/>
        </w:rPr>
      </w:pPr>
      <w:r w:rsidRPr="00F91188">
        <w:rPr>
          <w:sz w:val="16"/>
          <w:szCs w:val="16"/>
        </w:rPr>
        <w:t>Дело № 5-271</w:t>
      </w:r>
      <w:r w:rsidRPr="00F91188">
        <w:rPr>
          <w:color w:val="000000" w:themeColor="text1"/>
          <w:sz w:val="16"/>
          <w:szCs w:val="16"/>
        </w:rPr>
        <w:t>/3</w:t>
      </w:r>
      <w:r w:rsidRPr="00F91188">
        <w:rPr>
          <w:sz w:val="16"/>
          <w:szCs w:val="16"/>
        </w:rPr>
        <w:t>4/2023</w:t>
      </w:r>
    </w:p>
    <w:p w:rsidR="00F64D41" w:rsidRPr="00F91188" w:rsidP="00F64D41">
      <w:pPr>
        <w:ind w:right="-58" w:firstLine="567"/>
        <w:jc w:val="right"/>
        <w:rPr>
          <w:bCs/>
          <w:sz w:val="16"/>
          <w:szCs w:val="16"/>
        </w:rPr>
      </w:pPr>
      <w:r w:rsidRPr="00F91188">
        <w:rPr>
          <w:sz w:val="16"/>
          <w:szCs w:val="16"/>
        </w:rPr>
        <w:t>УИД</w:t>
      </w:r>
      <w:r w:rsidRPr="00F91188">
        <w:rPr>
          <w:bCs/>
          <w:color w:val="FF0000"/>
          <w:sz w:val="16"/>
          <w:szCs w:val="16"/>
        </w:rPr>
        <w:t xml:space="preserve"> </w:t>
      </w:r>
      <w:r w:rsidRPr="00F91188">
        <w:rPr>
          <w:bCs/>
          <w:sz w:val="16"/>
          <w:szCs w:val="16"/>
        </w:rPr>
        <w:t>91MS0034-01-2023-001016-47</w:t>
      </w:r>
    </w:p>
    <w:p w:rsidR="00F64D41" w:rsidRPr="00F91188" w:rsidP="00F64D41">
      <w:pPr>
        <w:ind w:right="-58" w:firstLine="567"/>
        <w:jc w:val="right"/>
        <w:rPr>
          <w:sz w:val="16"/>
          <w:szCs w:val="16"/>
        </w:rPr>
      </w:pPr>
    </w:p>
    <w:p w:rsidR="00F64D41" w:rsidRPr="00F91188" w:rsidP="00F64D41">
      <w:pPr>
        <w:ind w:right="-58" w:firstLine="567"/>
        <w:jc w:val="center"/>
        <w:rPr>
          <w:sz w:val="16"/>
          <w:szCs w:val="16"/>
        </w:rPr>
      </w:pPr>
      <w:r w:rsidRPr="00F91188">
        <w:rPr>
          <w:sz w:val="16"/>
          <w:szCs w:val="16"/>
        </w:rPr>
        <w:t>ПОСТАНОВЛЕНИЕ</w:t>
      </w:r>
    </w:p>
    <w:p w:rsidR="00F64D41" w:rsidRPr="00F91188" w:rsidP="00F64D41">
      <w:pPr>
        <w:ind w:right="-58" w:firstLine="567"/>
        <w:rPr>
          <w:sz w:val="16"/>
          <w:szCs w:val="16"/>
        </w:rPr>
      </w:pPr>
      <w:r w:rsidRPr="00F91188">
        <w:rPr>
          <w:sz w:val="16"/>
          <w:szCs w:val="16"/>
        </w:rPr>
        <w:t xml:space="preserve">01 августа 2023 года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91188">
        <w:rPr>
          <w:sz w:val="16"/>
          <w:szCs w:val="16"/>
        </w:rPr>
        <w:t xml:space="preserve">           г. Джанкой</w:t>
      </w:r>
    </w:p>
    <w:p w:rsidR="00D734D3" w:rsidRPr="00F91188" w:rsidP="00D734D3">
      <w:pPr>
        <w:ind w:right="-58" w:firstLine="567"/>
        <w:rPr>
          <w:sz w:val="16"/>
          <w:szCs w:val="16"/>
        </w:rPr>
      </w:pPr>
    </w:p>
    <w:p w:rsidR="005C5F7E" w:rsidRPr="00F91188" w:rsidP="00D734D3">
      <w:pPr>
        <w:ind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М</w:t>
      </w:r>
      <w:r w:rsidRPr="00F91188" w:rsidR="00590DFC">
        <w:rPr>
          <w:sz w:val="16"/>
          <w:szCs w:val="16"/>
        </w:rPr>
        <w:t xml:space="preserve">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F91188" w:rsidR="00590DFC">
        <w:rPr>
          <w:color w:val="222222"/>
          <w:sz w:val="16"/>
          <w:szCs w:val="16"/>
          <w:shd w:val="clear" w:color="auto" w:fill="FFFFFF"/>
        </w:rPr>
        <w:t>Граб Оксана Васильевна</w:t>
      </w:r>
      <w:r w:rsidRPr="00F91188" w:rsidR="00D734D3">
        <w:rPr>
          <w:sz w:val="16"/>
          <w:szCs w:val="16"/>
        </w:rPr>
        <w:t xml:space="preserve">, </w:t>
      </w:r>
    </w:p>
    <w:p w:rsidR="00D734D3" w:rsidRPr="00F91188" w:rsidP="00D734D3">
      <w:pPr>
        <w:ind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F91188" w:rsidR="00E85FE2">
        <w:rPr>
          <w:sz w:val="16"/>
          <w:szCs w:val="16"/>
        </w:rPr>
        <w:t xml:space="preserve">по ч. 1 ст. 12.26 КоАП РФ </w:t>
      </w:r>
      <w:r w:rsidRPr="00F91188">
        <w:rPr>
          <w:sz w:val="16"/>
          <w:szCs w:val="16"/>
        </w:rPr>
        <w:t xml:space="preserve">в отношении </w:t>
      </w:r>
    </w:p>
    <w:p w:rsidR="00F64D41" w:rsidRPr="00F91188" w:rsidP="00F64D41">
      <w:pPr>
        <w:ind w:firstLine="567"/>
        <w:jc w:val="both"/>
        <w:rPr>
          <w:color w:val="000000" w:themeColor="text1"/>
          <w:sz w:val="16"/>
          <w:szCs w:val="16"/>
        </w:rPr>
      </w:pPr>
      <w:r w:rsidRPr="00F91188">
        <w:rPr>
          <w:sz w:val="16"/>
          <w:szCs w:val="16"/>
        </w:rPr>
        <w:t>Авакяна</w:t>
      </w:r>
      <w:r w:rsidRPr="00F91188">
        <w:rPr>
          <w:sz w:val="16"/>
          <w:szCs w:val="16"/>
        </w:rPr>
        <w:t xml:space="preserve"> А.</w:t>
      </w:r>
      <w:r w:rsidRPr="00F91188">
        <w:rPr>
          <w:sz w:val="16"/>
          <w:szCs w:val="16"/>
        </w:rPr>
        <w:t xml:space="preserve"> А.</w:t>
      </w:r>
      <w:r w:rsidRPr="00F91188">
        <w:rPr>
          <w:sz w:val="16"/>
          <w:szCs w:val="16"/>
        </w:rPr>
        <w:t>, ДАТА</w:t>
      </w:r>
      <w:r w:rsidRPr="00F91188">
        <w:rPr>
          <w:sz w:val="16"/>
          <w:szCs w:val="16"/>
        </w:rPr>
        <w:t xml:space="preserve"> года рожде</w:t>
      </w:r>
      <w:r w:rsidRPr="00F91188">
        <w:rPr>
          <w:sz w:val="16"/>
          <w:szCs w:val="16"/>
        </w:rPr>
        <w:t>ния, уроженца ИЗЪЯТО</w:t>
      </w:r>
      <w:r w:rsidRPr="00F91188">
        <w:rPr>
          <w:sz w:val="16"/>
          <w:szCs w:val="16"/>
        </w:rPr>
        <w:t xml:space="preserve">, гражданина Российской Федерации, неженатого, </w:t>
      </w:r>
      <w:r w:rsidRPr="00F91188">
        <w:rPr>
          <w:color w:val="000000" w:themeColor="text1"/>
          <w:sz w:val="16"/>
          <w:szCs w:val="16"/>
        </w:rPr>
        <w:t xml:space="preserve">являющегося ИП, </w:t>
      </w:r>
      <w:r w:rsidRPr="00F91188">
        <w:rPr>
          <w:sz w:val="16"/>
          <w:szCs w:val="16"/>
        </w:rPr>
        <w:t>зарегистрированного и проживающего по адресу: АДРЕС</w:t>
      </w:r>
      <w:r w:rsidRPr="00F91188">
        <w:rPr>
          <w:sz w:val="16"/>
          <w:szCs w:val="16"/>
        </w:rPr>
        <w:t xml:space="preserve">, </w:t>
      </w:r>
      <w:r w:rsidRPr="00F91188">
        <w:rPr>
          <w:color w:val="000000" w:themeColor="text1"/>
          <w:sz w:val="16"/>
          <w:szCs w:val="16"/>
        </w:rPr>
        <w:t>паспорт ИЗЪЯТО</w:t>
      </w:r>
      <w:r w:rsidRPr="00F91188">
        <w:rPr>
          <w:color w:val="000000" w:themeColor="text1"/>
          <w:sz w:val="16"/>
          <w:szCs w:val="16"/>
        </w:rPr>
        <w:t xml:space="preserve">, </w:t>
      </w:r>
    </w:p>
    <w:p w:rsidR="00BA3001" w:rsidRPr="00F91188" w:rsidP="00F64D4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F91188">
        <w:rPr>
          <w:sz w:val="16"/>
          <w:szCs w:val="16"/>
        </w:rPr>
        <w:t>у с т а н о в и л</w:t>
      </w:r>
      <w:r w:rsidRPr="00F91188">
        <w:rPr>
          <w:sz w:val="16"/>
          <w:szCs w:val="16"/>
        </w:rPr>
        <w:t xml:space="preserve"> :</w:t>
      </w:r>
    </w:p>
    <w:p w:rsidR="00F64D41" w:rsidRPr="00F91188" w:rsidP="00F64D4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14.07.2023 в 02 час. 08 мин. Авакян А.А.</w:t>
      </w:r>
      <w:r w:rsidRPr="00F91188">
        <w:rPr>
          <w:color w:val="FF0000"/>
          <w:sz w:val="16"/>
          <w:szCs w:val="16"/>
        </w:rPr>
        <w:t xml:space="preserve"> </w:t>
      </w:r>
      <w:r w:rsidRPr="00F91188">
        <w:rPr>
          <w:color w:val="000000" w:themeColor="text1"/>
          <w:sz w:val="16"/>
          <w:szCs w:val="16"/>
        </w:rPr>
        <w:t>на</w:t>
      </w:r>
      <w:r w:rsidRPr="00F91188">
        <w:rPr>
          <w:sz w:val="16"/>
          <w:szCs w:val="16"/>
        </w:rPr>
        <w:t xml:space="preserve"> АДРЕС</w:t>
      </w:r>
      <w:r w:rsidRPr="00F91188">
        <w:rPr>
          <w:sz w:val="16"/>
          <w:szCs w:val="16"/>
        </w:rPr>
        <w:t xml:space="preserve">, управляя транспортным средством </w:t>
      </w:r>
      <w:r w:rsidRPr="00F91188">
        <w:rPr>
          <w:sz w:val="16"/>
          <w:szCs w:val="16"/>
          <w:lang w:val="en-US"/>
        </w:rPr>
        <w:t>LADA</w:t>
      </w:r>
      <w:r w:rsidRPr="00F91188">
        <w:rPr>
          <w:sz w:val="16"/>
          <w:szCs w:val="16"/>
        </w:rPr>
        <w:t xml:space="preserve"> 213100, государственный регистрационный знак  ******</w:t>
      </w:r>
      <w:r w:rsidRPr="00F91188">
        <w:rPr>
          <w:sz w:val="16"/>
          <w:szCs w:val="16"/>
        </w:rPr>
        <w:t xml:space="preserve">, с признаками опьянения (резкое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</w:t>
      </w:r>
      <w:r w:rsidRPr="00F91188">
        <w:rPr>
          <w:sz w:val="16"/>
          <w:szCs w:val="16"/>
        </w:rPr>
        <w:t>опьянения, чем нарушил п. 2.3.2 ПДД РФ, при отсутствии в его действиях (бездействиях) признаков уголовно наказуемого деяния, за что</w:t>
      </w:r>
      <w:r w:rsidRPr="00F91188">
        <w:rPr>
          <w:sz w:val="16"/>
          <w:szCs w:val="16"/>
        </w:rPr>
        <w:t xml:space="preserve"> предусмотрена административная ответственность по ч. 1 ст. 12.26 КоАП РФ.  </w:t>
      </w:r>
    </w:p>
    <w:p w:rsidR="00F64D41" w:rsidRPr="00F91188" w:rsidP="00F64D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F91188">
        <w:rPr>
          <w:color w:val="000000" w:themeColor="text1"/>
          <w:sz w:val="16"/>
          <w:szCs w:val="16"/>
        </w:rPr>
        <w:t>Авакян А.А. в судебном заседании вину в совершен</w:t>
      </w:r>
      <w:r w:rsidRPr="00F91188">
        <w:rPr>
          <w:color w:val="000000" w:themeColor="text1"/>
          <w:sz w:val="16"/>
          <w:szCs w:val="16"/>
        </w:rPr>
        <w:t xml:space="preserve">ии административного правонарушения признал, с протоколом согласился. </w:t>
      </w:r>
    </w:p>
    <w:p w:rsidR="00F64D41" w:rsidRPr="00F91188" w:rsidP="00F64D41">
      <w:pPr>
        <w:ind w:right="-58" w:firstLine="567"/>
        <w:jc w:val="both"/>
        <w:rPr>
          <w:sz w:val="16"/>
          <w:szCs w:val="16"/>
        </w:rPr>
      </w:pPr>
      <w:r w:rsidRPr="00F91188">
        <w:rPr>
          <w:color w:val="000000" w:themeColor="text1"/>
          <w:sz w:val="16"/>
          <w:szCs w:val="16"/>
        </w:rPr>
        <w:t xml:space="preserve">Факт совершения Авакяном А.А. </w:t>
      </w:r>
      <w:r w:rsidRPr="00F91188" w:rsidR="00BA3001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F64D41" w:rsidRPr="00F91188" w:rsidP="00F64D41">
      <w:pPr>
        <w:ind w:firstLine="567"/>
        <w:jc w:val="both"/>
        <w:rPr>
          <w:sz w:val="16"/>
          <w:szCs w:val="16"/>
        </w:rPr>
      </w:pPr>
      <w:r w:rsidRPr="00F91188">
        <w:rPr>
          <w:color w:val="000000" w:themeColor="text1"/>
          <w:sz w:val="16"/>
          <w:szCs w:val="16"/>
        </w:rPr>
        <w:t xml:space="preserve">- протоколом об отстранении от управления транспортным средством 82 ОТ № 051981 от 14.07.2023, из которого следует, что Авакян А.А. </w:t>
      </w:r>
      <w:r w:rsidRPr="00F91188">
        <w:rPr>
          <w:color w:val="000000" w:themeColor="text1"/>
          <w:sz w:val="16"/>
          <w:szCs w:val="16"/>
        </w:rPr>
        <w:t>отстранен</w:t>
      </w:r>
      <w:r w:rsidRPr="00F91188">
        <w:rPr>
          <w:color w:val="000000" w:themeColor="text1"/>
          <w:sz w:val="16"/>
          <w:szCs w:val="16"/>
        </w:rPr>
        <w:t xml:space="preserve"> </w:t>
      </w:r>
      <w:r w:rsidRPr="00F91188">
        <w:rPr>
          <w:sz w:val="16"/>
          <w:szCs w:val="16"/>
        </w:rPr>
        <w:t>от управления транспортным средством на основании подозрения в управлении транспортным с</w:t>
      </w:r>
      <w:r w:rsidRPr="00F91188">
        <w:rPr>
          <w:sz w:val="16"/>
          <w:szCs w:val="16"/>
        </w:rPr>
        <w:t>редством  в состоянии опьянения с признаками опьянения - резкое изменение окраски кожных покровов лица /л.д. 3/;</w:t>
      </w:r>
    </w:p>
    <w:p w:rsidR="00F64D41" w:rsidRPr="00F91188" w:rsidP="00F64D41">
      <w:pPr>
        <w:ind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- протоколом об административном правонарушении 82 АП № 175065 от 14.07.2023, согласно которому 14.07.2023 в 02 час. 08 мин. Авакян А.А.</w:t>
      </w:r>
      <w:r w:rsidRPr="00F91188">
        <w:rPr>
          <w:color w:val="FF0000"/>
          <w:sz w:val="16"/>
          <w:szCs w:val="16"/>
        </w:rPr>
        <w:t xml:space="preserve"> </w:t>
      </w:r>
      <w:r w:rsidRPr="00F91188">
        <w:rPr>
          <w:color w:val="000000" w:themeColor="text1"/>
          <w:sz w:val="16"/>
          <w:szCs w:val="16"/>
        </w:rPr>
        <w:t>на</w:t>
      </w:r>
      <w:r w:rsidRPr="00F91188">
        <w:rPr>
          <w:sz w:val="16"/>
          <w:szCs w:val="16"/>
        </w:rPr>
        <w:t xml:space="preserve"> АДРЕС</w:t>
      </w:r>
      <w:r w:rsidRPr="00F91188">
        <w:rPr>
          <w:sz w:val="16"/>
          <w:szCs w:val="16"/>
        </w:rPr>
        <w:t xml:space="preserve">, управляя транспортным средством </w:t>
      </w:r>
      <w:r w:rsidRPr="00F91188">
        <w:rPr>
          <w:sz w:val="16"/>
          <w:szCs w:val="16"/>
          <w:lang w:val="en-US"/>
        </w:rPr>
        <w:t>LADA</w:t>
      </w:r>
      <w:r w:rsidRPr="00F91188">
        <w:rPr>
          <w:sz w:val="16"/>
          <w:szCs w:val="16"/>
        </w:rPr>
        <w:t xml:space="preserve"> 213100, государственный регистрационный знак  ******</w:t>
      </w:r>
      <w:r w:rsidRPr="00F91188">
        <w:rPr>
          <w:sz w:val="16"/>
          <w:szCs w:val="16"/>
        </w:rPr>
        <w:t>, с признаками опьянения (резкое изменение окраски кожных покровов лица), не выполнил законного требования уполномоченного должнос</w:t>
      </w:r>
      <w:r w:rsidRPr="00F91188">
        <w:rPr>
          <w:sz w:val="16"/>
          <w:szCs w:val="16"/>
        </w:rPr>
        <w:t>тного лица о прохождении медицинского освидетельствования на состояние опьянения /л.д. 4/;</w:t>
      </w:r>
    </w:p>
    <w:p w:rsidR="00F64D41" w:rsidRPr="00F91188" w:rsidP="00F64D41">
      <w:pPr>
        <w:ind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 xml:space="preserve">- актом освидетельствования на состояние алкогольного опьянения 82 НА № 000778 от 14.07.2023 с бумажными носителями к нему, согласно которых у </w:t>
      </w:r>
      <w:r w:rsidRPr="00F91188">
        <w:rPr>
          <w:color w:val="FF0000"/>
          <w:sz w:val="16"/>
          <w:szCs w:val="16"/>
        </w:rPr>
        <w:t xml:space="preserve">Авакян А.А. </w:t>
      </w:r>
      <w:r w:rsidRPr="00F91188">
        <w:rPr>
          <w:sz w:val="16"/>
          <w:szCs w:val="16"/>
        </w:rPr>
        <w:t>алкогольно</w:t>
      </w:r>
      <w:r w:rsidRPr="00F91188">
        <w:rPr>
          <w:sz w:val="16"/>
          <w:szCs w:val="16"/>
        </w:rPr>
        <w:t>е опьянение не установлено /л.д. 5,6/;</w:t>
      </w:r>
    </w:p>
    <w:p w:rsidR="00F64D41" w:rsidRPr="00F91188" w:rsidP="00F64D41">
      <w:pPr>
        <w:ind w:firstLine="567"/>
        <w:jc w:val="both"/>
        <w:rPr>
          <w:sz w:val="16"/>
          <w:szCs w:val="16"/>
        </w:rPr>
      </w:pPr>
      <w:r w:rsidRPr="00F91188">
        <w:rPr>
          <w:color w:val="000000" w:themeColor="text1"/>
          <w:sz w:val="16"/>
          <w:szCs w:val="16"/>
        </w:rPr>
        <w:t xml:space="preserve">- протоколом о направлении на медицинское освидетельствование на состояние опьянения 82 НП № 000777 от 14.07.2023, </w:t>
      </w:r>
      <w:r w:rsidRPr="00F91188">
        <w:rPr>
          <w:sz w:val="16"/>
          <w:szCs w:val="16"/>
        </w:rPr>
        <w:t xml:space="preserve">из  которого  следует, что 14.07.2023 в 02 час. 08 мин. </w:t>
      </w:r>
      <w:r w:rsidRPr="00F91188">
        <w:rPr>
          <w:color w:val="FF0000"/>
          <w:sz w:val="16"/>
          <w:szCs w:val="16"/>
        </w:rPr>
        <w:t xml:space="preserve">Авакян А.А. </w:t>
      </w:r>
      <w:r w:rsidRPr="00F91188">
        <w:rPr>
          <w:sz w:val="16"/>
          <w:szCs w:val="16"/>
        </w:rPr>
        <w:t>отказался от прохождения медицинск</w:t>
      </w:r>
      <w:r w:rsidRPr="00F91188">
        <w:rPr>
          <w:sz w:val="16"/>
          <w:szCs w:val="16"/>
        </w:rPr>
        <w:t>ого освидетельствования при наличии оснований для направления на медицинское освидетельствование на состояние опьянения – наличии достаточных оснований полагать, что водитель находится в состоянии опьянения и отрицательном результате освидетельствования на</w:t>
      </w:r>
      <w:r w:rsidRPr="00F91188">
        <w:rPr>
          <w:sz w:val="16"/>
          <w:szCs w:val="16"/>
        </w:rPr>
        <w:t xml:space="preserve"> состояние алкогольного</w:t>
      </w:r>
      <w:r w:rsidRPr="00F91188">
        <w:rPr>
          <w:sz w:val="16"/>
          <w:szCs w:val="16"/>
        </w:rPr>
        <w:t xml:space="preserve"> опьянения /л.д. 7/;</w:t>
      </w:r>
    </w:p>
    <w:p w:rsidR="00F64D41" w:rsidRPr="00F91188" w:rsidP="00F64D41">
      <w:pPr>
        <w:ind w:firstLine="567"/>
        <w:jc w:val="both"/>
        <w:rPr>
          <w:color w:val="000000" w:themeColor="text1"/>
          <w:sz w:val="16"/>
          <w:szCs w:val="16"/>
        </w:rPr>
      </w:pPr>
      <w:r w:rsidRPr="00F91188">
        <w:rPr>
          <w:color w:val="000000" w:themeColor="text1"/>
          <w:sz w:val="16"/>
          <w:szCs w:val="16"/>
        </w:rPr>
        <w:t>- протоколом о задержании транспортного средства 82 ПЗ № 070349 от 14.07.2023 /л.д. 8/;</w:t>
      </w:r>
    </w:p>
    <w:p w:rsidR="00F64D41" w:rsidRPr="00F91188" w:rsidP="00F64D41">
      <w:pPr>
        <w:ind w:firstLine="567"/>
        <w:jc w:val="both"/>
        <w:rPr>
          <w:color w:val="000000" w:themeColor="text1"/>
          <w:sz w:val="16"/>
          <w:szCs w:val="16"/>
        </w:rPr>
      </w:pPr>
      <w:r w:rsidRPr="00F91188">
        <w:rPr>
          <w:color w:val="000000" w:themeColor="text1"/>
          <w:sz w:val="16"/>
          <w:szCs w:val="16"/>
        </w:rPr>
        <w:t>- копией свидетельства о поверке № С-КК/13-09-2022/185543687 от 13.09.2022, действительно до 12.09.2023 /л.д.9/;</w:t>
      </w:r>
    </w:p>
    <w:p w:rsidR="00F64D41" w:rsidRPr="00F91188" w:rsidP="00F64D41">
      <w:pPr>
        <w:ind w:firstLine="567"/>
        <w:jc w:val="both"/>
        <w:rPr>
          <w:color w:val="000000" w:themeColor="text1"/>
          <w:sz w:val="16"/>
          <w:szCs w:val="16"/>
        </w:rPr>
      </w:pPr>
      <w:r w:rsidRPr="00F91188">
        <w:rPr>
          <w:color w:val="000000" w:themeColor="text1"/>
          <w:sz w:val="16"/>
          <w:szCs w:val="16"/>
        </w:rPr>
        <w:t xml:space="preserve">- рапортом </w:t>
      </w:r>
      <w:r w:rsidRPr="00F91188">
        <w:rPr>
          <w:color w:val="000000" w:themeColor="text1"/>
          <w:sz w:val="16"/>
          <w:szCs w:val="16"/>
        </w:rPr>
        <w:t>инспектора ДПС отделения ДПС ГИБДД МО МВД России «Джанкойский» от 14.07.2023 /л.д.12/;</w:t>
      </w:r>
    </w:p>
    <w:p w:rsidR="00F64D41" w:rsidRPr="00F91188" w:rsidP="00F64D41">
      <w:pPr>
        <w:ind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- видеозаписью /л.д.15/.</w:t>
      </w:r>
    </w:p>
    <w:p w:rsidR="00F64D41" w:rsidRPr="00F91188" w:rsidP="00F64D41">
      <w:pPr>
        <w:ind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</w:t>
      </w:r>
      <w:r w:rsidRPr="00F91188">
        <w:rPr>
          <w:sz w:val="16"/>
          <w:szCs w:val="16"/>
        </w:rPr>
        <w:t>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</w:t>
      </w:r>
      <w:r w:rsidRPr="00F91188">
        <w:rPr>
          <w:sz w:val="16"/>
          <w:szCs w:val="16"/>
        </w:rPr>
        <w:t>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64D41" w:rsidRPr="00F91188" w:rsidP="00F64D41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</w:t>
      </w:r>
      <w:r w:rsidRPr="00F91188">
        <w:rPr>
          <w:sz w:val="16"/>
          <w:szCs w:val="16"/>
        </w:rPr>
        <w:t xml:space="preserve">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</w:t>
      </w:r>
      <w:r w:rsidRPr="00F91188">
        <w:rPr>
          <w:sz w:val="16"/>
          <w:szCs w:val="16"/>
        </w:rPr>
        <w:t>ить освидетельствование на состояние алкогольного опьянения и медицинское освидетельствование на состояние опьянения.</w:t>
      </w:r>
    </w:p>
    <w:p w:rsidR="00F64D41" w:rsidRPr="00F91188" w:rsidP="00F64D41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Таким образом, с учетом совокупности собранных по делу доказательств суд считает правильной квалификацию действий Авакяна А.А.</w:t>
      </w:r>
      <w:r w:rsidRPr="00F91188">
        <w:rPr>
          <w:color w:val="FF0000"/>
          <w:sz w:val="16"/>
          <w:szCs w:val="16"/>
        </w:rPr>
        <w:t xml:space="preserve"> </w:t>
      </w:r>
      <w:r w:rsidRPr="00F91188">
        <w:rPr>
          <w:sz w:val="16"/>
          <w:szCs w:val="16"/>
        </w:rPr>
        <w:t>по ч. 1 ст.</w:t>
      </w:r>
      <w:r w:rsidRPr="00F91188">
        <w:rPr>
          <w:sz w:val="16"/>
          <w:szCs w:val="16"/>
        </w:rPr>
        <w:t xml:space="preserve"> 12.26 КоАП РФ, как н</w:t>
      </w:r>
      <w:r w:rsidRPr="00F91188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F91188">
          <w:rPr>
            <w:rFonts w:eastAsia="Calibri"/>
            <w:sz w:val="16"/>
            <w:szCs w:val="16"/>
          </w:rPr>
          <w:t>требования</w:t>
        </w:r>
      </w:hyperlink>
      <w:r w:rsidRPr="00F91188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F91188">
          <w:rPr>
            <w:rFonts w:eastAsia="Calibri"/>
            <w:sz w:val="16"/>
            <w:szCs w:val="16"/>
          </w:rPr>
          <w:t>должностного лица</w:t>
        </w:r>
      </w:hyperlink>
      <w:r w:rsidRPr="00F91188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F91188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F91188">
        <w:rPr>
          <w:rFonts w:eastAsia="Calibri"/>
          <w:sz w:val="16"/>
          <w:szCs w:val="16"/>
        </w:rPr>
        <w:t xml:space="preserve"> на состояние опьянения</w:t>
      </w:r>
      <w:r w:rsidRPr="00F91188">
        <w:rPr>
          <w:sz w:val="16"/>
          <w:szCs w:val="16"/>
        </w:rPr>
        <w:t>.</w:t>
      </w:r>
    </w:p>
    <w:p w:rsidR="00F64D41" w:rsidRPr="00F91188" w:rsidP="00F64D41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Обстоятельством, смягчающим ответственность, Авакяна А.А.</w:t>
      </w:r>
      <w:r w:rsidRPr="00F91188">
        <w:rPr>
          <w:color w:val="FF0000"/>
          <w:sz w:val="16"/>
          <w:szCs w:val="16"/>
        </w:rPr>
        <w:t xml:space="preserve"> </w:t>
      </w:r>
      <w:r w:rsidRPr="00F91188">
        <w:rPr>
          <w:sz w:val="16"/>
          <w:szCs w:val="16"/>
        </w:rPr>
        <w:t xml:space="preserve">мировой судья на основании ч. 2 ст. 4.2 КоАП РФ признает полное признание вины в совершении административного правонарушения. </w:t>
      </w:r>
    </w:p>
    <w:p w:rsidR="00F64D41" w:rsidRPr="00F91188" w:rsidP="00F64D41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Обстоятел</w:t>
      </w:r>
      <w:r w:rsidRPr="00F91188">
        <w:rPr>
          <w:sz w:val="16"/>
          <w:szCs w:val="16"/>
        </w:rPr>
        <w:t>ьств, отягчающих ответственность,</w:t>
      </w:r>
      <w:r w:rsidRPr="00F91188">
        <w:rPr>
          <w:color w:val="FF0000"/>
          <w:sz w:val="16"/>
          <w:szCs w:val="16"/>
        </w:rPr>
        <w:t xml:space="preserve"> </w:t>
      </w:r>
      <w:r w:rsidRPr="00F91188">
        <w:rPr>
          <w:sz w:val="16"/>
          <w:szCs w:val="16"/>
        </w:rPr>
        <w:t>не установлено.</w:t>
      </w:r>
    </w:p>
    <w:p w:rsidR="00F64D41" w:rsidRPr="00F91188" w:rsidP="00F64D41">
      <w:pPr>
        <w:ind w:right="-58" w:firstLine="567"/>
        <w:jc w:val="both"/>
        <w:rPr>
          <w:sz w:val="16"/>
          <w:szCs w:val="16"/>
        </w:rPr>
      </w:pPr>
      <w:r w:rsidRPr="00F91188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F91188">
        <w:rPr>
          <w:sz w:val="16"/>
          <w:szCs w:val="16"/>
        </w:rPr>
        <w:t>Авакяном А.А.</w:t>
      </w:r>
      <w:r w:rsidRPr="00F91188">
        <w:rPr>
          <w:color w:val="FF0000"/>
          <w:sz w:val="16"/>
          <w:szCs w:val="16"/>
        </w:rPr>
        <w:t xml:space="preserve"> </w:t>
      </w:r>
      <w:r w:rsidRPr="00F91188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наличие обстоятельств смягчающих, ответственность и отсутствие обстоятельств, отягчающих  ответственность, считаю необходимым применить к </w:t>
      </w:r>
      <w:r w:rsidRPr="00F91188">
        <w:rPr>
          <w:sz w:val="16"/>
          <w:szCs w:val="16"/>
        </w:rPr>
        <w:t xml:space="preserve">нему </w:t>
      </w:r>
      <w:r w:rsidRPr="00F91188">
        <w:rPr>
          <w:color w:val="000000"/>
          <w:sz w:val="16"/>
          <w:szCs w:val="16"/>
        </w:rPr>
        <w:t>административ</w:t>
      </w:r>
      <w:r w:rsidRPr="00F91188">
        <w:rPr>
          <w:color w:val="000000"/>
          <w:sz w:val="16"/>
          <w:szCs w:val="16"/>
        </w:rPr>
        <w:t xml:space="preserve">ное наказание в виде </w:t>
      </w:r>
      <w:r w:rsidRPr="00F91188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F91188">
        <w:rPr>
          <w:sz w:val="16"/>
          <w:szCs w:val="16"/>
        </w:rPr>
        <w:t>.</w:t>
      </w:r>
    </w:p>
    <w:p w:rsidR="00F64D41" w:rsidRPr="00F91188" w:rsidP="00F64D41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 xml:space="preserve">На основании </w:t>
      </w:r>
      <w:r w:rsidRPr="00F91188">
        <w:rPr>
          <w:sz w:val="16"/>
          <w:szCs w:val="16"/>
        </w:rPr>
        <w:t>изложенного</w:t>
      </w:r>
      <w:r w:rsidRPr="00F91188">
        <w:rPr>
          <w:sz w:val="16"/>
          <w:szCs w:val="16"/>
        </w:rPr>
        <w:t>, руководствуясь ст. 29.10 КоАП РФ,</w:t>
      </w:r>
    </w:p>
    <w:p w:rsidR="00F64D41" w:rsidRPr="00F91188" w:rsidP="00F64D4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F91188">
        <w:rPr>
          <w:sz w:val="16"/>
          <w:szCs w:val="16"/>
        </w:rPr>
        <w:t>п</w:t>
      </w:r>
      <w:r w:rsidRPr="00F91188">
        <w:rPr>
          <w:sz w:val="16"/>
          <w:szCs w:val="16"/>
        </w:rPr>
        <w:t xml:space="preserve"> о с т а н о в и л:</w:t>
      </w:r>
    </w:p>
    <w:p w:rsidR="00F64D41" w:rsidRPr="00F91188" w:rsidP="00F64D41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 xml:space="preserve">Признать </w:t>
      </w:r>
      <w:r w:rsidRPr="00F91188">
        <w:rPr>
          <w:sz w:val="16"/>
          <w:szCs w:val="16"/>
        </w:rPr>
        <w:t>Авакяна</w:t>
      </w:r>
      <w:r w:rsidRPr="00F91188">
        <w:rPr>
          <w:sz w:val="16"/>
          <w:szCs w:val="16"/>
        </w:rPr>
        <w:t xml:space="preserve"> А.</w:t>
      </w:r>
      <w:r w:rsidRPr="00F91188">
        <w:rPr>
          <w:sz w:val="16"/>
          <w:szCs w:val="16"/>
        </w:rPr>
        <w:t xml:space="preserve"> А.</w:t>
      </w:r>
      <w:r w:rsidRPr="00F91188">
        <w:rPr>
          <w:sz w:val="16"/>
          <w:szCs w:val="16"/>
        </w:rPr>
        <w:t xml:space="preserve"> виновным в совершении административного п</w:t>
      </w:r>
      <w:r w:rsidRPr="00F91188">
        <w:rPr>
          <w:sz w:val="16"/>
          <w:szCs w:val="16"/>
        </w:rPr>
        <w:t>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F64D41" w:rsidRPr="00F91188" w:rsidP="00F64D41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Штраф под</w:t>
      </w:r>
      <w:r w:rsidRPr="00F91188">
        <w:rPr>
          <w:sz w:val="16"/>
          <w:szCs w:val="16"/>
        </w:rPr>
        <w:t xml:space="preserve">лежит уплате на следующие реквизиты: получатель УФК по Республике Крым (МО МВД России Джанкойский), ИНН 9105000117, КПП 910501001, номер счета получателя платежа: 03100643000000017500 в Отделение Республика Крым Банка России, КБК 18811601123010001140, БИК </w:t>
      </w:r>
      <w:r w:rsidRPr="00F91188">
        <w:rPr>
          <w:sz w:val="16"/>
          <w:szCs w:val="16"/>
        </w:rPr>
        <w:t xml:space="preserve">013510002, </w:t>
      </w:r>
      <w:r w:rsidRPr="00F91188">
        <w:rPr>
          <w:sz w:val="16"/>
          <w:szCs w:val="16"/>
        </w:rPr>
        <w:t>к</w:t>
      </w:r>
      <w:r w:rsidRPr="00F91188">
        <w:rPr>
          <w:sz w:val="16"/>
          <w:szCs w:val="16"/>
        </w:rPr>
        <w:t>/с 40102810645370000035, код ОКТМО 35709000, УИН 18810491231800002778.</w:t>
      </w:r>
    </w:p>
    <w:p w:rsidR="0076058B" w:rsidRPr="00F91188" w:rsidP="0076058B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6058B" w:rsidRPr="00F91188" w:rsidP="0076058B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Администра</w:t>
      </w:r>
      <w:r w:rsidRPr="00F91188">
        <w:rPr>
          <w:sz w:val="16"/>
          <w:szCs w:val="16"/>
        </w:rPr>
        <w:t xml:space="preserve"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F91188">
          <w:rPr>
            <w:sz w:val="16"/>
            <w:szCs w:val="16"/>
          </w:rPr>
          <w:t>частью 1.1</w:t>
        </w:r>
      </w:hyperlink>
      <w:r w:rsidRPr="00F91188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F91188">
          <w:rPr>
            <w:sz w:val="16"/>
            <w:szCs w:val="16"/>
          </w:rPr>
          <w:t>статьей 31.5</w:t>
        </w:r>
      </w:hyperlink>
      <w:r w:rsidRPr="00F91188">
        <w:rPr>
          <w:sz w:val="16"/>
          <w:szCs w:val="16"/>
        </w:rPr>
        <w:t xml:space="preserve"> настоящего Кодекса.</w:t>
      </w:r>
    </w:p>
    <w:p w:rsidR="0076058B" w:rsidRPr="00F91188" w:rsidP="0076058B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F91188">
          <w:rPr>
            <w:sz w:val="16"/>
            <w:szCs w:val="16"/>
          </w:rPr>
          <w:t>Кодексом</w:t>
        </w:r>
      </w:hyperlink>
      <w:r w:rsidRPr="00F91188">
        <w:rPr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F91188">
        <w:rPr>
          <w:sz w:val="16"/>
          <w:szCs w:val="16"/>
        </w:rPr>
        <w:t>срок до пятидесяти часов.</w:t>
      </w:r>
    </w:p>
    <w:p w:rsidR="0076058B" w:rsidRPr="00F91188" w:rsidP="0076058B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Разъяснить</w:t>
      </w:r>
      <w:r w:rsidRPr="00F91188">
        <w:rPr>
          <w:color w:val="FF0000"/>
          <w:sz w:val="16"/>
          <w:szCs w:val="16"/>
        </w:rPr>
        <w:t>,</w:t>
      </w:r>
      <w:r w:rsidRPr="00F91188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</w:t>
      </w:r>
      <w:r w:rsidRPr="00F91188">
        <w:rPr>
          <w:sz w:val="16"/>
          <w:szCs w:val="16"/>
        </w:rPr>
        <w:t>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F91188">
        <w:rPr>
          <w:sz w:val="16"/>
          <w:szCs w:val="16"/>
        </w:rPr>
        <w:t xml:space="preserve"> документы, указанные в части 1 стат</w:t>
      </w:r>
      <w:r w:rsidRPr="00F91188">
        <w:rPr>
          <w:sz w:val="16"/>
          <w:szCs w:val="16"/>
        </w:rPr>
        <w:t>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</w:t>
      </w:r>
      <w:r w:rsidRPr="00F91188">
        <w:rPr>
          <w:sz w:val="16"/>
          <w:szCs w:val="16"/>
        </w:rPr>
        <w:t xml:space="preserve">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</w:t>
      </w:r>
      <w:r w:rsidRPr="00F91188">
        <w:rPr>
          <w:sz w:val="16"/>
          <w:szCs w:val="16"/>
        </w:rPr>
        <w:t xml:space="preserve">органом, исполняющим этот вид административного наказания, заявления лица об утрате указанного документа. </w:t>
      </w:r>
    </w:p>
    <w:p w:rsidR="00BA3001" w:rsidRPr="00F91188" w:rsidP="0076058B">
      <w:pPr>
        <w:ind w:right="-58" w:firstLine="567"/>
        <w:jc w:val="both"/>
        <w:rPr>
          <w:sz w:val="16"/>
          <w:szCs w:val="16"/>
        </w:rPr>
      </w:pPr>
      <w:r w:rsidRPr="00F91188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</w:t>
      </w:r>
      <w:r w:rsidRPr="00F91188">
        <w:rPr>
          <w:sz w:val="16"/>
          <w:szCs w:val="16"/>
        </w:rPr>
        <w:t xml:space="preserve">дью судебного участка № </w:t>
      </w:r>
      <w:r w:rsidRPr="00F91188" w:rsidR="00F46CAD">
        <w:rPr>
          <w:color w:val="FF0000"/>
          <w:sz w:val="16"/>
          <w:szCs w:val="16"/>
        </w:rPr>
        <w:t>3</w:t>
      </w:r>
      <w:r w:rsidRPr="00F91188" w:rsidR="00AF6F29">
        <w:rPr>
          <w:color w:val="FF0000"/>
          <w:sz w:val="16"/>
          <w:szCs w:val="16"/>
        </w:rPr>
        <w:t>4</w:t>
      </w:r>
      <w:r w:rsidRPr="00F91188">
        <w:rPr>
          <w:color w:val="FF0000"/>
          <w:sz w:val="16"/>
          <w:szCs w:val="16"/>
        </w:rPr>
        <w:t xml:space="preserve"> </w:t>
      </w:r>
      <w:r w:rsidRPr="00F91188">
        <w:rPr>
          <w:sz w:val="16"/>
          <w:szCs w:val="16"/>
        </w:rPr>
        <w:t>Джанкойского судебного района Республики Крым</w:t>
      </w:r>
    </w:p>
    <w:p w:rsidR="00D734D3" w:rsidRPr="00F91188" w:rsidP="00BA3001">
      <w:pPr>
        <w:ind w:firstLine="567"/>
        <w:jc w:val="both"/>
        <w:rPr>
          <w:color w:val="000000"/>
          <w:sz w:val="16"/>
          <w:szCs w:val="16"/>
        </w:rPr>
      </w:pPr>
    </w:p>
    <w:p w:rsidR="00536D3D" w:rsidRPr="00F91188" w:rsidP="00F46CAD">
      <w:pPr>
        <w:adjustRightInd w:val="0"/>
        <w:ind w:right="-5" w:firstLine="567"/>
        <w:jc w:val="both"/>
        <w:rPr>
          <w:sz w:val="16"/>
          <w:szCs w:val="16"/>
        </w:rPr>
      </w:pPr>
      <w:r w:rsidRPr="00F91188">
        <w:rPr>
          <w:color w:val="000000"/>
          <w:sz w:val="16"/>
          <w:szCs w:val="16"/>
        </w:rPr>
        <w:t xml:space="preserve">Мировой судья         </w:t>
      </w:r>
      <w:r w:rsidRPr="00F91188" w:rsidR="00E96D82">
        <w:rPr>
          <w:color w:val="000000"/>
          <w:sz w:val="16"/>
          <w:szCs w:val="16"/>
        </w:rPr>
        <w:t xml:space="preserve">      </w:t>
      </w:r>
      <w:r w:rsidRPr="00F91188" w:rsidR="00C45294">
        <w:rPr>
          <w:color w:val="FFFFFF" w:themeColor="background1"/>
          <w:sz w:val="16"/>
          <w:szCs w:val="16"/>
        </w:rPr>
        <w:t>(</w:t>
      </w:r>
      <w:r w:rsidRPr="00F91188" w:rsidR="00F64D41">
        <w:rPr>
          <w:color w:val="FFFFFF" w:themeColor="background1"/>
          <w:sz w:val="16"/>
          <w:szCs w:val="16"/>
        </w:rPr>
        <w:t xml:space="preserve">личная </w:t>
      </w:r>
      <w:r w:rsidRPr="00F91188" w:rsidR="00C45294">
        <w:rPr>
          <w:color w:val="FFFFFF" w:themeColor="background1"/>
          <w:sz w:val="16"/>
          <w:szCs w:val="16"/>
        </w:rPr>
        <w:t>подпись)</w:t>
      </w:r>
      <w:r w:rsidRPr="00F91188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F91188">
        <w:rPr>
          <w:color w:val="FFFFFF" w:themeColor="background1"/>
          <w:sz w:val="16"/>
          <w:szCs w:val="16"/>
        </w:rPr>
        <w:t xml:space="preserve">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F91188">
        <w:rPr>
          <w:color w:val="FFFFFF" w:themeColor="background1"/>
          <w:sz w:val="16"/>
          <w:szCs w:val="16"/>
        </w:rPr>
        <w:t xml:space="preserve">    </w:t>
      </w:r>
      <w:r w:rsidRPr="00F91188">
        <w:rPr>
          <w:color w:val="000000"/>
          <w:sz w:val="16"/>
          <w:szCs w:val="16"/>
        </w:rPr>
        <w:t xml:space="preserve">О.В. </w:t>
      </w:r>
      <w:r w:rsidRPr="00F91188" w:rsidR="00535B29">
        <w:rPr>
          <w:color w:val="000000"/>
          <w:sz w:val="16"/>
          <w:szCs w:val="16"/>
        </w:rPr>
        <w:t>Граб</w:t>
      </w:r>
    </w:p>
    <w:sectPr w:rsidSect="00F91188">
      <w:pgSz w:w="11906" w:h="16838"/>
      <w:pgMar w:top="142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183DED"/>
    <w:rsid w:val="00221663"/>
    <w:rsid w:val="0024729F"/>
    <w:rsid w:val="00250039"/>
    <w:rsid w:val="00287636"/>
    <w:rsid w:val="002B4C9C"/>
    <w:rsid w:val="002C2670"/>
    <w:rsid w:val="002C2F02"/>
    <w:rsid w:val="002C4561"/>
    <w:rsid w:val="00312EC4"/>
    <w:rsid w:val="00332D7B"/>
    <w:rsid w:val="00334E37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35B29"/>
    <w:rsid w:val="00536D3D"/>
    <w:rsid w:val="0058059B"/>
    <w:rsid w:val="00586CE5"/>
    <w:rsid w:val="00590DFC"/>
    <w:rsid w:val="005A4554"/>
    <w:rsid w:val="005C5F7E"/>
    <w:rsid w:val="005C641B"/>
    <w:rsid w:val="00691CB8"/>
    <w:rsid w:val="006C5BD3"/>
    <w:rsid w:val="007222E6"/>
    <w:rsid w:val="0074453D"/>
    <w:rsid w:val="00747351"/>
    <w:rsid w:val="0076058B"/>
    <w:rsid w:val="0077152B"/>
    <w:rsid w:val="007C3F58"/>
    <w:rsid w:val="008045BA"/>
    <w:rsid w:val="00827AFC"/>
    <w:rsid w:val="008653EA"/>
    <w:rsid w:val="008656DD"/>
    <w:rsid w:val="00887DAF"/>
    <w:rsid w:val="008A22DC"/>
    <w:rsid w:val="008B2525"/>
    <w:rsid w:val="008C6F70"/>
    <w:rsid w:val="008E3F38"/>
    <w:rsid w:val="009059C1"/>
    <w:rsid w:val="009311DA"/>
    <w:rsid w:val="00972488"/>
    <w:rsid w:val="009949B3"/>
    <w:rsid w:val="009B1168"/>
    <w:rsid w:val="009D7BA8"/>
    <w:rsid w:val="009E366B"/>
    <w:rsid w:val="009F245D"/>
    <w:rsid w:val="00A15AE4"/>
    <w:rsid w:val="00A15E5C"/>
    <w:rsid w:val="00A26E10"/>
    <w:rsid w:val="00AE6B9F"/>
    <w:rsid w:val="00AF6F29"/>
    <w:rsid w:val="00B364E6"/>
    <w:rsid w:val="00B758C9"/>
    <w:rsid w:val="00BA3001"/>
    <w:rsid w:val="00BB1BCA"/>
    <w:rsid w:val="00BD313B"/>
    <w:rsid w:val="00BD68E1"/>
    <w:rsid w:val="00BF3016"/>
    <w:rsid w:val="00C067A6"/>
    <w:rsid w:val="00C31807"/>
    <w:rsid w:val="00C45294"/>
    <w:rsid w:val="00C6523D"/>
    <w:rsid w:val="00C75421"/>
    <w:rsid w:val="00CA534B"/>
    <w:rsid w:val="00D4566F"/>
    <w:rsid w:val="00D734D3"/>
    <w:rsid w:val="00DA1390"/>
    <w:rsid w:val="00DD7777"/>
    <w:rsid w:val="00E001F3"/>
    <w:rsid w:val="00E44720"/>
    <w:rsid w:val="00E50655"/>
    <w:rsid w:val="00E7394D"/>
    <w:rsid w:val="00E85FE2"/>
    <w:rsid w:val="00E96D82"/>
    <w:rsid w:val="00EA1C42"/>
    <w:rsid w:val="00EE63B6"/>
    <w:rsid w:val="00F149A7"/>
    <w:rsid w:val="00F27D17"/>
    <w:rsid w:val="00F46CAD"/>
    <w:rsid w:val="00F64D41"/>
    <w:rsid w:val="00F6767D"/>
    <w:rsid w:val="00F91188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DD777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20126-F851-49F8-B4E6-3FE3466B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