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35CF" w:rsidRPr="005805D1" w:rsidP="000335CF">
      <w:pPr>
        <w:jc w:val="right"/>
        <w:rPr>
          <w:sz w:val="18"/>
          <w:szCs w:val="18"/>
        </w:rPr>
      </w:pPr>
      <w:r w:rsidRPr="005805D1">
        <w:rPr>
          <w:sz w:val="18"/>
          <w:szCs w:val="18"/>
        </w:rPr>
        <w:t xml:space="preserve">                                          </w:t>
      </w:r>
      <w:r w:rsidRPr="005805D1">
        <w:rPr>
          <w:sz w:val="18"/>
          <w:szCs w:val="18"/>
        </w:rPr>
        <w:tab/>
      </w:r>
      <w:r w:rsidRPr="005805D1" w:rsidR="000E2ACD">
        <w:rPr>
          <w:sz w:val="18"/>
          <w:szCs w:val="18"/>
        </w:rPr>
        <w:t xml:space="preserve">№ </w:t>
      </w:r>
      <w:r w:rsidRPr="005805D1">
        <w:rPr>
          <w:sz w:val="18"/>
          <w:szCs w:val="18"/>
        </w:rPr>
        <w:t>5-</w:t>
      </w:r>
      <w:r w:rsidRPr="005805D1" w:rsidR="00CD124A">
        <w:rPr>
          <w:sz w:val="18"/>
          <w:szCs w:val="18"/>
        </w:rPr>
        <w:t>293</w:t>
      </w:r>
      <w:r w:rsidRPr="005805D1">
        <w:rPr>
          <w:sz w:val="18"/>
          <w:szCs w:val="18"/>
        </w:rPr>
        <w:t>/34/201</w:t>
      </w:r>
      <w:r w:rsidRPr="005805D1" w:rsidR="00CD124A">
        <w:rPr>
          <w:sz w:val="18"/>
          <w:szCs w:val="18"/>
        </w:rPr>
        <w:t>9</w:t>
      </w:r>
    </w:p>
    <w:p w:rsidR="000335CF" w:rsidRPr="005805D1" w:rsidP="000335CF">
      <w:pPr>
        <w:jc w:val="center"/>
        <w:rPr>
          <w:b/>
          <w:sz w:val="18"/>
          <w:szCs w:val="18"/>
        </w:rPr>
      </w:pPr>
      <w:r w:rsidRPr="005805D1">
        <w:rPr>
          <w:b/>
          <w:sz w:val="18"/>
          <w:szCs w:val="18"/>
        </w:rPr>
        <w:t>П</w:t>
      </w:r>
      <w:r w:rsidRPr="005805D1">
        <w:rPr>
          <w:b/>
          <w:sz w:val="18"/>
          <w:szCs w:val="18"/>
        </w:rPr>
        <w:t xml:space="preserve"> О С Т А Н О В Л Е Н И Е</w:t>
      </w:r>
    </w:p>
    <w:p w:rsidR="000E2ACD" w:rsidRPr="005805D1" w:rsidP="000E2ACD">
      <w:pPr>
        <w:ind w:firstLine="709"/>
        <w:jc w:val="both"/>
        <w:rPr>
          <w:sz w:val="18"/>
          <w:szCs w:val="18"/>
        </w:rPr>
      </w:pPr>
    </w:p>
    <w:p w:rsidR="000335CF" w:rsidRPr="005805D1" w:rsidP="000E2ACD">
      <w:pPr>
        <w:ind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09 сентября 2019</w:t>
      </w:r>
      <w:r w:rsidRPr="005805D1" w:rsidR="00F868CB">
        <w:rPr>
          <w:sz w:val="18"/>
          <w:szCs w:val="18"/>
        </w:rPr>
        <w:t xml:space="preserve">  года                                                      </w:t>
      </w:r>
      <w:r>
        <w:rPr>
          <w:sz w:val="18"/>
          <w:szCs w:val="18"/>
        </w:rPr>
        <w:t xml:space="preserve">                                                                 </w:t>
      </w:r>
      <w:r w:rsidRPr="005805D1" w:rsidR="00F868CB">
        <w:rPr>
          <w:sz w:val="18"/>
          <w:szCs w:val="18"/>
        </w:rPr>
        <w:t>г</w:t>
      </w:r>
      <w:r w:rsidRPr="005805D1" w:rsidR="00F868CB">
        <w:rPr>
          <w:sz w:val="18"/>
          <w:szCs w:val="18"/>
        </w:rPr>
        <w:t>. Джанкой</w:t>
      </w:r>
    </w:p>
    <w:p w:rsidR="000335CF" w:rsidRPr="005805D1" w:rsidP="000E2ACD">
      <w:pPr>
        <w:ind w:firstLine="567"/>
        <w:jc w:val="both"/>
        <w:rPr>
          <w:sz w:val="18"/>
          <w:szCs w:val="18"/>
        </w:rPr>
      </w:pPr>
    </w:p>
    <w:p w:rsidR="000E2ACD" w:rsidRPr="005805D1" w:rsidP="005805D1">
      <w:pPr>
        <w:ind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Мировой судья судебного участка № 34 Джанкойского судебного района</w:t>
      </w:r>
      <w:r w:rsidRPr="005805D1" w:rsidR="00CD124A">
        <w:rPr>
          <w:sz w:val="18"/>
          <w:szCs w:val="18"/>
        </w:rPr>
        <w:t xml:space="preserve"> (Джанкойский муниципальный район и городской округ Джанкой)</w:t>
      </w:r>
      <w:r w:rsidRPr="005805D1">
        <w:rPr>
          <w:sz w:val="18"/>
          <w:szCs w:val="18"/>
        </w:rPr>
        <w:t xml:space="preserve"> Республики Крым Граб О.В., с участием лица, в отношении которого ведется дело об административном правонарушении </w:t>
      </w:r>
      <w:r w:rsidRPr="005805D1" w:rsidR="00CD124A">
        <w:rPr>
          <w:sz w:val="18"/>
          <w:szCs w:val="18"/>
        </w:rPr>
        <w:t>Гафарова Ш.А.</w:t>
      </w:r>
      <w:r w:rsidRPr="005805D1">
        <w:rPr>
          <w:sz w:val="18"/>
          <w:szCs w:val="18"/>
        </w:rPr>
        <w:t>, рассмотрев материалы административного дела в отношении</w:t>
      </w:r>
    </w:p>
    <w:p w:rsidR="000335CF" w:rsidRPr="005805D1" w:rsidP="005805D1">
      <w:pPr>
        <w:ind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Гафарова Ше</w:t>
      </w:r>
      <w:r w:rsidRPr="005805D1">
        <w:rPr>
          <w:sz w:val="18"/>
          <w:szCs w:val="18"/>
        </w:rPr>
        <w:t>вкета Айдеровича</w:t>
      </w:r>
      <w:r w:rsidRPr="005805D1" w:rsidR="00F868CB">
        <w:rPr>
          <w:sz w:val="18"/>
          <w:szCs w:val="18"/>
        </w:rPr>
        <w:t xml:space="preserve">, </w:t>
      </w:r>
      <w:r w:rsidRPr="005805D1">
        <w:rPr>
          <w:sz w:val="18"/>
          <w:szCs w:val="18"/>
        </w:rPr>
        <w:t>ДАТА</w:t>
      </w:r>
      <w:r w:rsidRPr="005805D1" w:rsidR="00F868CB">
        <w:rPr>
          <w:sz w:val="18"/>
          <w:szCs w:val="18"/>
        </w:rPr>
        <w:t xml:space="preserve"> года рождения, уроженца </w:t>
      </w:r>
      <w:r w:rsidRPr="005805D1">
        <w:rPr>
          <w:sz w:val="18"/>
          <w:szCs w:val="18"/>
        </w:rPr>
        <w:t>ИЗЪЯТО</w:t>
      </w:r>
      <w:r w:rsidRPr="005805D1" w:rsidR="00F868CB">
        <w:rPr>
          <w:sz w:val="18"/>
          <w:szCs w:val="18"/>
        </w:rPr>
        <w:t>,</w:t>
      </w:r>
      <w:r w:rsidRPr="005805D1" w:rsidR="0074276A">
        <w:rPr>
          <w:sz w:val="18"/>
          <w:szCs w:val="18"/>
        </w:rPr>
        <w:t xml:space="preserve"> официально не трудоустроенного,</w:t>
      </w:r>
      <w:r w:rsidRPr="005805D1" w:rsidR="00F868CB">
        <w:rPr>
          <w:sz w:val="18"/>
          <w:szCs w:val="18"/>
        </w:rPr>
        <w:t xml:space="preserve"> зарегистрированного и проживающего по адресу: </w:t>
      </w:r>
      <w:r w:rsidRPr="005805D1">
        <w:rPr>
          <w:sz w:val="18"/>
          <w:szCs w:val="18"/>
        </w:rPr>
        <w:t>АДРЕС</w:t>
      </w:r>
      <w:r w:rsidRPr="005805D1" w:rsidR="00F868CB">
        <w:rPr>
          <w:sz w:val="18"/>
          <w:szCs w:val="18"/>
        </w:rPr>
        <w:t xml:space="preserve">, </w:t>
      </w:r>
    </w:p>
    <w:p w:rsidR="000335CF" w:rsidRPr="005805D1" w:rsidP="005805D1">
      <w:pPr>
        <w:ind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в совершении администрати</w:t>
      </w:r>
      <w:r w:rsidRPr="005805D1">
        <w:rPr>
          <w:sz w:val="18"/>
          <w:szCs w:val="18"/>
        </w:rPr>
        <w:t xml:space="preserve">вного правонарушения, предусмотренного </w:t>
      </w:r>
      <w:r w:rsidRPr="005805D1">
        <w:rPr>
          <w:sz w:val="18"/>
          <w:szCs w:val="18"/>
        </w:rPr>
        <w:t>ч</w:t>
      </w:r>
      <w:r w:rsidRPr="005805D1">
        <w:rPr>
          <w:sz w:val="18"/>
          <w:szCs w:val="18"/>
        </w:rPr>
        <w:t xml:space="preserve">. 2 ст. 12.2 КРФ об АП, </w:t>
      </w:r>
    </w:p>
    <w:p w:rsidR="005D2EE6" w:rsidRPr="005805D1" w:rsidP="005805D1">
      <w:pPr>
        <w:spacing w:before="120" w:after="120"/>
        <w:ind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УСТАНОВИЛ:</w:t>
      </w:r>
    </w:p>
    <w:p w:rsidR="00523DC4" w:rsidRPr="005805D1" w:rsidP="005805D1">
      <w:pPr>
        <w:ind w:right="-284"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21.08.2019</w:t>
      </w:r>
      <w:r w:rsidRPr="005805D1" w:rsidR="005D2EE6">
        <w:rPr>
          <w:sz w:val="18"/>
          <w:szCs w:val="18"/>
        </w:rPr>
        <w:t xml:space="preserve"> в </w:t>
      </w:r>
      <w:r w:rsidRPr="005805D1" w:rsidR="00F868CB">
        <w:rPr>
          <w:sz w:val="18"/>
          <w:szCs w:val="18"/>
        </w:rPr>
        <w:t>1</w:t>
      </w:r>
      <w:r w:rsidRPr="005805D1">
        <w:rPr>
          <w:sz w:val="18"/>
          <w:szCs w:val="18"/>
        </w:rPr>
        <w:t>1</w:t>
      </w:r>
      <w:r w:rsidRPr="005805D1" w:rsidR="005D2EE6">
        <w:rPr>
          <w:sz w:val="18"/>
          <w:szCs w:val="18"/>
        </w:rPr>
        <w:t xml:space="preserve"> ч. </w:t>
      </w:r>
      <w:r w:rsidRPr="005805D1">
        <w:rPr>
          <w:sz w:val="18"/>
          <w:szCs w:val="18"/>
        </w:rPr>
        <w:t>2</w:t>
      </w:r>
      <w:r w:rsidRPr="005805D1" w:rsidR="00F868CB">
        <w:rPr>
          <w:sz w:val="18"/>
          <w:szCs w:val="18"/>
        </w:rPr>
        <w:t>0</w:t>
      </w:r>
      <w:r w:rsidRPr="005805D1" w:rsidR="005D2EE6">
        <w:rPr>
          <w:sz w:val="18"/>
          <w:szCs w:val="18"/>
        </w:rPr>
        <w:t xml:space="preserve"> мин. </w:t>
      </w:r>
      <w:r w:rsidRPr="005805D1">
        <w:rPr>
          <w:sz w:val="18"/>
          <w:szCs w:val="18"/>
        </w:rPr>
        <w:t xml:space="preserve">Гафаров Ш.А. </w:t>
      </w:r>
      <w:r w:rsidRPr="005805D1" w:rsidR="005D2EE6">
        <w:rPr>
          <w:sz w:val="18"/>
          <w:szCs w:val="18"/>
        </w:rPr>
        <w:t>на </w:t>
      </w:r>
      <w:r w:rsidRPr="005805D1">
        <w:rPr>
          <w:sz w:val="18"/>
          <w:szCs w:val="18"/>
        </w:rPr>
        <w:t>546</w:t>
      </w:r>
      <w:r w:rsidRPr="005805D1" w:rsidR="005D2EE6">
        <w:rPr>
          <w:sz w:val="18"/>
          <w:szCs w:val="18"/>
        </w:rPr>
        <w:t xml:space="preserve"> км автодороги </w:t>
      </w:r>
      <w:r w:rsidRPr="005805D1" w:rsidR="00245E56">
        <w:rPr>
          <w:sz w:val="18"/>
          <w:szCs w:val="18"/>
        </w:rPr>
        <w:t xml:space="preserve">граница с Украиной – </w:t>
      </w:r>
      <w:r w:rsidRPr="005805D1">
        <w:rPr>
          <w:sz w:val="18"/>
          <w:szCs w:val="18"/>
        </w:rPr>
        <w:t>Симферополь-Алушта-Ялта</w:t>
      </w:r>
      <w:r w:rsidRPr="005805D1" w:rsidR="00245E56">
        <w:rPr>
          <w:sz w:val="18"/>
          <w:szCs w:val="18"/>
        </w:rPr>
        <w:t xml:space="preserve"> </w:t>
      </w:r>
      <w:r w:rsidRPr="005805D1" w:rsidR="005D2EE6">
        <w:rPr>
          <w:sz w:val="18"/>
          <w:szCs w:val="18"/>
        </w:rPr>
        <w:t xml:space="preserve">управлял автомобилем </w:t>
      </w:r>
      <w:r w:rsidRPr="005805D1" w:rsidR="00F868CB">
        <w:rPr>
          <w:rStyle w:val="Emphasis"/>
          <w:bCs/>
          <w:i w:val="0"/>
          <w:iCs w:val="0"/>
          <w:sz w:val="18"/>
          <w:szCs w:val="18"/>
          <w:shd w:val="clear" w:color="auto" w:fill="FFFFFF"/>
        </w:rPr>
        <w:t>ВАЗ 21</w:t>
      </w:r>
      <w:r w:rsidRPr="005805D1">
        <w:rPr>
          <w:rStyle w:val="Emphasis"/>
          <w:bCs/>
          <w:i w:val="0"/>
          <w:iCs w:val="0"/>
          <w:sz w:val="18"/>
          <w:szCs w:val="18"/>
          <w:shd w:val="clear" w:color="auto" w:fill="FFFFFF"/>
        </w:rPr>
        <w:t>03</w:t>
      </w:r>
      <w:r w:rsidRPr="005805D1" w:rsidR="005D2EE6">
        <w:rPr>
          <w:sz w:val="18"/>
          <w:szCs w:val="18"/>
        </w:rPr>
        <w:t xml:space="preserve"> </w:t>
      </w:r>
      <w:r w:rsidRPr="005805D1" w:rsidR="00F868CB">
        <w:rPr>
          <w:sz w:val="18"/>
          <w:szCs w:val="18"/>
        </w:rPr>
        <w:t>без</w:t>
      </w:r>
      <w:r w:rsidRPr="005805D1">
        <w:rPr>
          <w:sz w:val="18"/>
          <w:szCs w:val="18"/>
        </w:rPr>
        <w:t xml:space="preserve"> установленных на предусмотренных для этого местах</w:t>
      </w:r>
      <w:r w:rsidRPr="005805D1" w:rsidR="00F868CB">
        <w:rPr>
          <w:sz w:val="18"/>
          <w:szCs w:val="18"/>
        </w:rPr>
        <w:t xml:space="preserve"> государственных регистрационных знаков, чем</w:t>
      </w:r>
      <w:r w:rsidRPr="005805D1">
        <w:rPr>
          <w:sz w:val="18"/>
          <w:szCs w:val="18"/>
        </w:rPr>
        <w:t xml:space="preserve"> нарушил п. 2 ОП ПДД РФ и</w:t>
      </w:r>
      <w:r w:rsidRPr="005805D1" w:rsidR="00F868CB">
        <w:rPr>
          <w:sz w:val="18"/>
          <w:szCs w:val="18"/>
        </w:rPr>
        <w:t xml:space="preserve"> </w:t>
      </w:r>
      <w:r w:rsidRPr="005805D1" w:rsidR="00247E45">
        <w:rPr>
          <w:sz w:val="18"/>
          <w:szCs w:val="18"/>
        </w:rPr>
        <w:t>совершил административное правонарушение, предусмотренное ч.2 ст.12.2 КоАП РФ.</w:t>
      </w:r>
    </w:p>
    <w:p w:rsidR="00D45F5F" w:rsidRPr="005805D1" w:rsidP="005805D1">
      <w:pPr>
        <w:ind w:right="-284"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Гафаров Ш.А.</w:t>
      </w:r>
      <w:r w:rsidRPr="005805D1" w:rsidR="00F868CB">
        <w:rPr>
          <w:sz w:val="18"/>
          <w:szCs w:val="18"/>
        </w:rPr>
        <w:t xml:space="preserve"> в судебном заседании вину в совершении правонарушения признал полностью</w:t>
      </w:r>
      <w:r w:rsidRPr="005805D1" w:rsidR="00547286">
        <w:rPr>
          <w:sz w:val="18"/>
          <w:szCs w:val="18"/>
        </w:rPr>
        <w:t>.</w:t>
      </w:r>
    </w:p>
    <w:p w:rsidR="00EB3884" w:rsidRPr="005805D1" w:rsidP="005805D1">
      <w:pPr>
        <w:ind w:right="-284" w:firstLine="567"/>
        <w:contextualSpacing/>
        <w:jc w:val="both"/>
        <w:rPr>
          <w:sz w:val="18"/>
          <w:szCs w:val="18"/>
        </w:rPr>
      </w:pPr>
      <w:r w:rsidRPr="005805D1">
        <w:rPr>
          <w:sz w:val="18"/>
          <w:szCs w:val="18"/>
        </w:rPr>
        <w:t>Кроме этого, вина в совершении правонарушения подтверждается следующими доказательствами:</w:t>
      </w:r>
    </w:p>
    <w:p w:rsidR="00EB3884" w:rsidRPr="005805D1" w:rsidP="005805D1">
      <w:pPr>
        <w:ind w:right="-284" w:firstLine="567"/>
        <w:contextualSpacing/>
        <w:jc w:val="both"/>
        <w:rPr>
          <w:sz w:val="18"/>
          <w:szCs w:val="18"/>
        </w:rPr>
      </w:pPr>
      <w:r w:rsidRPr="005805D1">
        <w:rPr>
          <w:sz w:val="18"/>
          <w:szCs w:val="18"/>
        </w:rPr>
        <w:t>- протоколом об административном правонарушении ****</w:t>
      </w:r>
      <w:r w:rsidRPr="005805D1">
        <w:rPr>
          <w:sz w:val="18"/>
          <w:szCs w:val="18"/>
        </w:rPr>
        <w:t xml:space="preserve">от </w:t>
      </w:r>
      <w:r w:rsidRPr="005805D1" w:rsidR="00CD124A">
        <w:rPr>
          <w:sz w:val="18"/>
          <w:szCs w:val="18"/>
        </w:rPr>
        <w:t>21.08.2019</w:t>
      </w:r>
      <w:r w:rsidRPr="005805D1">
        <w:rPr>
          <w:sz w:val="18"/>
          <w:szCs w:val="18"/>
        </w:rPr>
        <w:t xml:space="preserve">, </w:t>
      </w:r>
      <w:r w:rsidRPr="005805D1" w:rsidR="00547286">
        <w:rPr>
          <w:sz w:val="18"/>
          <w:szCs w:val="18"/>
        </w:rPr>
        <w:t>согласно которому</w:t>
      </w:r>
      <w:r w:rsidRPr="005805D1">
        <w:rPr>
          <w:sz w:val="18"/>
          <w:szCs w:val="18"/>
        </w:rPr>
        <w:t xml:space="preserve"> </w:t>
      </w:r>
      <w:r w:rsidRPr="005805D1" w:rsidR="00CD124A">
        <w:rPr>
          <w:sz w:val="18"/>
          <w:szCs w:val="18"/>
        </w:rPr>
        <w:t xml:space="preserve">21.08.2019 в 11 ч. 20 мин. Гафаров Ш.А. на 546 км автодороги граница с Украиной – Симферополь-Алушта-Ялта управлял автомобилем </w:t>
      </w:r>
      <w:r w:rsidRPr="005805D1" w:rsidR="00CD124A">
        <w:rPr>
          <w:rStyle w:val="Emphasis"/>
          <w:bCs/>
          <w:i w:val="0"/>
          <w:iCs w:val="0"/>
          <w:sz w:val="18"/>
          <w:szCs w:val="18"/>
          <w:shd w:val="clear" w:color="auto" w:fill="FFFFFF"/>
        </w:rPr>
        <w:t>ВАЗ 2103</w:t>
      </w:r>
      <w:r w:rsidRPr="005805D1" w:rsidR="00CD124A">
        <w:rPr>
          <w:sz w:val="18"/>
          <w:szCs w:val="18"/>
        </w:rPr>
        <w:t xml:space="preserve"> без установленных на предусмотренных для этого местах государственных регистрационных знаков</w:t>
      </w:r>
      <w:r w:rsidRPr="005805D1" w:rsidR="00547286">
        <w:rPr>
          <w:sz w:val="18"/>
          <w:szCs w:val="18"/>
        </w:rPr>
        <w:t>;</w:t>
      </w:r>
    </w:p>
    <w:p w:rsidR="00EB3884" w:rsidRPr="005805D1" w:rsidP="005805D1">
      <w:pPr>
        <w:ind w:right="-284" w:firstLine="567"/>
        <w:contextualSpacing/>
        <w:jc w:val="both"/>
        <w:rPr>
          <w:sz w:val="18"/>
          <w:szCs w:val="18"/>
        </w:rPr>
      </w:pPr>
      <w:r w:rsidRPr="005805D1">
        <w:rPr>
          <w:sz w:val="18"/>
          <w:szCs w:val="18"/>
        </w:rPr>
        <w:t xml:space="preserve">- </w:t>
      </w:r>
      <w:r w:rsidRPr="005805D1" w:rsidR="00CD124A">
        <w:rPr>
          <w:sz w:val="18"/>
          <w:szCs w:val="18"/>
        </w:rPr>
        <w:t>фотографией, на которой запечатлено транспортное средство</w:t>
      </w:r>
      <w:r w:rsidRPr="005805D1" w:rsidR="00CD124A">
        <w:rPr>
          <w:rStyle w:val="Emphasis"/>
          <w:bCs/>
          <w:i w:val="0"/>
          <w:iCs w:val="0"/>
          <w:sz w:val="18"/>
          <w:szCs w:val="18"/>
          <w:shd w:val="clear" w:color="auto" w:fill="FFFFFF"/>
        </w:rPr>
        <w:t xml:space="preserve"> ВАЗ 2103</w:t>
      </w:r>
      <w:r w:rsidRPr="005805D1">
        <w:rPr>
          <w:sz w:val="18"/>
          <w:szCs w:val="18"/>
        </w:rPr>
        <w:t>;</w:t>
      </w:r>
    </w:p>
    <w:p w:rsidR="00E105C9" w:rsidRPr="005805D1" w:rsidP="005805D1">
      <w:pPr>
        <w:ind w:right="-284"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</w:t>
      </w:r>
      <w:r w:rsidRPr="005805D1">
        <w:rPr>
          <w:sz w:val="18"/>
          <w:szCs w:val="18"/>
        </w:rPr>
        <w:t xml:space="preserve"> дела, а потому считает возможным положить их в основу постановления.</w:t>
      </w:r>
    </w:p>
    <w:p w:rsidR="00E105C9" w:rsidRPr="005805D1" w:rsidP="005805D1">
      <w:pPr>
        <w:autoSpaceDE w:val="0"/>
        <w:autoSpaceDN w:val="0"/>
        <w:adjustRightInd w:val="0"/>
        <w:ind w:right="-284" w:firstLine="567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805D1">
        <w:rPr>
          <w:rFonts w:eastAsiaTheme="minorHAnsi"/>
          <w:sz w:val="18"/>
          <w:szCs w:val="18"/>
          <w:lang w:eastAsia="en-US"/>
        </w:rPr>
        <w:t>Объективная сторона данного правонарушения заключается в управлении транспортным средством без государственных регистрационных знаков, а равно управлении транспортным средством без устан</w:t>
      </w:r>
      <w:r w:rsidRPr="005805D1">
        <w:rPr>
          <w:rFonts w:eastAsiaTheme="minorHAnsi"/>
          <w:sz w:val="18"/>
          <w:szCs w:val="18"/>
          <w:lang w:eastAsia="en-US"/>
        </w:rPr>
        <w:t>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</w:t>
      </w:r>
      <w:r w:rsidRPr="005805D1">
        <w:rPr>
          <w:rFonts w:eastAsiaTheme="minorHAnsi"/>
          <w:sz w:val="18"/>
          <w:szCs w:val="18"/>
          <w:lang w:eastAsia="en-US"/>
        </w:rPr>
        <w:t>х идентификации государственных регистрационных знаков либо позволяющих их видоизменить или скрыть.</w:t>
      </w:r>
    </w:p>
    <w:p w:rsidR="00E105C9" w:rsidRPr="005805D1" w:rsidP="005805D1">
      <w:pPr>
        <w:autoSpaceDE w:val="0"/>
        <w:autoSpaceDN w:val="0"/>
        <w:adjustRightInd w:val="0"/>
        <w:spacing w:before="280"/>
        <w:ind w:right="-284" w:firstLine="54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805D1">
        <w:rPr>
          <w:rFonts w:eastAsiaTheme="minorHAnsi"/>
          <w:sz w:val="18"/>
          <w:szCs w:val="18"/>
          <w:lang w:eastAsia="en-US"/>
        </w:rPr>
        <w:t xml:space="preserve">В силу </w:t>
      </w:r>
      <w:hyperlink r:id="rId4" w:history="1">
        <w:r w:rsidRPr="005805D1">
          <w:rPr>
            <w:rFonts w:eastAsiaTheme="minorHAnsi"/>
            <w:color w:val="0000FF"/>
            <w:sz w:val="18"/>
            <w:szCs w:val="18"/>
            <w:lang w:eastAsia="en-US"/>
          </w:rPr>
          <w:t>пунктов 2</w:t>
        </w:r>
      </w:hyperlink>
      <w:r w:rsidRPr="005805D1">
        <w:rPr>
          <w:rFonts w:eastAsiaTheme="minorHAnsi"/>
          <w:sz w:val="18"/>
          <w:szCs w:val="18"/>
          <w:lang w:eastAsia="en-US"/>
        </w:rPr>
        <w:t xml:space="preserve">, </w:t>
      </w:r>
      <w:hyperlink r:id="rId5" w:history="1">
        <w:r w:rsidRPr="005805D1">
          <w:rPr>
            <w:rFonts w:eastAsiaTheme="minorHAnsi"/>
            <w:color w:val="0000FF"/>
            <w:sz w:val="18"/>
            <w:szCs w:val="18"/>
            <w:lang w:eastAsia="en-US"/>
          </w:rPr>
          <w:t>11</w:t>
        </w:r>
      </w:hyperlink>
      <w:r w:rsidRPr="005805D1">
        <w:rPr>
          <w:rFonts w:eastAsiaTheme="minorHAnsi"/>
          <w:sz w:val="18"/>
          <w:szCs w:val="18"/>
          <w:lang w:eastAsia="en-US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</w:t>
      </w:r>
      <w:r w:rsidRPr="005805D1">
        <w:rPr>
          <w:rFonts w:eastAsiaTheme="minorHAnsi"/>
          <w:sz w:val="18"/>
          <w:szCs w:val="18"/>
          <w:lang w:eastAsia="en-US"/>
        </w:rPr>
        <w:t>стров - Правительства Российской Федерации от 23.10.1993 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</w:t>
      </w:r>
      <w:r w:rsidRPr="005805D1">
        <w:rPr>
          <w:rFonts w:eastAsiaTheme="minorHAnsi"/>
          <w:sz w:val="18"/>
          <w:szCs w:val="18"/>
          <w:lang w:eastAsia="en-US"/>
        </w:rPr>
        <w:t>бразца.</w:t>
      </w:r>
    </w:p>
    <w:p w:rsidR="00E105C9" w:rsidRPr="005805D1" w:rsidP="005805D1">
      <w:pPr>
        <w:autoSpaceDE w:val="0"/>
        <w:autoSpaceDN w:val="0"/>
        <w:adjustRightInd w:val="0"/>
        <w:spacing w:before="280"/>
        <w:ind w:right="-284" w:firstLine="54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5805D1">
        <w:rPr>
          <w:rFonts w:eastAsiaTheme="minorHAnsi"/>
          <w:sz w:val="18"/>
          <w:szCs w:val="18"/>
          <w:lang w:eastAsia="en-US"/>
        </w:rPr>
        <w:t>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E105C9" w:rsidRPr="005805D1" w:rsidP="00580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5805D1">
        <w:rPr>
          <w:sz w:val="18"/>
          <w:szCs w:val="18"/>
        </w:rPr>
        <w:t>При таких обстоятельствах, судья квалифицирует</w:t>
      </w:r>
      <w:r w:rsidRPr="005805D1">
        <w:rPr>
          <w:sz w:val="18"/>
          <w:szCs w:val="18"/>
        </w:rPr>
        <w:t xml:space="preserve"> действия                 Гафарова Ш.А. по </w:t>
      </w:r>
      <w:r w:rsidRPr="005805D1">
        <w:rPr>
          <w:sz w:val="18"/>
          <w:szCs w:val="18"/>
        </w:rPr>
        <w:t>ч</w:t>
      </w:r>
      <w:r w:rsidRPr="005805D1">
        <w:rPr>
          <w:sz w:val="18"/>
          <w:szCs w:val="18"/>
        </w:rPr>
        <w:t xml:space="preserve">. 2 ст. 12.2 КоАП РФ, так как он </w:t>
      </w:r>
      <w:r w:rsidRPr="005805D1">
        <w:rPr>
          <w:rFonts w:eastAsiaTheme="minorHAnsi"/>
          <w:sz w:val="18"/>
          <w:szCs w:val="18"/>
          <w:lang w:eastAsia="en-US"/>
        </w:rPr>
        <w:t>управлял транспортным средством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E105C9" w:rsidRPr="005805D1" w:rsidP="005805D1">
      <w:pPr>
        <w:pStyle w:val="BodyText2"/>
        <w:ind w:right="-284" w:firstLine="540"/>
        <w:rPr>
          <w:sz w:val="18"/>
          <w:szCs w:val="18"/>
        </w:rPr>
      </w:pPr>
      <w:r w:rsidRPr="005805D1">
        <w:rPr>
          <w:sz w:val="18"/>
          <w:szCs w:val="18"/>
        </w:rPr>
        <w:t>При назначении нака</w:t>
      </w:r>
      <w:r w:rsidRPr="005805D1">
        <w:rPr>
          <w:sz w:val="18"/>
          <w:szCs w:val="18"/>
        </w:rPr>
        <w:t>зания суд учитывает характер совершенного правонарушения, личность виновного, общественную опасность содеянного, наличие обстоятельств, отягчающих и смягчающих ответственность.</w:t>
      </w:r>
    </w:p>
    <w:p w:rsidR="000E2ACD" w:rsidRPr="005805D1" w:rsidP="005805D1">
      <w:pPr>
        <w:pStyle w:val="BodyText2"/>
        <w:ind w:right="-284" w:firstLine="540"/>
        <w:rPr>
          <w:sz w:val="18"/>
          <w:szCs w:val="18"/>
        </w:rPr>
      </w:pPr>
      <w:r w:rsidRPr="005805D1">
        <w:rPr>
          <w:sz w:val="18"/>
          <w:szCs w:val="18"/>
        </w:rPr>
        <w:t>Учитывая изложенное, суд полагает необходимым признать               Гафарова Ш</w:t>
      </w:r>
      <w:r w:rsidRPr="005805D1">
        <w:rPr>
          <w:sz w:val="18"/>
          <w:szCs w:val="18"/>
        </w:rPr>
        <w:t>.А. виновным в совершении административного</w:t>
      </w:r>
      <w:r w:rsidRPr="005805D1" w:rsidR="0074276A">
        <w:rPr>
          <w:sz w:val="18"/>
          <w:szCs w:val="18"/>
        </w:rPr>
        <w:t xml:space="preserve"> </w:t>
      </w:r>
      <w:r w:rsidRPr="005805D1">
        <w:rPr>
          <w:sz w:val="18"/>
          <w:szCs w:val="18"/>
        </w:rPr>
        <w:t xml:space="preserve">правонарушения, предусмотренного </w:t>
      </w:r>
      <w:r w:rsidRPr="005805D1">
        <w:rPr>
          <w:sz w:val="18"/>
          <w:szCs w:val="18"/>
        </w:rPr>
        <w:t>ч</w:t>
      </w:r>
      <w:r w:rsidRPr="005805D1">
        <w:rPr>
          <w:sz w:val="18"/>
          <w:szCs w:val="18"/>
        </w:rPr>
        <w:t>. 2 ст. 12.2 КоАП РФ, и назначить ему наказание в пределах санкции статьи.</w:t>
      </w:r>
    </w:p>
    <w:p w:rsidR="00E105C9" w:rsidRPr="005805D1" w:rsidP="005805D1">
      <w:pPr>
        <w:pStyle w:val="BodyText2"/>
        <w:ind w:right="-284" w:firstLine="540"/>
        <w:rPr>
          <w:sz w:val="18"/>
          <w:szCs w:val="18"/>
        </w:rPr>
      </w:pPr>
      <w:r w:rsidRPr="005805D1">
        <w:rPr>
          <w:sz w:val="18"/>
          <w:szCs w:val="18"/>
        </w:rPr>
        <w:t xml:space="preserve">На основании </w:t>
      </w:r>
      <w:r w:rsidRPr="005805D1">
        <w:rPr>
          <w:sz w:val="18"/>
          <w:szCs w:val="18"/>
        </w:rPr>
        <w:t>изложенного</w:t>
      </w:r>
      <w:r w:rsidRPr="005805D1">
        <w:rPr>
          <w:sz w:val="18"/>
          <w:szCs w:val="18"/>
        </w:rPr>
        <w:t>, руководствуясь ст.29.9 КоАП РФ, мировой судья</w:t>
      </w:r>
    </w:p>
    <w:p w:rsidR="00E105C9" w:rsidRPr="005805D1" w:rsidP="005805D1">
      <w:pPr>
        <w:pStyle w:val="BodyText"/>
        <w:ind w:right="-284"/>
        <w:rPr>
          <w:sz w:val="18"/>
          <w:szCs w:val="18"/>
        </w:rPr>
      </w:pPr>
      <w:r w:rsidRPr="005805D1">
        <w:rPr>
          <w:sz w:val="18"/>
          <w:szCs w:val="18"/>
        </w:rPr>
        <w:t>ПОСТАНОВИЛ:</w:t>
      </w:r>
    </w:p>
    <w:p w:rsidR="00E105C9" w:rsidRPr="005805D1" w:rsidP="005805D1">
      <w:pPr>
        <w:pStyle w:val="BodyText"/>
        <w:ind w:right="-284" w:firstLine="567"/>
        <w:contextualSpacing/>
        <w:rPr>
          <w:sz w:val="18"/>
          <w:szCs w:val="18"/>
        </w:rPr>
      </w:pPr>
      <w:r w:rsidRPr="005805D1">
        <w:rPr>
          <w:sz w:val="18"/>
          <w:szCs w:val="18"/>
        </w:rPr>
        <w:t>Гафарова Шевкета Ай</w:t>
      </w:r>
      <w:r w:rsidRPr="005805D1">
        <w:rPr>
          <w:sz w:val="18"/>
          <w:szCs w:val="18"/>
        </w:rPr>
        <w:t xml:space="preserve">деровича </w:t>
      </w:r>
      <w:r w:rsidRPr="005805D1" w:rsidR="00F868CB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частью 2 статьи 12.2 КоАП РФ и назначить ему наказание в виде </w:t>
      </w:r>
      <w:r w:rsidRPr="005805D1" w:rsidR="0074276A">
        <w:rPr>
          <w:sz w:val="18"/>
          <w:szCs w:val="18"/>
        </w:rPr>
        <w:t>административного штрафа в размере 5 000 (пяти тысяч) рублей.</w:t>
      </w:r>
    </w:p>
    <w:p w:rsidR="0074276A" w:rsidRPr="005805D1" w:rsidP="000E2ACD">
      <w:pPr>
        <w:pStyle w:val="BodyText"/>
        <w:ind w:right="-284" w:firstLine="567"/>
        <w:rPr>
          <w:sz w:val="18"/>
          <w:szCs w:val="18"/>
        </w:rPr>
      </w:pPr>
      <w:r w:rsidRPr="005805D1">
        <w:rPr>
          <w:sz w:val="18"/>
          <w:szCs w:val="18"/>
        </w:rPr>
        <w:t>Реквизиты для уплаты штрафа: Получатель У</w:t>
      </w:r>
      <w:r w:rsidRPr="005805D1">
        <w:rPr>
          <w:sz w:val="18"/>
          <w:szCs w:val="18"/>
        </w:rPr>
        <w:t>ФК (МО МВД России Джанкойский), ИНН 9105000117, КПП 910501001, номер счета получателя платежа: 40101810335100010001, КБК18811630020016000140, БИК 043510001, код ОКТМО 35709000, УИН ****</w:t>
      </w:r>
      <w:r w:rsidRPr="005805D1">
        <w:rPr>
          <w:sz w:val="18"/>
          <w:szCs w:val="18"/>
        </w:rPr>
        <w:t>.</w:t>
      </w:r>
    </w:p>
    <w:p w:rsidR="000E2ACD" w:rsidRPr="005805D1" w:rsidP="000E2ACD">
      <w:pPr>
        <w:pStyle w:val="BodyText"/>
        <w:ind w:firstLine="567"/>
        <w:contextualSpacing/>
        <w:rPr>
          <w:sz w:val="18"/>
          <w:szCs w:val="18"/>
        </w:rPr>
      </w:pPr>
      <w:r w:rsidRPr="005805D1">
        <w:rPr>
          <w:sz w:val="18"/>
          <w:szCs w:val="18"/>
        </w:rPr>
        <w:t>Документ, свидетельствующий об уплате административно</w:t>
      </w:r>
      <w:r w:rsidRPr="005805D1">
        <w:rPr>
          <w:sz w:val="18"/>
          <w:szCs w:val="18"/>
        </w:rPr>
        <w:t xml:space="preserve">го штрафа, лицо, привлеченное к административной ответственности, направляет судье, вынесшему постановление. </w:t>
      </w:r>
    </w:p>
    <w:p w:rsidR="000E2ACD" w:rsidRPr="005805D1" w:rsidP="000E2ACD">
      <w:pPr>
        <w:pStyle w:val="BodyText"/>
        <w:ind w:firstLine="567"/>
        <w:contextualSpacing/>
        <w:rPr>
          <w:sz w:val="18"/>
          <w:szCs w:val="18"/>
        </w:rPr>
      </w:pPr>
      <w:r w:rsidRPr="005805D1">
        <w:rPr>
          <w:sz w:val="18"/>
          <w:szCs w:val="18"/>
        </w:rPr>
        <w:t>Согласно ч. 1.3 ст. 32.2 КоАП РФ при уплате административного штрафа лицом, привлеченным к административной ответственности за совершение админист</w:t>
      </w:r>
      <w:r w:rsidRPr="005805D1">
        <w:rPr>
          <w:sz w:val="18"/>
          <w:szCs w:val="18"/>
        </w:rPr>
        <w:t xml:space="preserve">ративного правонарушения, предусмотренного </w:t>
      </w:r>
      <w:hyperlink r:id="rId6" w:history="1">
        <w:r w:rsidRPr="005805D1">
          <w:rPr>
            <w:sz w:val="18"/>
            <w:szCs w:val="18"/>
          </w:rPr>
          <w:t>главой 12</w:t>
        </w:r>
      </w:hyperlink>
      <w:r w:rsidRPr="005805D1">
        <w:rPr>
          <w:sz w:val="18"/>
          <w:szCs w:val="18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5805D1">
          <w:rPr>
            <w:sz w:val="18"/>
            <w:szCs w:val="18"/>
          </w:rPr>
          <w:t>частью 1.1 статьи 12.1</w:t>
        </w:r>
      </w:hyperlink>
      <w:r w:rsidRPr="005805D1">
        <w:rPr>
          <w:sz w:val="18"/>
          <w:szCs w:val="18"/>
        </w:rPr>
        <w:t xml:space="preserve">, </w:t>
      </w:r>
      <w:hyperlink r:id="rId8" w:history="1">
        <w:r w:rsidRPr="005805D1">
          <w:rPr>
            <w:sz w:val="18"/>
            <w:szCs w:val="18"/>
          </w:rPr>
          <w:t>статьей 12.8</w:t>
        </w:r>
      </w:hyperlink>
      <w:r w:rsidRPr="005805D1">
        <w:rPr>
          <w:sz w:val="18"/>
          <w:szCs w:val="18"/>
        </w:rPr>
        <w:t xml:space="preserve">, </w:t>
      </w:r>
      <w:hyperlink r:id="rId9" w:history="1">
        <w:r w:rsidRPr="005805D1">
          <w:rPr>
            <w:sz w:val="18"/>
            <w:szCs w:val="18"/>
          </w:rPr>
          <w:t>частями 6</w:t>
        </w:r>
      </w:hyperlink>
      <w:r w:rsidRPr="005805D1">
        <w:rPr>
          <w:sz w:val="18"/>
          <w:szCs w:val="18"/>
        </w:rPr>
        <w:t xml:space="preserve"> и </w:t>
      </w:r>
      <w:hyperlink r:id="rId10" w:history="1">
        <w:r w:rsidRPr="005805D1">
          <w:rPr>
            <w:rStyle w:val="Hyperlink"/>
            <w:sz w:val="18"/>
            <w:szCs w:val="18"/>
            <w:u w:val="none"/>
          </w:rPr>
          <w:t>7 статьи 12.9</w:t>
        </w:r>
      </w:hyperlink>
      <w:r w:rsidRPr="005805D1">
        <w:rPr>
          <w:sz w:val="18"/>
          <w:szCs w:val="18"/>
        </w:rPr>
        <w:t xml:space="preserve">, </w:t>
      </w:r>
      <w:hyperlink r:id="rId11" w:history="1">
        <w:r w:rsidRPr="005805D1">
          <w:rPr>
            <w:rStyle w:val="Hyperlink"/>
            <w:sz w:val="18"/>
            <w:szCs w:val="18"/>
            <w:u w:val="none"/>
          </w:rPr>
          <w:t>частью 3 статьи 12.12</w:t>
        </w:r>
      </w:hyperlink>
      <w:r w:rsidRPr="005805D1">
        <w:rPr>
          <w:sz w:val="18"/>
          <w:szCs w:val="18"/>
        </w:rPr>
        <w:t xml:space="preserve">, </w:t>
      </w:r>
      <w:hyperlink r:id="rId12" w:history="1">
        <w:r w:rsidRPr="005805D1">
          <w:rPr>
            <w:rStyle w:val="Hyperlink"/>
            <w:sz w:val="18"/>
            <w:szCs w:val="18"/>
            <w:u w:val="none"/>
          </w:rPr>
          <w:t>частью 5 статьи 12.15</w:t>
        </w:r>
      </w:hyperlink>
      <w:r w:rsidRPr="005805D1">
        <w:rPr>
          <w:sz w:val="18"/>
          <w:szCs w:val="18"/>
        </w:rPr>
        <w:t xml:space="preserve">, </w:t>
      </w:r>
      <w:hyperlink r:id="rId13" w:history="1">
        <w:r w:rsidRPr="005805D1">
          <w:rPr>
            <w:rStyle w:val="Hyperlink"/>
            <w:sz w:val="18"/>
            <w:szCs w:val="18"/>
            <w:u w:val="none"/>
          </w:rPr>
          <w:t>частью 3.1 статьи 12.16</w:t>
        </w:r>
      </w:hyperlink>
      <w:r w:rsidRPr="005805D1">
        <w:rPr>
          <w:sz w:val="18"/>
          <w:szCs w:val="18"/>
        </w:rPr>
        <w:t xml:space="preserve">, </w:t>
      </w:r>
      <w:hyperlink r:id="rId14" w:history="1">
        <w:r w:rsidRPr="005805D1">
          <w:rPr>
            <w:rStyle w:val="Hyperlink"/>
            <w:sz w:val="18"/>
            <w:szCs w:val="18"/>
            <w:u w:val="none"/>
          </w:rPr>
          <w:t>статьями 12.24</w:t>
        </w:r>
      </w:hyperlink>
      <w:r w:rsidRPr="005805D1">
        <w:rPr>
          <w:sz w:val="18"/>
          <w:szCs w:val="18"/>
        </w:rPr>
        <w:t xml:space="preserve">, </w:t>
      </w:r>
      <w:hyperlink r:id="rId15" w:history="1">
        <w:r w:rsidRPr="005805D1">
          <w:rPr>
            <w:rStyle w:val="Hyperlink"/>
            <w:sz w:val="18"/>
            <w:szCs w:val="18"/>
            <w:u w:val="none"/>
          </w:rPr>
          <w:t>12.26</w:t>
        </w:r>
      </w:hyperlink>
      <w:r w:rsidRPr="005805D1">
        <w:rPr>
          <w:sz w:val="18"/>
          <w:szCs w:val="18"/>
        </w:rPr>
        <w:t>,</w:t>
      </w:r>
      <w:hyperlink r:id="rId16" w:history="1">
        <w:r w:rsidRPr="005805D1">
          <w:rPr>
            <w:rStyle w:val="Hyperlink"/>
            <w:sz w:val="18"/>
            <w:szCs w:val="18"/>
            <w:u w:val="none"/>
          </w:rPr>
          <w:t>частью 3 статьи 12.27</w:t>
        </w:r>
      </w:hyperlink>
      <w:r w:rsidRPr="005805D1">
        <w:rPr>
          <w:sz w:val="18"/>
          <w:szCs w:val="18"/>
        </w:rPr>
        <w:t xml:space="preserve"> настоящего Кодекса, не </w:t>
      </w:r>
      <w:r w:rsidRPr="005805D1">
        <w:rPr>
          <w:sz w:val="18"/>
          <w:szCs w:val="18"/>
        </w:rPr>
        <w:t>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</w:t>
      </w:r>
      <w:r w:rsidRPr="005805D1">
        <w:rPr>
          <w:sz w:val="18"/>
          <w:szCs w:val="18"/>
        </w:rPr>
        <w:t>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868CB" w:rsidRPr="005805D1" w:rsidP="000E2ACD">
      <w:pPr>
        <w:pStyle w:val="BodyText"/>
        <w:ind w:firstLine="567"/>
        <w:contextualSpacing/>
        <w:rPr>
          <w:sz w:val="18"/>
          <w:szCs w:val="18"/>
        </w:rPr>
      </w:pPr>
      <w:r w:rsidRPr="005805D1">
        <w:rPr>
          <w:sz w:val="18"/>
          <w:szCs w:val="18"/>
        </w:rPr>
        <w:t>Административный штраф должен быть уплачен лицом, привлеченным к административной ответственн</w:t>
      </w:r>
      <w:r w:rsidRPr="005805D1">
        <w:rPr>
          <w:sz w:val="18"/>
          <w:szCs w:val="18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805D1">
          <w:rPr>
            <w:sz w:val="18"/>
            <w:szCs w:val="18"/>
          </w:rPr>
          <w:t>частью 1.1</w:t>
        </w:r>
      </w:hyperlink>
      <w:r w:rsidRPr="005805D1">
        <w:rPr>
          <w:sz w:val="18"/>
          <w:szCs w:val="18"/>
        </w:rPr>
        <w:t xml:space="preserve"> настоящей статьи, либо со дня истечения срока отсрочки ил</w:t>
      </w:r>
      <w:r w:rsidRPr="005805D1">
        <w:rPr>
          <w:sz w:val="18"/>
          <w:szCs w:val="18"/>
        </w:rPr>
        <w:t xml:space="preserve">и срока рассрочки, предусмотренных </w:t>
      </w:r>
      <w:hyperlink w:anchor="sub_315" w:history="1">
        <w:r w:rsidRPr="005805D1">
          <w:rPr>
            <w:sz w:val="18"/>
            <w:szCs w:val="18"/>
          </w:rPr>
          <w:t>статьей 31.5</w:t>
        </w:r>
      </w:hyperlink>
      <w:r w:rsidRPr="005805D1">
        <w:rPr>
          <w:sz w:val="18"/>
          <w:szCs w:val="18"/>
        </w:rPr>
        <w:t xml:space="preserve"> настоящего Кодекса.</w:t>
      </w:r>
    </w:p>
    <w:p w:rsidR="00F868CB" w:rsidRPr="005805D1" w:rsidP="000E2ACD">
      <w:pPr>
        <w:pStyle w:val="BodyText"/>
        <w:ind w:firstLine="567"/>
        <w:contextualSpacing/>
        <w:rPr>
          <w:sz w:val="18"/>
          <w:szCs w:val="18"/>
        </w:rPr>
      </w:pPr>
      <w:r w:rsidRPr="005805D1">
        <w:rPr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805D1">
          <w:rPr>
            <w:sz w:val="18"/>
            <w:szCs w:val="18"/>
          </w:rPr>
          <w:t>Кодексом</w:t>
        </w:r>
      </w:hyperlink>
      <w:r w:rsidRPr="005805D1">
        <w:rPr>
          <w:sz w:val="18"/>
          <w:szCs w:val="18"/>
        </w:rPr>
        <w:t>, влечет наложение административного штрафа в двукратном разме</w:t>
      </w:r>
      <w:r w:rsidRPr="005805D1">
        <w:rPr>
          <w:sz w:val="18"/>
          <w:szCs w:val="18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05C9" w:rsidRPr="005805D1" w:rsidP="000E2ACD">
      <w:pPr>
        <w:pStyle w:val="BodyText"/>
        <w:ind w:right="-284" w:firstLine="567"/>
        <w:rPr>
          <w:sz w:val="18"/>
          <w:szCs w:val="18"/>
        </w:rPr>
      </w:pPr>
      <w:r w:rsidRPr="005805D1">
        <w:rPr>
          <w:sz w:val="18"/>
          <w:szCs w:val="18"/>
        </w:rPr>
        <w:t xml:space="preserve">Постановление может быть обжаловано в Джанкойский районный суд </w:t>
      </w:r>
      <w:r w:rsidRPr="005805D1">
        <w:rPr>
          <w:sz w:val="18"/>
          <w:szCs w:val="18"/>
        </w:rPr>
        <w:t>Республики Крым в течение 10 суток со дня вручения или получения его копии.</w:t>
      </w:r>
    </w:p>
    <w:p w:rsidR="000E2ACD" w:rsidRPr="005805D1" w:rsidP="000E2ACD">
      <w:pPr>
        <w:pStyle w:val="BodyText"/>
        <w:ind w:right="-284" w:firstLine="567"/>
        <w:rPr>
          <w:sz w:val="18"/>
          <w:szCs w:val="18"/>
        </w:rPr>
      </w:pPr>
    </w:p>
    <w:p w:rsidR="00B01422" w:rsidRPr="005805D1" w:rsidP="000E2ACD">
      <w:pPr>
        <w:overflowPunct w:val="0"/>
        <w:autoSpaceDE w:val="0"/>
        <w:autoSpaceDN w:val="0"/>
        <w:adjustRightInd w:val="0"/>
        <w:ind w:right="-284" w:firstLine="567"/>
        <w:jc w:val="both"/>
        <w:rPr>
          <w:sz w:val="18"/>
          <w:szCs w:val="18"/>
        </w:rPr>
      </w:pPr>
      <w:r w:rsidRPr="005805D1">
        <w:rPr>
          <w:sz w:val="18"/>
          <w:szCs w:val="18"/>
        </w:rPr>
        <w:t>Мировой судья</w:t>
      </w:r>
      <w:r w:rsidRPr="005805D1">
        <w:rPr>
          <w:sz w:val="18"/>
          <w:szCs w:val="18"/>
        </w:rPr>
        <w:tab/>
      </w:r>
      <w:r w:rsidRPr="005805D1">
        <w:rPr>
          <w:sz w:val="18"/>
          <w:szCs w:val="18"/>
        </w:rPr>
        <w:tab/>
        <w:t xml:space="preserve">           </w:t>
      </w:r>
      <w:r w:rsidRPr="005805D1" w:rsidR="00536766">
        <w:rPr>
          <w:sz w:val="18"/>
          <w:szCs w:val="18"/>
        </w:rPr>
        <w:t xml:space="preserve">              </w:t>
      </w:r>
      <w:r w:rsidRPr="005805D1">
        <w:rPr>
          <w:sz w:val="18"/>
          <w:szCs w:val="18"/>
        </w:rPr>
        <w:t xml:space="preserve">                                    О.В. Граб</w:t>
      </w:r>
    </w:p>
    <w:sectPr w:rsidSect="000E2ACD">
      <w:pgSz w:w="11906" w:h="16838"/>
      <w:pgMar w:top="70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2EE6"/>
    <w:rsid w:val="000335CF"/>
    <w:rsid w:val="000E2ACD"/>
    <w:rsid w:val="00245E56"/>
    <w:rsid w:val="00247E45"/>
    <w:rsid w:val="00257A09"/>
    <w:rsid w:val="002E31BE"/>
    <w:rsid w:val="003536AF"/>
    <w:rsid w:val="00386084"/>
    <w:rsid w:val="003963A4"/>
    <w:rsid w:val="003C7146"/>
    <w:rsid w:val="00427E33"/>
    <w:rsid w:val="004C1CEE"/>
    <w:rsid w:val="00523DC4"/>
    <w:rsid w:val="00536766"/>
    <w:rsid w:val="00547286"/>
    <w:rsid w:val="005805D1"/>
    <w:rsid w:val="005D2EE6"/>
    <w:rsid w:val="005F3356"/>
    <w:rsid w:val="006709B1"/>
    <w:rsid w:val="006C6569"/>
    <w:rsid w:val="00723BD6"/>
    <w:rsid w:val="0074276A"/>
    <w:rsid w:val="0075766C"/>
    <w:rsid w:val="008276EB"/>
    <w:rsid w:val="00896367"/>
    <w:rsid w:val="008A0C61"/>
    <w:rsid w:val="009C00DD"/>
    <w:rsid w:val="00A13798"/>
    <w:rsid w:val="00B01422"/>
    <w:rsid w:val="00B14674"/>
    <w:rsid w:val="00CB49B8"/>
    <w:rsid w:val="00CD124A"/>
    <w:rsid w:val="00CF36FD"/>
    <w:rsid w:val="00D45F5F"/>
    <w:rsid w:val="00DB10D8"/>
    <w:rsid w:val="00DC293B"/>
    <w:rsid w:val="00DF2F51"/>
    <w:rsid w:val="00E105C9"/>
    <w:rsid w:val="00E40439"/>
    <w:rsid w:val="00E72422"/>
    <w:rsid w:val="00EA4E81"/>
    <w:rsid w:val="00EB3884"/>
    <w:rsid w:val="00F80406"/>
    <w:rsid w:val="00F86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D2EE6"/>
    <w:rPr>
      <w:i/>
      <w:iCs/>
    </w:rPr>
  </w:style>
  <w:style w:type="paragraph" w:customStyle="1" w:styleId="a">
    <w:name w:val="Заголовок статьи"/>
    <w:basedOn w:val="Normal"/>
    <w:next w:val="Normal"/>
    <w:uiPriority w:val="99"/>
    <w:rsid w:val="005D2EE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BodyText">
    <w:name w:val="Body Text"/>
    <w:basedOn w:val="Normal"/>
    <w:link w:val="a0"/>
    <w:rsid w:val="00E105C9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105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105C9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E10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rsid w:val="000E2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6CF4698992EDA1DB3FA33E801FF55E788BD5B5BC0D5589BE351DA1879C75528E159ADC486AFHFfBO" TargetMode="External" /><Relationship Id="rId11" Type="http://schemas.openxmlformats.org/officeDocument/2006/relationships/hyperlink" Target="consultantplus://offline/ref=56CF4698992EDA1DB3FA33E801FF55E788BD5B5BC0D5589BE351DA1879C75528E159ADC486AEHFf8O" TargetMode="External" /><Relationship Id="rId12" Type="http://schemas.openxmlformats.org/officeDocument/2006/relationships/hyperlink" Target="consultantplus://offline/ref=56CF4698992EDA1DB3FA33E801FF55E788BD5B5BC0D5589BE351DA1879C75528E159ADC38CA4HFf5O" TargetMode="External" /><Relationship Id="rId13" Type="http://schemas.openxmlformats.org/officeDocument/2006/relationships/hyperlink" Target="consultantplus://offline/ref=56CF4698992EDA1DB3FA33E801FF55E788BD5B5BC0D5589BE351DA1879C75528E159ADC38CA3HFfDO" TargetMode="External" /><Relationship Id="rId14" Type="http://schemas.openxmlformats.org/officeDocument/2006/relationships/hyperlink" Target="consultantplus://offline/ref=56CF4698992EDA1DB3FA33E801FF55E788BD5B5BC0D5589BE351DA1879C75528E159ADC584HAf7O" TargetMode="External" /><Relationship Id="rId15" Type="http://schemas.openxmlformats.org/officeDocument/2006/relationships/hyperlink" Target="consultantplus://offline/ref=56CF4698992EDA1DB3FA33E801FF55E788BD5B5BC0D5589BE351DA1879C75528E159ADC487A6HFf5O" TargetMode="External" /><Relationship Id="rId16" Type="http://schemas.openxmlformats.org/officeDocument/2006/relationships/hyperlink" Target="consultantplus://offline/ref=56CF4698992EDA1DB3FA33E801FF55E788BD5B5BC0D5589BE351DA1879C75528E159ADC281A4HFfAO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6B09FF83578452EB31384AB4B1385FAAC7F14937A21424D1DDB75F6C718EEED4CFF32254DC174A622DB66B4B944A2D0D52E68C3Eh0A9H" TargetMode="External" /><Relationship Id="rId5" Type="http://schemas.openxmlformats.org/officeDocument/2006/relationships/hyperlink" Target="consultantplus://offline/ref=ED6B09FF83578452EB31384AB4B1385FAAC7F14937A21424D1DDB75F6C718EEED4CFF3215CDE1B163362B7370EC2592D0C52E58E2103475AhBAFH" TargetMode="External" /><Relationship Id="rId6" Type="http://schemas.openxmlformats.org/officeDocument/2006/relationships/hyperlink" Target="consultantplus://offline/ref=56CF4698992EDA1DB3FA33E801FF55E788BD5B5BC0D5589BE351DA1879C75528E159ADC184A7F53DHDf5O" TargetMode="External" /><Relationship Id="rId7" Type="http://schemas.openxmlformats.org/officeDocument/2006/relationships/hyperlink" Target="consultantplus://offline/ref=56CF4698992EDA1DB3FA33E801FF55E788BD5B5BC0D5589BE351DA1879C75528E159ADC486A2HFf9O" TargetMode="External" /><Relationship Id="rId8" Type="http://schemas.openxmlformats.org/officeDocument/2006/relationships/hyperlink" Target="consultantplus://offline/ref=56CF4698992EDA1DB3FA33E801FF55E788BD5B5BC0D5589BE351DA1879C75528E159ADC486A0HFfCO" TargetMode="External" /><Relationship Id="rId9" Type="http://schemas.openxmlformats.org/officeDocument/2006/relationships/hyperlink" Target="consultantplus://offline/ref=56CF4698992EDA1DB3FA33E801FF55E788BD5B5BC0D5589BE351DA1879C75528E159ADC486AFHFf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