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D3" w:rsidRPr="006F4976" w:rsidP="00D734D3">
      <w:pPr>
        <w:ind w:right="-58" w:firstLine="567"/>
        <w:jc w:val="right"/>
        <w:rPr>
          <w:sz w:val="16"/>
          <w:szCs w:val="16"/>
        </w:rPr>
      </w:pPr>
      <w:r w:rsidRPr="006F4976">
        <w:rPr>
          <w:sz w:val="16"/>
          <w:szCs w:val="16"/>
        </w:rPr>
        <w:t>Дело № 5-</w:t>
      </w:r>
      <w:r w:rsidRPr="006F4976" w:rsidR="006F093C">
        <w:rPr>
          <w:color w:val="FF0000"/>
          <w:sz w:val="16"/>
          <w:szCs w:val="16"/>
        </w:rPr>
        <w:t>316</w:t>
      </w:r>
      <w:r w:rsidRPr="006F4976">
        <w:rPr>
          <w:sz w:val="16"/>
          <w:szCs w:val="16"/>
        </w:rPr>
        <w:t>/34/20</w:t>
      </w:r>
      <w:r w:rsidRPr="006F4976" w:rsidR="00332D7B">
        <w:rPr>
          <w:sz w:val="16"/>
          <w:szCs w:val="16"/>
        </w:rPr>
        <w:t>2</w:t>
      </w:r>
      <w:r w:rsidRPr="006F4976" w:rsidR="00D4576B">
        <w:rPr>
          <w:sz w:val="16"/>
          <w:szCs w:val="16"/>
        </w:rPr>
        <w:t>5</w:t>
      </w:r>
    </w:p>
    <w:p w:rsidR="001401BF" w:rsidRPr="006F4976" w:rsidP="00221455">
      <w:pPr>
        <w:ind w:right="-58" w:firstLine="567"/>
        <w:jc w:val="right"/>
        <w:rPr>
          <w:bCs/>
          <w:sz w:val="16"/>
          <w:szCs w:val="16"/>
        </w:rPr>
      </w:pPr>
      <w:r w:rsidRPr="006F4976">
        <w:rPr>
          <w:sz w:val="16"/>
          <w:szCs w:val="16"/>
        </w:rPr>
        <w:t>УИД</w:t>
      </w:r>
      <w:r w:rsidRPr="006F4976" w:rsidR="0027161C">
        <w:rPr>
          <w:bCs/>
          <w:color w:val="FF0000"/>
          <w:sz w:val="16"/>
          <w:szCs w:val="16"/>
        </w:rPr>
        <w:t xml:space="preserve"> </w:t>
      </w:r>
      <w:r w:rsidRPr="006F4976" w:rsidR="00D93D82">
        <w:rPr>
          <w:bCs/>
          <w:sz w:val="16"/>
          <w:szCs w:val="16"/>
        </w:rPr>
        <w:t xml:space="preserve"> 91MS0034-01-2025-001571-63</w:t>
      </w:r>
    </w:p>
    <w:p w:rsidR="00D4576B" w:rsidRPr="006F4976" w:rsidP="00221455">
      <w:pPr>
        <w:ind w:right="-58" w:firstLine="567"/>
        <w:jc w:val="right"/>
        <w:rPr>
          <w:sz w:val="16"/>
          <w:szCs w:val="16"/>
        </w:rPr>
      </w:pPr>
    </w:p>
    <w:p w:rsidR="00D734D3" w:rsidRPr="006F4976" w:rsidP="00D734D3">
      <w:pPr>
        <w:ind w:right="-58" w:firstLine="567"/>
        <w:jc w:val="center"/>
        <w:rPr>
          <w:sz w:val="16"/>
          <w:szCs w:val="16"/>
        </w:rPr>
      </w:pPr>
      <w:r w:rsidRPr="006F4976">
        <w:rPr>
          <w:sz w:val="16"/>
          <w:szCs w:val="16"/>
        </w:rPr>
        <w:t>ПОСТАНОВЛЕНИЕ</w:t>
      </w:r>
    </w:p>
    <w:p w:rsidR="00695958" w:rsidRPr="006F4976" w:rsidP="00D734D3">
      <w:pPr>
        <w:ind w:right="-58" w:firstLine="567"/>
        <w:jc w:val="center"/>
        <w:rPr>
          <w:sz w:val="16"/>
          <w:szCs w:val="16"/>
        </w:rPr>
      </w:pPr>
    </w:p>
    <w:p w:rsidR="00D734D3" w:rsidRPr="006F4976" w:rsidP="00D734D3">
      <w:pPr>
        <w:ind w:right="-58" w:firstLine="567"/>
        <w:rPr>
          <w:sz w:val="16"/>
          <w:szCs w:val="16"/>
        </w:rPr>
      </w:pPr>
      <w:r w:rsidRPr="006F4976">
        <w:rPr>
          <w:sz w:val="16"/>
          <w:szCs w:val="16"/>
        </w:rPr>
        <w:t>23 сентября</w:t>
      </w:r>
      <w:r w:rsidRPr="006F4976" w:rsidR="00D4576B">
        <w:rPr>
          <w:sz w:val="16"/>
          <w:szCs w:val="16"/>
        </w:rPr>
        <w:t xml:space="preserve"> 2025</w:t>
      </w:r>
      <w:r w:rsidRPr="006F4976">
        <w:rPr>
          <w:sz w:val="16"/>
          <w:szCs w:val="16"/>
        </w:rPr>
        <w:t xml:space="preserve"> года                               </w:t>
      </w:r>
      <w:r w:rsidRPr="006F4976" w:rsidR="00D67572">
        <w:rPr>
          <w:sz w:val="16"/>
          <w:szCs w:val="16"/>
        </w:rPr>
        <w:t xml:space="preserve">                                    </w:t>
      </w:r>
      <w:r w:rsidRPr="006F4976" w:rsidR="00D4576B">
        <w:rPr>
          <w:sz w:val="16"/>
          <w:szCs w:val="16"/>
        </w:rPr>
        <w:t xml:space="preserve">  </w:t>
      </w:r>
      <w:r w:rsidRPr="006F4976">
        <w:rPr>
          <w:sz w:val="16"/>
          <w:szCs w:val="16"/>
        </w:rPr>
        <w:t xml:space="preserve"> </w:t>
      </w:r>
      <w:r w:rsidRPr="006F4976" w:rsidR="00695958">
        <w:rPr>
          <w:sz w:val="16"/>
          <w:szCs w:val="16"/>
        </w:rPr>
        <w:t xml:space="preserve">                                                           </w:t>
      </w:r>
      <w:r w:rsidRPr="006F4976">
        <w:rPr>
          <w:sz w:val="16"/>
          <w:szCs w:val="16"/>
        </w:rPr>
        <w:t xml:space="preserve">    г. Джанкой</w:t>
      </w:r>
    </w:p>
    <w:p w:rsidR="00D734D3" w:rsidRPr="006F4976" w:rsidP="00D734D3">
      <w:pPr>
        <w:ind w:right="-58" w:firstLine="567"/>
        <w:rPr>
          <w:sz w:val="16"/>
          <w:szCs w:val="16"/>
        </w:rPr>
      </w:pPr>
    </w:p>
    <w:p w:rsidR="00D734D3" w:rsidRPr="006F4976" w:rsidP="00D734D3">
      <w:pPr>
        <w:ind w:firstLine="567"/>
        <w:jc w:val="both"/>
        <w:rPr>
          <w:sz w:val="16"/>
          <w:szCs w:val="16"/>
        </w:rPr>
      </w:pPr>
      <w:r w:rsidRPr="006F4976">
        <w:rPr>
          <w:color w:val="000000"/>
          <w:sz w:val="16"/>
          <w:szCs w:val="16"/>
          <w:shd w:val="clear" w:color="auto" w:fill="FFFFFF"/>
        </w:rPr>
        <w:t>Миро</w:t>
      </w:r>
      <w:r w:rsidRPr="006F4976" w:rsidR="00A45739">
        <w:rPr>
          <w:color w:val="000000"/>
          <w:sz w:val="16"/>
          <w:szCs w:val="16"/>
          <w:shd w:val="clear" w:color="auto" w:fill="FFFFFF"/>
        </w:rPr>
        <w:t>вой судья судебного участка № 36</w:t>
      </w:r>
      <w:r w:rsidRPr="006F4976">
        <w:rPr>
          <w:color w:val="000000"/>
          <w:sz w:val="16"/>
          <w:szCs w:val="16"/>
          <w:shd w:val="clear" w:color="auto" w:fill="FFFFFF"/>
        </w:rPr>
        <w:t xml:space="preserve"> </w:t>
      </w:r>
      <w:r w:rsidRPr="006F4976">
        <w:rPr>
          <w:color w:val="222222"/>
          <w:sz w:val="16"/>
          <w:szCs w:val="16"/>
          <w:shd w:val="clear" w:color="auto" w:fill="FFFFFF"/>
        </w:rPr>
        <w:t xml:space="preserve">Джанкойского судебного района Республики Крым </w:t>
      </w:r>
      <w:r w:rsidRPr="006F4976" w:rsidR="00A3595B">
        <w:rPr>
          <w:color w:val="222222"/>
          <w:sz w:val="16"/>
          <w:szCs w:val="16"/>
          <w:shd w:val="clear" w:color="auto" w:fill="FFFFFF"/>
        </w:rPr>
        <w:t>Фабинская Виктория Валерьевна</w:t>
      </w:r>
      <w:r w:rsidRPr="006F4976">
        <w:rPr>
          <w:sz w:val="16"/>
          <w:szCs w:val="16"/>
        </w:rPr>
        <w:t>,</w:t>
      </w:r>
      <w:r w:rsidRPr="006F4976" w:rsidR="00A3595B">
        <w:rPr>
          <w:sz w:val="16"/>
          <w:szCs w:val="16"/>
        </w:rPr>
        <w:t xml:space="preserve"> исполняющая обязанности мирового судьи судебного участка № 34 Джанкойского судебного района Республики Крым,</w:t>
      </w:r>
      <w:r w:rsidRPr="006F4976">
        <w:rPr>
          <w:sz w:val="16"/>
          <w:szCs w:val="16"/>
        </w:rPr>
        <w:t xml:space="preserve"> рассмотрев в открытом судебном заседании дело об административном правонарушении </w:t>
      </w:r>
      <w:r w:rsidRPr="006F4976" w:rsidR="001401BF">
        <w:rPr>
          <w:sz w:val="16"/>
          <w:szCs w:val="16"/>
        </w:rPr>
        <w:t xml:space="preserve">по ч. </w:t>
      </w:r>
      <w:r w:rsidRPr="006F4976" w:rsidR="00221455">
        <w:rPr>
          <w:sz w:val="16"/>
          <w:szCs w:val="16"/>
        </w:rPr>
        <w:t>3</w:t>
      </w:r>
      <w:r w:rsidRPr="006F4976" w:rsidR="001401BF">
        <w:rPr>
          <w:sz w:val="16"/>
          <w:szCs w:val="16"/>
        </w:rPr>
        <w:t xml:space="preserve"> ст.</w:t>
      </w:r>
      <w:r w:rsidRPr="006F4976" w:rsidR="00221455">
        <w:rPr>
          <w:sz w:val="16"/>
          <w:szCs w:val="16"/>
        </w:rPr>
        <w:t xml:space="preserve"> 14.16</w:t>
      </w:r>
      <w:r w:rsidRPr="006F4976" w:rsidR="001401BF">
        <w:rPr>
          <w:sz w:val="16"/>
          <w:szCs w:val="16"/>
        </w:rPr>
        <w:t xml:space="preserve"> КоАП РФ </w:t>
      </w:r>
      <w:r w:rsidRPr="006F4976">
        <w:rPr>
          <w:sz w:val="16"/>
          <w:szCs w:val="16"/>
        </w:rPr>
        <w:t xml:space="preserve">в отношении </w:t>
      </w:r>
    </w:p>
    <w:p w:rsidR="006D6C86" w:rsidRPr="006F4976" w:rsidP="00D734D3">
      <w:pPr>
        <w:ind w:firstLine="567"/>
        <w:jc w:val="both"/>
        <w:rPr>
          <w:sz w:val="16"/>
          <w:szCs w:val="16"/>
        </w:rPr>
      </w:pPr>
      <w:r w:rsidRPr="006F4976">
        <w:rPr>
          <w:color w:val="FF0000"/>
          <w:sz w:val="16"/>
          <w:szCs w:val="16"/>
        </w:rPr>
        <w:t>Общества с ограниченной ответственностью «Джалет»</w:t>
      </w:r>
      <w:r w:rsidRPr="006F4976" w:rsidR="00E211EE">
        <w:rPr>
          <w:sz w:val="16"/>
          <w:szCs w:val="16"/>
        </w:rPr>
        <w:t>,</w:t>
      </w:r>
      <w:r w:rsidRPr="006F4976">
        <w:rPr>
          <w:sz w:val="16"/>
          <w:szCs w:val="16"/>
        </w:rPr>
        <w:t xml:space="preserve"> ИНН </w:t>
      </w:r>
      <w:r w:rsidRPr="006F4976" w:rsidR="006F4976">
        <w:rPr>
          <w:sz w:val="16"/>
          <w:szCs w:val="16"/>
        </w:rPr>
        <w:t>***</w:t>
      </w:r>
      <w:r w:rsidRPr="006F4976">
        <w:rPr>
          <w:sz w:val="16"/>
          <w:szCs w:val="16"/>
        </w:rPr>
        <w:t xml:space="preserve">, ОГРН </w:t>
      </w:r>
      <w:r w:rsidRPr="006F4976" w:rsidR="006F4976">
        <w:rPr>
          <w:sz w:val="16"/>
          <w:szCs w:val="16"/>
        </w:rPr>
        <w:t>***</w:t>
      </w:r>
      <w:r w:rsidRPr="006F4976">
        <w:rPr>
          <w:sz w:val="16"/>
          <w:szCs w:val="16"/>
        </w:rPr>
        <w:t xml:space="preserve">, КПП </w:t>
      </w:r>
      <w:r w:rsidRPr="006F4976" w:rsidR="006F4976">
        <w:rPr>
          <w:sz w:val="16"/>
          <w:szCs w:val="16"/>
        </w:rPr>
        <w:t>***</w:t>
      </w:r>
      <w:r w:rsidRPr="006F4976">
        <w:rPr>
          <w:sz w:val="16"/>
          <w:szCs w:val="16"/>
        </w:rPr>
        <w:t>,  дата регистрации юридического ли</w:t>
      </w:r>
      <w:r w:rsidRPr="006F4976">
        <w:rPr>
          <w:sz w:val="16"/>
          <w:szCs w:val="16"/>
        </w:rPr>
        <w:t xml:space="preserve">ца </w:t>
      </w:r>
      <w:r w:rsidRPr="006F4976" w:rsidR="006F4976">
        <w:rPr>
          <w:sz w:val="16"/>
          <w:szCs w:val="16"/>
        </w:rPr>
        <w:t>ДАТА</w:t>
      </w:r>
      <w:r w:rsidRPr="006F4976">
        <w:rPr>
          <w:sz w:val="16"/>
          <w:szCs w:val="16"/>
        </w:rPr>
        <w:t xml:space="preserve">, место нахождения: </w:t>
      </w:r>
      <w:r w:rsidRPr="006F4976" w:rsidR="006F4976">
        <w:rPr>
          <w:sz w:val="16"/>
          <w:szCs w:val="16"/>
        </w:rPr>
        <w:t>АДРЕС</w:t>
      </w:r>
      <w:r w:rsidRPr="006F4976">
        <w:rPr>
          <w:sz w:val="16"/>
          <w:szCs w:val="16"/>
        </w:rPr>
        <w:t>,</w:t>
      </w:r>
    </w:p>
    <w:p w:rsidR="00D4576B" w:rsidRPr="006F4976" w:rsidP="00D734D3">
      <w:pPr>
        <w:ind w:firstLine="567"/>
        <w:jc w:val="both"/>
        <w:rPr>
          <w:sz w:val="16"/>
          <w:szCs w:val="16"/>
        </w:rPr>
      </w:pPr>
    </w:p>
    <w:p w:rsidR="00D734D3" w:rsidRPr="006F4976" w:rsidP="005C5584">
      <w:pPr>
        <w:spacing w:after="120"/>
        <w:ind w:right="-57" w:firstLine="567"/>
        <w:jc w:val="center"/>
        <w:rPr>
          <w:sz w:val="16"/>
          <w:szCs w:val="16"/>
        </w:rPr>
      </w:pPr>
      <w:r w:rsidRPr="006F4976">
        <w:rPr>
          <w:sz w:val="16"/>
          <w:szCs w:val="16"/>
        </w:rPr>
        <w:t>у с т а н о в и л</w:t>
      </w:r>
      <w:r w:rsidRPr="006F4976">
        <w:rPr>
          <w:sz w:val="16"/>
          <w:szCs w:val="16"/>
        </w:rPr>
        <w:t xml:space="preserve"> :</w:t>
      </w:r>
    </w:p>
    <w:p w:rsidR="00221455" w:rsidRPr="006F4976" w:rsidP="009F063F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F4976">
        <w:rPr>
          <w:rFonts w:ascii="Times New Roman" w:hAnsi="Times New Roman" w:cs="Times New Roman"/>
          <w:sz w:val="16"/>
          <w:szCs w:val="16"/>
        </w:rPr>
        <w:t>ООО «Джалет»</w:t>
      </w:r>
      <w:r w:rsidRPr="006F4976" w:rsidR="009F063F">
        <w:rPr>
          <w:rFonts w:ascii="Times New Roman" w:hAnsi="Times New Roman" w:cs="Times New Roman"/>
          <w:sz w:val="16"/>
          <w:szCs w:val="16"/>
        </w:rPr>
        <w:t xml:space="preserve"> </w:t>
      </w:r>
      <w:r w:rsidRPr="006F4976">
        <w:rPr>
          <w:rFonts w:ascii="Times New Roman" w:hAnsi="Times New Roman" w:cs="Times New Roman"/>
          <w:sz w:val="16"/>
          <w:szCs w:val="16"/>
        </w:rPr>
        <w:t xml:space="preserve">13 августа 2025 года </w:t>
      </w:r>
      <w:r w:rsidRPr="006F4976" w:rsidR="009F063F">
        <w:rPr>
          <w:rFonts w:ascii="Times New Roman" w:hAnsi="Times New Roman" w:cs="Times New Roman"/>
          <w:sz w:val="16"/>
          <w:szCs w:val="16"/>
        </w:rPr>
        <w:t xml:space="preserve"> </w:t>
      </w:r>
      <w:r w:rsidRPr="006F4976" w:rsidR="00901D45">
        <w:rPr>
          <w:rFonts w:ascii="Times New Roman" w:hAnsi="Times New Roman" w:cs="Times New Roman"/>
          <w:sz w:val="16"/>
          <w:szCs w:val="16"/>
        </w:rPr>
        <w:t xml:space="preserve">в </w:t>
      </w:r>
      <w:r w:rsidRPr="006F4976">
        <w:rPr>
          <w:rFonts w:ascii="Times New Roman" w:hAnsi="Times New Roman" w:cs="Times New Roman"/>
          <w:sz w:val="16"/>
          <w:szCs w:val="16"/>
        </w:rPr>
        <w:t>11</w:t>
      </w:r>
      <w:r w:rsidRPr="006F4976" w:rsidR="00901D45">
        <w:rPr>
          <w:rFonts w:ascii="Times New Roman" w:hAnsi="Times New Roman" w:cs="Times New Roman"/>
          <w:sz w:val="16"/>
          <w:szCs w:val="16"/>
        </w:rPr>
        <w:t xml:space="preserve"> час. </w:t>
      </w:r>
      <w:r w:rsidRPr="006F4976">
        <w:rPr>
          <w:rFonts w:ascii="Times New Roman" w:hAnsi="Times New Roman" w:cs="Times New Roman"/>
          <w:sz w:val="16"/>
          <w:szCs w:val="16"/>
        </w:rPr>
        <w:t>10</w:t>
      </w:r>
      <w:r w:rsidRPr="006F4976" w:rsidR="00901D45">
        <w:rPr>
          <w:rFonts w:ascii="Times New Roman" w:hAnsi="Times New Roman" w:cs="Times New Roman"/>
          <w:sz w:val="16"/>
          <w:szCs w:val="16"/>
        </w:rPr>
        <w:t xml:space="preserve"> мин. </w:t>
      </w:r>
      <w:r w:rsidRPr="006F4976">
        <w:rPr>
          <w:rFonts w:ascii="Times New Roman" w:hAnsi="Times New Roman" w:cs="Times New Roman"/>
          <w:sz w:val="16"/>
          <w:szCs w:val="16"/>
        </w:rPr>
        <w:t xml:space="preserve">в </w:t>
      </w:r>
      <w:r w:rsidRPr="006F4976" w:rsidR="009F063F">
        <w:rPr>
          <w:rFonts w:ascii="Times New Roman" w:hAnsi="Times New Roman" w:cs="Times New Roman"/>
          <w:sz w:val="16"/>
          <w:szCs w:val="16"/>
        </w:rPr>
        <w:t>помещении магазина</w:t>
      </w:r>
      <w:r w:rsidRPr="006F4976">
        <w:rPr>
          <w:rFonts w:ascii="Times New Roman" w:hAnsi="Times New Roman" w:cs="Times New Roman"/>
          <w:sz w:val="16"/>
          <w:szCs w:val="16"/>
        </w:rPr>
        <w:t xml:space="preserve"> «Джалет»</w:t>
      </w:r>
      <w:r w:rsidRPr="006F4976" w:rsidR="009F063F">
        <w:rPr>
          <w:rFonts w:ascii="Times New Roman" w:hAnsi="Times New Roman" w:cs="Times New Roman"/>
          <w:sz w:val="16"/>
          <w:szCs w:val="16"/>
        </w:rPr>
        <w:t xml:space="preserve">, расположенного по адресу: </w:t>
      </w:r>
      <w:r w:rsidRPr="006F4976" w:rsidR="006F4976">
        <w:rPr>
          <w:rFonts w:ascii="Times New Roman" w:hAnsi="Times New Roman" w:cs="Times New Roman"/>
          <w:sz w:val="16"/>
          <w:szCs w:val="16"/>
        </w:rPr>
        <w:t>АДРЕС</w:t>
      </w:r>
      <w:r w:rsidRPr="006F4976" w:rsidR="009F063F">
        <w:rPr>
          <w:rFonts w:ascii="Times New Roman" w:hAnsi="Times New Roman" w:cs="Times New Roman"/>
          <w:sz w:val="16"/>
          <w:szCs w:val="16"/>
        </w:rPr>
        <w:t>, допустил</w:t>
      </w:r>
      <w:r w:rsidRPr="006F4976">
        <w:rPr>
          <w:rFonts w:ascii="Times New Roman" w:hAnsi="Times New Roman" w:cs="Times New Roman"/>
          <w:sz w:val="16"/>
          <w:szCs w:val="16"/>
        </w:rPr>
        <w:t>о</w:t>
      </w:r>
      <w:r w:rsidRPr="006F4976" w:rsidR="009F063F">
        <w:rPr>
          <w:rFonts w:ascii="Times New Roman" w:hAnsi="Times New Roman" w:cs="Times New Roman"/>
          <w:sz w:val="16"/>
          <w:szCs w:val="16"/>
        </w:rPr>
        <w:t xml:space="preserve"> к розничной реализации (продаже) акцизн</w:t>
      </w:r>
      <w:r w:rsidRPr="006F4976" w:rsidR="005C5584">
        <w:rPr>
          <w:rFonts w:ascii="Times New Roman" w:hAnsi="Times New Roman" w:cs="Times New Roman"/>
          <w:sz w:val="16"/>
          <w:szCs w:val="16"/>
        </w:rPr>
        <w:t xml:space="preserve">ую </w:t>
      </w:r>
      <w:r w:rsidRPr="006F4976" w:rsidR="009F063F">
        <w:rPr>
          <w:rFonts w:ascii="Times New Roman" w:hAnsi="Times New Roman" w:cs="Times New Roman"/>
          <w:sz w:val="16"/>
          <w:szCs w:val="16"/>
        </w:rPr>
        <w:t>алкосодержащ</w:t>
      </w:r>
      <w:r w:rsidRPr="006F4976" w:rsidR="005C5584">
        <w:rPr>
          <w:rFonts w:ascii="Times New Roman" w:hAnsi="Times New Roman" w:cs="Times New Roman"/>
          <w:sz w:val="16"/>
          <w:szCs w:val="16"/>
        </w:rPr>
        <w:t>ую продукцию</w:t>
      </w:r>
      <w:r w:rsidRPr="006F4976" w:rsidR="009F063F">
        <w:rPr>
          <w:rFonts w:ascii="Times New Roman" w:hAnsi="Times New Roman" w:cs="Times New Roman"/>
          <w:sz w:val="16"/>
          <w:szCs w:val="16"/>
        </w:rPr>
        <w:t xml:space="preserve"> - пиво различных видо</w:t>
      </w:r>
      <w:r w:rsidRPr="006F4976" w:rsidR="00B45FA6">
        <w:rPr>
          <w:rFonts w:ascii="Times New Roman" w:hAnsi="Times New Roman" w:cs="Times New Roman"/>
          <w:sz w:val="16"/>
          <w:szCs w:val="16"/>
        </w:rPr>
        <w:t>в</w:t>
      </w:r>
      <w:r w:rsidRPr="006F4976">
        <w:rPr>
          <w:rFonts w:ascii="Times New Roman" w:hAnsi="Times New Roman" w:cs="Times New Roman"/>
          <w:sz w:val="16"/>
          <w:szCs w:val="16"/>
        </w:rPr>
        <w:t xml:space="preserve"> в количестве 14 единиц</w:t>
      </w:r>
      <w:r w:rsidRPr="006F4976" w:rsidR="00B45FA6">
        <w:rPr>
          <w:rFonts w:ascii="Times New Roman" w:hAnsi="Times New Roman" w:cs="Times New Roman"/>
          <w:sz w:val="16"/>
          <w:szCs w:val="16"/>
        </w:rPr>
        <w:t>, без ценников</w:t>
      </w:r>
      <w:r w:rsidRPr="006F4976">
        <w:rPr>
          <w:rFonts w:ascii="Times New Roman" w:hAnsi="Times New Roman" w:cs="Times New Roman"/>
          <w:sz w:val="16"/>
          <w:szCs w:val="16"/>
        </w:rPr>
        <w:t xml:space="preserve"> установленного законом образца</w:t>
      </w:r>
      <w:r w:rsidRPr="006F4976" w:rsidR="00B45FA6">
        <w:rPr>
          <w:rFonts w:ascii="Times New Roman" w:hAnsi="Times New Roman" w:cs="Times New Roman"/>
          <w:sz w:val="16"/>
          <w:szCs w:val="16"/>
        </w:rPr>
        <w:t>, чем нарушил</w:t>
      </w:r>
      <w:r w:rsidRPr="006F4976">
        <w:rPr>
          <w:rFonts w:ascii="Times New Roman" w:hAnsi="Times New Roman" w:cs="Times New Roman"/>
          <w:sz w:val="16"/>
          <w:szCs w:val="16"/>
        </w:rPr>
        <w:t>о</w:t>
      </w:r>
      <w:r w:rsidRPr="006F4976" w:rsidR="00B45FA6">
        <w:rPr>
          <w:rFonts w:ascii="Times New Roman" w:hAnsi="Times New Roman" w:cs="Times New Roman"/>
          <w:sz w:val="16"/>
          <w:szCs w:val="16"/>
        </w:rPr>
        <w:t xml:space="preserve"> требования, определенные</w:t>
      </w:r>
      <w:r w:rsidRPr="006F4976" w:rsidR="009F063F">
        <w:rPr>
          <w:rFonts w:ascii="Times New Roman" w:hAnsi="Times New Roman" w:cs="Times New Roman"/>
          <w:sz w:val="16"/>
          <w:szCs w:val="16"/>
        </w:rPr>
        <w:t xml:space="preserve"> п. 3 ст. 11 Федерального закона от 22.11.1995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6F4976" w:rsidR="007A18C7">
        <w:rPr>
          <w:rFonts w:ascii="Times New Roman" w:hAnsi="Times New Roman" w:cs="Times New Roman"/>
          <w:sz w:val="16"/>
          <w:szCs w:val="16"/>
        </w:rPr>
        <w:t>за что предусмотрена ответственность по ч</w:t>
      </w:r>
      <w:r w:rsidRPr="006F4976" w:rsidR="007A18C7">
        <w:rPr>
          <w:rFonts w:ascii="Times New Roman" w:hAnsi="Times New Roman" w:cs="Times New Roman"/>
          <w:sz w:val="16"/>
          <w:szCs w:val="16"/>
        </w:rPr>
        <w:t xml:space="preserve">. 3 ст. 14. 16 КоАП РФ. </w:t>
      </w:r>
    </w:p>
    <w:p w:rsidR="00D93D82" w:rsidRPr="006F4976" w:rsidP="009F06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ООО «</w:t>
      </w:r>
      <w:r w:rsidRPr="006F4976">
        <w:rPr>
          <w:sz w:val="16"/>
          <w:szCs w:val="16"/>
        </w:rPr>
        <w:t>Джалет» о месте и времени судебного заседания извещалось посредством направления судебной повестки по месту регистрации юридического лица, однако в суд вернулся конверт с отметкой «за истечением срока хранения».</w:t>
      </w:r>
    </w:p>
    <w:p w:rsidR="00D93D82" w:rsidRPr="006F4976" w:rsidP="009F06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О месте и времени судебного заседания извеще</w:t>
      </w:r>
      <w:r w:rsidRPr="006F4976">
        <w:rPr>
          <w:sz w:val="16"/>
          <w:szCs w:val="16"/>
        </w:rPr>
        <w:t>на представитель ООО «</w:t>
      </w:r>
      <w:r w:rsidRPr="006F4976">
        <w:rPr>
          <w:sz w:val="16"/>
          <w:szCs w:val="16"/>
        </w:rPr>
        <w:t>Джалет</w:t>
      </w:r>
      <w:r w:rsidRPr="006F4976">
        <w:rPr>
          <w:sz w:val="16"/>
          <w:szCs w:val="16"/>
        </w:rPr>
        <w:t xml:space="preserve">» - </w:t>
      </w:r>
      <w:r w:rsidRPr="006F4976" w:rsidR="006F4976">
        <w:rPr>
          <w:sz w:val="16"/>
          <w:szCs w:val="16"/>
        </w:rPr>
        <w:t>ФИО</w:t>
      </w:r>
      <w:r w:rsidRPr="006F4976">
        <w:rPr>
          <w:sz w:val="16"/>
          <w:szCs w:val="16"/>
        </w:rPr>
        <w:t>, действующая на основании доверенности  от 13.11.2024 г. № 82/9-н/82-2024-1-1445, которая в судебное заседание не явилась, причины неявки суду не представила.</w:t>
      </w:r>
    </w:p>
    <w:p w:rsidR="00B45FA6" w:rsidRPr="006F4976" w:rsidP="00B45FA6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Неявку </w:t>
      </w:r>
      <w:r w:rsidRPr="006F4976" w:rsidR="00D93D82">
        <w:rPr>
          <w:sz w:val="16"/>
          <w:szCs w:val="16"/>
        </w:rPr>
        <w:t>представителя ООО «Джалет»</w:t>
      </w:r>
      <w:r w:rsidRPr="006F4976">
        <w:rPr>
          <w:sz w:val="16"/>
          <w:szCs w:val="16"/>
        </w:rPr>
        <w:t xml:space="preserve"> в судебное заседание суд расценивает, как отказ реализовать предоставленные е</w:t>
      </w:r>
      <w:r w:rsidRPr="006F4976" w:rsidR="00D93D82">
        <w:rPr>
          <w:sz w:val="16"/>
          <w:szCs w:val="16"/>
        </w:rPr>
        <w:t>му</w:t>
      </w:r>
      <w:r w:rsidRPr="006F4976">
        <w:rPr>
          <w:sz w:val="16"/>
          <w:szCs w:val="16"/>
        </w:rPr>
        <w:t xml:space="preserve"> ст. 25.1 КоАП РФ права, в том числе участвовать в судебном разбирательстве, давать объяснения, представлять доказательства, заявлять ходатайства и отводы. Отказ от осуществлен</w:t>
      </w:r>
      <w:r w:rsidRPr="006F4976">
        <w:rPr>
          <w:sz w:val="16"/>
          <w:szCs w:val="16"/>
        </w:rPr>
        <w:t xml:space="preserve">ия перечисленных прав не исключает дальнейшее производство по делу, в том числе и вынесение решения по имеющимся материалам в отсутствие </w:t>
      </w:r>
      <w:r w:rsidRPr="006F4976" w:rsidR="0053504C">
        <w:rPr>
          <w:sz w:val="16"/>
          <w:szCs w:val="16"/>
        </w:rPr>
        <w:t>представителя юридического лица.</w:t>
      </w:r>
      <w:r w:rsidRPr="006F4976">
        <w:rPr>
          <w:sz w:val="16"/>
          <w:szCs w:val="16"/>
        </w:rPr>
        <w:t xml:space="preserve"> </w:t>
      </w:r>
    </w:p>
    <w:p w:rsidR="009F063F" w:rsidRPr="006F4976" w:rsidP="00B45FA6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Суд считает возможным рассмотреть дело в отсутствие </w:t>
      </w:r>
      <w:r w:rsidRPr="006F4976" w:rsidR="0053504C">
        <w:rPr>
          <w:sz w:val="16"/>
          <w:szCs w:val="16"/>
        </w:rPr>
        <w:t>представителя ООО «Джалет»</w:t>
      </w:r>
      <w:r w:rsidRPr="006F4976">
        <w:rPr>
          <w:sz w:val="16"/>
          <w:szCs w:val="16"/>
        </w:rPr>
        <w:t>, так к</w:t>
      </w:r>
      <w:r w:rsidRPr="006F4976">
        <w:rPr>
          <w:sz w:val="16"/>
          <w:szCs w:val="16"/>
        </w:rPr>
        <w:t xml:space="preserve">ак усматривает, что </w:t>
      </w:r>
      <w:r w:rsidRPr="006F4976" w:rsidR="0053504C">
        <w:rPr>
          <w:sz w:val="16"/>
          <w:szCs w:val="16"/>
        </w:rPr>
        <w:t>его</w:t>
      </w:r>
      <w:r w:rsidRPr="006F4976">
        <w:rPr>
          <w:sz w:val="16"/>
          <w:szCs w:val="16"/>
        </w:rPr>
        <w:t xml:space="preserve"> отсутствие не препятствует всестороннему, полному и объективному выяснению обстоятельств дела и разрешению его в соответствии с законом.</w:t>
      </w:r>
    </w:p>
    <w:p w:rsidR="009F063F" w:rsidRPr="006F4976" w:rsidP="009F06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Согласно п. 7 ст. 2 Федерального закона «О государственном регулировании производства и оборота</w:t>
      </w:r>
      <w:r w:rsidRPr="006F4976">
        <w:rPr>
          <w:sz w:val="16"/>
          <w:szCs w:val="16"/>
        </w:rPr>
        <w:t xml:space="preserve"> этилового спирта, алкогольной и спиртосодержащей продукции» под алкогольной продукцией понимается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</w:t>
      </w:r>
      <w:r w:rsidRPr="006F4976">
        <w:rPr>
          <w:sz w:val="16"/>
          <w:szCs w:val="16"/>
        </w:rPr>
        <w:t>щевой продукции, с содержанием этилового спирта более 0,5 процента объема готовой продукции, за исключением пищевой продукции в соответствии с</w:t>
      </w:r>
      <w:r w:rsidRPr="006F4976">
        <w:rPr>
          <w:sz w:val="16"/>
          <w:szCs w:val="16"/>
        </w:rPr>
        <w:t xml:space="preserve"> перечнем, установленным Правительством Российской Федерации. Алкогольная продукция подразделяется на такие виды, </w:t>
      </w:r>
      <w:r w:rsidRPr="006F4976">
        <w:rPr>
          <w:sz w:val="16"/>
          <w:szCs w:val="16"/>
        </w:rPr>
        <w:t>как спиртные напитки (в том числе водка), вино, фруктовое вино, ликерное вино, игристое вино (шампанское), винные напитки, пиво и напитки, изготавливаемые на основе пива.</w:t>
      </w:r>
    </w:p>
    <w:p w:rsidR="000E2BBE" w:rsidRPr="006F4976" w:rsidP="000E2BB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Согласно п. 3 ст. 11 Федерального закона от 22.11.1995 года N 171-ФЗ «О государственн</w:t>
      </w:r>
      <w:r w:rsidRPr="006F4976">
        <w:rPr>
          <w:sz w:val="16"/>
          <w:szCs w:val="16"/>
        </w:rPr>
        <w:t>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алкогольная продукция, находящаяся в розничной продаже на территории Российской Федерации, соп</w:t>
      </w:r>
      <w:r w:rsidRPr="006F4976">
        <w:rPr>
          <w:sz w:val="16"/>
          <w:szCs w:val="16"/>
        </w:rPr>
        <w:t>ровождается информацией на русском языке, которая должна содержать сведения о: наименовании алкогольной продукции;</w:t>
      </w:r>
      <w:r w:rsidRPr="006F4976">
        <w:rPr>
          <w:sz w:val="16"/>
          <w:szCs w:val="16"/>
        </w:rPr>
        <w:t xml:space="preserve"> </w:t>
      </w:r>
      <w:r w:rsidRPr="006F4976">
        <w:rPr>
          <w:sz w:val="16"/>
          <w:szCs w:val="16"/>
        </w:rPr>
        <w:t>цене алкогольной продукции; наименовании производителя (юридическом адресе); стране происхождения алкогольной продукции; сертификации алкогол</w:t>
      </w:r>
      <w:r w:rsidRPr="006F4976">
        <w:rPr>
          <w:sz w:val="16"/>
          <w:szCs w:val="16"/>
        </w:rPr>
        <w:t>ьной продукции или декларировании ее соответствия; государственных стандартах, требованиям которых алкогольная продукция должна соответствовать; объеме алкогольной продукции в потребительской таре; наименованиях основных ингредиентов, влияющих на вкус и ар</w:t>
      </w:r>
      <w:r w:rsidRPr="006F4976">
        <w:rPr>
          <w:sz w:val="16"/>
          <w:szCs w:val="16"/>
        </w:rPr>
        <w:t>омат алкогольной продукции; содержании вредных для здоровья веществ по сравнению с обязательными требованиями государственных стандартов и противопоказаниях к ее применению;</w:t>
      </w:r>
      <w:r w:rsidRPr="006F4976">
        <w:rPr>
          <w:sz w:val="16"/>
          <w:szCs w:val="16"/>
        </w:rPr>
        <w:t xml:space="preserve"> дате изготовления и сроке использования или конечном сроке использования; содержан</w:t>
      </w:r>
      <w:r w:rsidRPr="006F4976">
        <w:rPr>
          <w:sz w:val="16"/>
          <w:szCs w:val="16"/>
        </w:rPr>
        <w:t>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тары; вреде употребления алкогольной продукции для здоровья. Указанная ин</w:t>
      </w:r>
      <w:r w:rsidRPr="006F4976">
        <w:rPr>
          <w:sz w:val="16"/>
          <w:szCs w:val="16"/>
        </w:rPr>
        <w:t>формация доводится до потребителей в порядке, установленном Правительством Российской Федерации.</w:t>
      </w:r>
    </w:p>
    <w:p w:rsidR="0053504C" w:rsidRPr="006F4976" w:rsidP="0053504C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Факт совершения административного правонарушения и виновность </w:t>
      </w:r>
      <w:r w:rsidRPr="006F4976">
        <w:rPr>
          <w:color w:val="FF0000"/>
          <w:sz w:val="16"/>
          <w:szCs w:val="16"/>
        </w:rPr>
        <w:t xml:space="preserve">ООО «Джалет» </w:t>
      </w:r>
      <w:r w:rsidRPr="006F4976">
        <w:rPr>
          <w:sz w:val="16"/>
          <w:szCs w:val="16"/>
        </w:rPr>
        <w:t xml:space="preserve">в его совершении, объективно подтверждается собранными по делу и исследованными в </w:t>
      </w:r>
      <w:r w:rsidRPr="006F4976">
        <w:rPr>
          <w:sz w:val="16"/>
          <w:szCs w:val="16"/>
        </w:rPr>
        <w:t xml:space="preserve">ходе судебного заседания доказательствами: </w:t>
      </w:r>
      <w:r w:rsidRPr="006F4976" w:rsidR="00C766B9">
        <w:rPr>
          <w:sz w:val="16"/>
          <w:szCs w:val="16"/>
        </w:rPr>
        <w:t>протоколом об административном правонарушении 82 0</w:t>
      </w:r>
      <w:r w:rsidRPr="006F4976">
        <w:rPr>
          <w:sz w:val="16"/>
          <w:szCs w:val="16"/>
        </w:rPr>
        <w:t>2</w:t>
      </w:r>
      <w:r w:rsidRPr="006F4976" w:rsidR="00C766B9">
        <w:rPr>
          <w:sz w:val="16"/>
          <w:szCs w:val="16"/>
        </w:rPr>
        <w:t xml:space="preserve"> № </w:t>
      </w:r>
      <w:r w:rsidRPr="006F4976">
        <w:rPr>
          <w:sz w:val="16"/>
          <w:szCs w:val="16"/>
        </w:rPr>
        <w:t>000573/4593</w:t>
      </w:r>
      <w:r w:rsidRPr="006F4976" w:rsidR="00C766B9">
        <w:rPr>
          <w:sz w:val="16"/>
          <w:szCs w:val="16"/>
        </w:rPr>
        <w:t xml:space="preserve"> от </w:t>
      </w:r>
      <w:r w:rsidRPr="006F4976">
        <w:rPr>
          <w:sz w:val="16"/>
          <w:szCs w:val="16"/>
        </w:rPr>
        <w:t>13.08.2025 г.</w:t>
      </w:r>
      <w:r w:rsidRPr="006F4976" w:rsidR="00C766B9">
        <w:rPr>
          <w:sz w:val="16"/>
          <w:szCs w:val="16"/>
        </w:rPr>
        <w:t xml:space="preserve">,  в котором изложены обстоятельства совершенного правонарушения, предусмотренного ч. 3 ст. 14.16 КоАП РФ /л.д. 2/; </w:t>
      </w:r>
      <w:r w:rsidRPr="006F4976" w:rsidR="00DB15A4">
        <w:rPr>
          <w:sz w:val="16"/>
          <w:szCs w:val="16"/>
        </w:rPr>
        <w:t>выпиской из ЕГР</w:t>
      </w:r>
      <w:r w:rsidRPr="006F4976">
        <w:rPr>
          <w:sz w:val="16"/>
          <w:szCs w:val="16"/>
        </w:rPr>
        <w:t>ЮЛ</w:t>
      </w:r>
      <w:r w:rsidRPr="006F4976" w:rsidR="00DB15A4">
        <w:rPr>
          <w:sz w:val="16"/>
          <w:szCs w:val="16"/>
        </w:rPr>
        <w:t>;</w:t>
      </w:r>
      <w:r w:rsidRPr="006F4976">
        <w:rPr>
          <w:sz w:val="16"/>
          <w:szCs w:val="16"/>
        </w:rPr>
        <w:t xml:space="preserve"> письменными объяснениями </w:t>
      </w:r>
      <w:r w:rsidRPr="006F4976" w:rsidR="006F4976">
        <w:rPr>
          <w:sz w:val="16"/>
          <w:szCs w:val="16"/>
        </w:rPr>
        <w:t>ФИО</w:t>
      </w:r>
      <w:r w:rsidRPr="006F4976">
        <w:rPr>
          <w:sz w:val="16"/>
          <w:szCs w:val="16"/>
        </w:rPr>
        <w:t xml:space="preserve"> /л.д.4/; письменными объяснениями  </w:t>
      </w:r>
      <w:r w:rsidRPr="006F4976" w:rsidR="006F4976">
        <w:rPr>
          <w:sz w:val="16"/>
          <w:szCs w:val="16"/>
        </w:rPr>
        <w:t>ФИО</w:t>
      </w:r>
      <w:r w:rsidRPr="006F4976">
        <w:rPr>
          <w:sz w:val="16"/>
          <w:szCs w:val="16"/>
        </w:rPr>
        <w:t xml:space="preserve"> /л.д.5/; протоколом осмотра места происшествия от 13 августа 2025 года /л.д.8/; фототаблицей /л.д.10/; письменными объяснениями </w:t>
      </w:r>
      <w:r w:rsidRPr="006F4976" w:rsidR="006F4976">
        <w:rPr>
          <w:sz w:val="16"/>
          <w:szCs w:val="16"/>
        </w:rPr>
        <w:t>ФИО</w:t>
      </w:r>
      <w:r w:rsidRPr="006F4976">
        <w:rPr>
          <w:sz w:val="16"/>
          <w:szCs w:val="16"/>
        </w:rPr>
        <w:t xml:space="preserve"> /л.д.19/.</w:t>
      </w:r>
    </w:p>
    <w:p w:rsidR="000D0E5F" w:rsidRPr="006F4976" w:rsidP="000D0E5F">
      <w:pPr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Процессуальны</w:t>
      </w:r>
      <w:r w:rsidRPr="006F4976">
        <w:rPr>
          <w:sz w:val="16"/>
          <w:szCs w:val="16"/>
        </w:rPr>
        <w:t>е документы составлены последовательно уполномоченным должностным лицом,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</w:t>
      </w:r>
      <w:r w:rsidRPr="006F4976">
        <w:rPr>
          <w:sz w:val="16"/>
          <w:szCs w:val="16"/>
        </w:rPr>
        <w:t>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C766B9" w:rsidRPr="006F4976" w:rsidP="00C766B9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Мир</w:t>
      </w:r>
      <w:r w:rsidRPr="006F4976">
        <w:rPr>
          <w:sz w:val="16"/>
          <w:szCs w:val="16"/>
        </w:rPr>
        <w:t>овой судья считает, что вин</w:t>
      </w:r>
      <w:r w:rsidRPr="006F4976">
        <w:rPr>
          <w:sz w:val="16"/>
          <w:szCs w:val="16"/>
        </w:rPr>
        <w:t xml:space="preserve">а </w:t>
      </w:r>
      <w:r w:rsidRPr="006F4976" w:rsidR="0053504C">
        <w:rPr>
          <w:sz w:val="16"/>
          <w:szCs w:val="16"/>
        </w:rPr>
        <w:t>ООО</w:t>
      </w:r>
      <w:r w:rsidRPr="006F4976" w:rsidR="0053504C">
        <w:rPr>
          <w:sz w:val="16"/>
          <w:szCs w:val="16"/>
        </w:rPr>
        <w:t xml:space="preserve"> «Джалет»</w:t>
      </w:r>
      <w:r w:rsidRPr="006F4976" w:rsidR="00E03B17">
        <w:rPr>
          <w:color w:val="FF0000"/>
          <w:sz w:val="16"/>
          <w:szCs w:val="16"/>
        </w:rPr>
        <w:t xml:space="preserve"> </w:t>
      </w:r>
      <w:r w:rsidRPr="006F4976">
        <w:rPr>
          <w:sz w:val="16"/>
          <w:szCs w:val="16"/>
        </w:rPr>
        <w:t>установлена, а действия</w:t>
      </w:r>
      <w:r w:rsidRPr="006F4976" w:rsidR="0053504C">
        <w:rPr>
          <w:sz w:val="16"/>
          <w:szCs w:val="16"/>
        </w:rPr>
        <w:t xml:space="preserve"> юридического лица</w:t>
      </w:r>
      <w:r w:rsidRPr="006F4976">
        <w:rPr>
          <w:sz w:val="16"/>
          <w:szCs w:val="16"/>
        </w:rPr>
        <w:t xml:space="preserve"> следует квалифицировать по ч. 3 ст. 14.16 КоАП РФ, как нарушение особых требований и правил розничной продажи алкогольной и спиртосодержащей продукции, за исключением случа</w:t>
      </w:r>
      <w:r w:rsidRPr="006F4976">
        <w:rPr>
          <w:sz w:val="16"/>
          <w:szCs w:val="16"/>
        </w:rPr>
        <w:t>ев, предусмотренных частью 2 статьи 14.17.1 настоящего Кодекса.</w:t>
      </w:r>
    </w:p>
    <w:p w:rsidR="005C5584" w:rsidRPr="006F4976" w:rsidP="005C558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6F4976">
        <w:rPr>
          <w:rFonts w:ascii="Times New Roman" w:hAnsi="Times New Roman"/>
          <w:sz w:val="16"/>
          <w:szCs w:val="16"/>
        </w:rPr>
        <w:t>При назначении наказания судья учитывает характер совершенного правонарушения</w:t>
      </w:r>
      <w:r w:rsidRPr="006F4976" w:rsidR="0053504C">
        <w:rPr>
          <w:rFonts w:ascii="Times New Roman" w:hAnsi="Times New Roman"/>
          <w:sz w:val="16"/>
          <w:szCs w:val="16"/>
        </w:rPr>
        <w:t>.</w:t>
      </w:r>
    </w:p>
    <w:p w:rsidR="005C5584" w:rsidRPr="006F4976" w:rsidP="005C5584">
      <w:pPr>
        <w:pStyle w:val="NoSpacing"/>
        <w:ind w:firstLine="567"/>
        <w:jc w:val="both"/>
        <w:rPr>
          <w:rFonts w:ascii="Times New Roman" w:hAnsi="Times New Roman"/>
          <w:color w:val="FF0000"/>
          <w:sz w:val="16"/>
          <w:szCs w:val="16"/>
        </w:rPr>
      </w:pPr>
      <w:r w:rsidRPr="006F4976">
        <w:rPr>
          <w:rFonts w:ascii="Times New Roman" w:hAnsi="Times New Roman"/>
          <w:sz w:val="16"/>
          <w:szCs w:val="16"/>
        </w:rPr>
        <w:t>Обстоятельств, смягчающи</w:t>
      </w:r>
      <w:r w:rsidRPr="006F4976" w:rsidR="00B45FA6">
        <w:rPr>
          <w:rFonts w:ascii="Times New Roman" w:hAnsi="Times New Roman"/>
          <w:sz w:val="16"/>
          <w:szCs w:val="16"/>
        </w:rPr>
        <w:t>х</w:t>
      </w:r>
      <w:r w:rsidRPr="006F4976">
        <w:rPr>
          <w:rFonts w:ascii="Times New Roman" w:hAnsi="Times New Roman"/>
          <w:sz w:val="16"/>
          <w:szCs w:val="16"/>
        </w:rPr>
        <w:t xml:space="preserve"> ответственность, в соответствии с п. 1 ч. 1 ст. 4.2 КоАП РФ </w:t>
      </w:r>
      <w:r w:rsidRPr="006F4976" w:rsidR="00B45FA6">
        <w:rPr>
          <w:rFonts w:ascii="Times New Roman" w:hAnsi="Times New Roman"/>
          <w:sz w:val="16"/>
          <w:szCs w:val="16"/>
        </w:rPr>
        <w:t>судом не установлено</w:t>
      </w:r>
      <w:r w:rsidRPr="006F4976">
        <w:rPr>
          <w:rFonts w:ascii="Times New Roman" w:hAnsi="Times New Roman"/>
          <w:color w:val="FF0000"/>
          <w:sz w:val="16"/>
          <w:szCs w:val="16"/>
        </w:rPr>
        <w:t xml:space="preserve">. </w:t>
      </w:r>
    </w:p>
    <w:p w:rsidR="005C5584" w:rsidRPr="006F4976" w:rsidP="005C558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6F4976">
        <w:rPr>
          <w:rFonts w:ascii="Times New Roman" w:hAnsi="Times New Roman"/>
          <w:sz w:val="16"/>
          <w:szCs w:val="16"/>
        </w:rPr>
        <w:t xml:space="preserve">Обстоятельств, отягчающих ответственность за совершенное правонарушение, не установлено. </w:t>
      </w:r>
    </w:p>
    <w:p w:rsidR="005C5584" w:rsidRPr="006F4976" w:rsidP="005C5584">
      <w:pPr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С учетом изложенного, мировой судья полагает возможным назначить </w:t>
      </w:r>
      <w:r w:rsidRPr="006F4976" w:rsidR="0053504C">
        <w:rPr>
          <w:sz w:val="16"/>
          <w:szCs w:val="16"/>
        </w:rPr>
        <w:t>ООО «Джалет»</w:t>
      </w:r>
      <w:r w:rsidRPr="006F4976">
        <w:rPr>
          <w:color w:val="FF0000"/>
          <w:sz w:val="16"/>
          <w:szCs w:val="16"/>
        </w:rPr>
        <w:t xml:space="preserve"> </w:t>
      </w:r>
      <w:r w:rsidRPr="006F4976">
        <w:rPr>
          <w:sz w:val="16"/>
          <w:szCs w:val="16"/>
        </w:rPr>
        <w:t>наказание в виде административного штрафа, предусмотренного санкцией статьи за совершенн</w:t>
      </w:r>
      <w:r w:rsidRPr="006F4976">
        <w:rPr>
          <w:sz w:val="16"/>
          <w:szCs w:val="16"/>
        </w:rPr>
        <w:t xml:space="preserve">ое им административное правонарушение. </w:t>
      </w:r>
    </w:p>
    <w:p w:rsidR="000E2BBE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В соответствии с ч.ч. 1, 2 ст. 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</w:t>
      </w:r>
      <w:r w:rsidRPr="006F4976">
        <w:rPr>
          <w:sz w:val="16"/>
          <w:szCs w:val="16"/>
        </w:rPr>
        <w:t>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</w:t>
      </w:r>
      <w:r w:rsidRPr="006F4976">
        <w:rPr>
          <w:sz w:val="16"/>
          <w:szCs w:val="16"/>
        </w:rPr>
        <w:t xml:space="preserve"> истории</w:t>
      </w:r>
      <w:r w:rsidRPr="006F4976">
        <w:rPr>
          <w:sz w:val="16"/>
          <w:szCs w:val="16"/>
        </w:rPr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2BBE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С учетом взаимосвязанных положений части 2 статьи 3.4 и части 1 ста</w:t>
      </w:r>
      <w:r w:rsidRPr="006F4976">
        <w:rPr>
          <w:sz w:val="16"/>
          <w:szCs w:val="16"/>
        </w:rPr>
        <w:t>тьи 4.1.1 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3.4 указанного Кодекса.</w:t>
      </w:r>
    </w:p>
    <w:p w:rsidR="00C215B5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В рассматриваемом случае суд не находит, что имеются у</w:t>
      </w:r>
      <w:r w:rsidRPr="006F4976">
        <w:rPr>
          <w:sz w:val="16"/>
          <w:szCs w:val="16"/>
        </w:rPr>
        <w:t xml:space="preserve">словия, предусмотренные частью 2 статьи 3.4 Кодекса Российской Федерации об административных правонарушениях в части такого обстоятельства как отсутствие </w:t>
      </w:r>
      <w:r w:rsidRPr="006F4976">
        <w:rPr>
          <w:sz w:val="16"/>
          <w:szCs w:val="16"/>
        </w:rPr>
        <w:t>возникновения угрозы причинения вреда жизни</w:t>
      </w:r>
      <w:r w:rsidRPr="006F4976">
        <w:rPr>
          <w:sz w:val="16"/>
          <w:szCs w:val="16"/>
        </w:rPr>
        <w:t xml:space="preserve"> и здоровью людей.</w:t>
      </w:r>
    </w:p>
    <w:p w:rsidR="002236B2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Как указал Конституционный Суд Российско</w:t>
      </w:r>
      <w:r w:rsidRPr="006F4976">
        <w:rPr>
          <w:sz w:val="16"/>
          <w:szCs w:val="16"/>
        </w:rPr>
        <w:t>й Федерации, государственное регулирование в области производства и оборота такой специфической продукции, относящейся к объектам, ограниченно оборотоспособным, как этиловый спирт, алкогольная и спиртосодержащая продукция, обусловлено необходимостью защиты</w:t>
      </w:r>
      <w:r w:rsidRPr="006F4976">
        <w:rPr>
          <w:sz w:val="16"/>
          <w:szCs w:val="16"/>
        </w:rPr>
        <w:t xml:space="preserve"> как жизни и здоровья граждан, так и экономических интересов Российской Федерации, </w:t>
      </w:r>
      <w:r w:rsidRPr="006F4976">
        <w:rPr>
          <w:sz w:val="16"/>
          <w:szCs w:val="16"/>
        </w:rPr>
        <w:t>обеспечения нужд потребителей в соответствующей продукции, повышения ее качества и проведения контроля за соблюдением законодательства, норм и правил</w:t>
      </w:r>
      <w:r w:rsidRPr="006F4976">
        <w:rPr>
          <w:sz w:val="16"/>
          <w:szCs w:val="16"/>
        </w:rPr>
        <w:t xml:space="preserve"> в регулируемой области </w:t>
      </w:r>
      <w:r w:rsidRPr="006F4976">
        <w:rPr>
          <w:sz w:val="16"/>
          <w:szCs w:val="16"/>
        </w:rPr>
        <w:t>(постановления от 12 ноября 2003 года N 17-П и от 23 мая 2013 года N 11-П).</w:t>
      </w:r>
    </w:p>
    <w:p w:rsidR="002236B2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При этом реализация алкогольной продукции без маркировки и (или) нанесения информации, предусмотренной законодательством Российской Федерации в случае, если такая маркировка и </w:t>
      </w:r>
      <w:r w:rsidRPr="006F4976">
        <w:rPr>
          <w:sz w:val="16"/>
          <w:szCs w:val="16"/>
        </w:rPr>
        <w:t>(или) нанесение такой информации обязательны, создает угрозу причинения вреда жизни и здоровью людей.</w:t>
      </w:r>
    </w:p>
    <w:p w:rsidR="00C215B5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В данном случае угроза причинения вреда заключается не в наступлении каких-либо материальных последствий от правонарушения, а в пренебрежительном отношени</w:t>
      </w:r>
      <w:r w:rsidRPr="006F4976">
        <w:rPr>
          <w:sz w:val="16"/>
          <w:szCs w:val="16"/>
        </w:rPr>
        <w:t xml:space="preserve">и  </w:t>
      </w:r>
      <w:r w:rsidRPr="006F4976" w:rsidR="00A45739">
        <w:rPr>
          <w:sz w:val="16"/>
          <w:szCs w:val="16"/>
        </w:rPr>
        <w:t>юридического лица</w:t>
      </w:r>
      <w:r w:rsidRPr="006F4976">
        <w:rPr>
          <w:sz w:val="16"/>
          <w:szCs w:val="16"/>
        </w:rPr>
        <w:t xml:space="preserve"> к исполнению своих обязанностей, возложенных на не</w:t>
      </w:r>
      <w:r w:rsidRPr="006F4976" w:rsidR="00A45739">
        <w:rPr>
          <w:sz w:val="16"/>
          <w:szCs w:val="16"/>
        </w:rPr>
        <w:t xml:space="preserve">го </w:t>
      </w:r>
      <w:r w:rsidRPr="006F4976">
        <w:rPr>
          <w:sz w:val="16"/>
          <w:szCs w:val="16"/>
        </w:rPr>
        <w:t>законодательством, а именно совершенное правонарушение посягает на интересы государства в области оборота алкогольной продукции.</w:t>
      </w:r>
    </w:p>
    <w:p w:rsidR="000E2BBE" w:rsidRPr="006F4976" w:rsidP="000E2BBE">
      <w:pPr>
        <w:ind w:firstLine="540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Разрешая в соответствии с ч. 3 ст. 29.10 КоАП РФ вопр</w:t>
      </w:r>
      <w:r w:rsidRPr="006F4976">
        <w:rPr>
          <w:sz w:val="16"/>
          <w:szCs w:val="16"/>
        </w:rPr>
        <w:t>ос о судьбе предметов административного правонарушения мировой судья учитывает, что лицо, привлекаемое к административной ответственности, является собственником предмета административного правонарушения и полагает возможным не применять дополнительный вид</w:t>
      </w:r>
      <w:r w:rsidRPr="006F4976">
        <w:rPr>
          <w:sz w:val="16"/>
          <w:szCs w:val="16"/>
        </w:rPr>
        <w:t xml:space="preserve"> наказания в виде конфискации алкогольной и спиртосодержащей продукции.</w:t>
      </w:r>
    </w:p>
    <w:p w:rsidR="001B6040" w:rsidRPr="006F4976" w:rsidP="001B6040">
      <w:pPr>
        <w:ind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На основании </w:t>
      </w:r>
      <w:r w:rsidRPr="006F4976">
        <w:rPr>
          <w:sz w:val="16"/>
          <w:szCs w:val="16"/>
        </w:rPr>
        <w:t>вышеизложенного</w:t>
      </w:r>
      <w:r w:rsidRPr="006F4976">
        <w:rPr>
          <w:sz w:val="16"/>
          <w:szCs w:val="16"/>
        </w:rPr>
        <w:t>, руководствуясь ст.ст. 3.4, 4.1.1, 29.9, 29.10, 29.11 КоАП РФ, мировой судья</w:t>
      </w:r>
    </w:p>
    <w:p w:rsidR="00D734D3" w:rsidRPr="006F4976" w:rsidP="005C5584">
      <w:pPr>
        <w:spacing w:after="120"/>
        <w:ind w:right="-57" w:firstLine="567"/>
        <w:jc w:val="center"/>
        <w:rPr>
          <w:sz w:val="16"/>
          <w:szCs w:val="16"/>
        </w:rPr>
      </w:pPr>
      <w:r w:rsidRPr="006F4976">
        <w:rPr>
          <w:sz w:val="16"/>
          <w:szCs w:val="16"/>
        </w:rPr>
        <w:t>п</w:t>
      </w:r>
      <w:r w:rsidRPr="006F4976">
        <w:rPr>
          <w:sz w:val="16"/>
          <w:szCs w:val="16"/>
        </w:rPr>
        <w:t xml:space="preserve"> о с т а н о в и л:</w:t>
      </w:r>
    </w:p>
    <w:p w:rsidR="000B22A7" w:rsidRPr="006F4976" w:rsidP="000B22A7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Признать </w:t>
      </w:r>
      <w:r w:rsidRPr="006F4976" w:rsidR="00A45739">
        <w:rPr>
          <w:color w:val="FF0000"/>
          <w:sz w:val="16"/>
          <w:szCs w:val="16"/>
        </w:rPr>
        <w:t>Общество с ограниченной ответственностью «Джалет»</w:t>
      </w:r>
      <w:r w:rsidRPr="006F4976" w:rsidR="000E2BBE">
        <w:rPr>
          <w:sz w:val="16"/>
          <w:szCs w:val="16"/>
        </w:rPr>
        <w:t xml:space="preserve"> </w:t>
      </w:r>
      <w:r w:rsidRPr="006F4976" w:rsidR="006F70BC">
        <w:rPr>
          <w:sz w:val="16"/>
          <w:szCs w:val="16"/>
        </w:rPr>
        <w:t>в совершении административного правонарушения, предусмотренного ч. 3 ст. 14.16 Кодекса Российской Федерации об административных правонарушениях, и назначить е</w:t>
      </w:r>
      <w:r w:rsidRPr="006F4976" w:rsidR="00A45739">
        <w:rPr>
          <w:sz w:val="16"/>
          <w:szCs w:val="16"/>
        </w:rPr>
        <w:t>му</w:t>
      </w:r>
      <w:r w:rsidRPr="006F4976" w:rsidR="006F70BC">
        <w:rPr>
          <w:sz w:val="16"/>
          <w:szCs w:val="16"/>
        </w:rPr>
        <w:t xml:space="preserve"> административное наказание</w:t>
      </w:r>
      <w:r w:rsidRPr="006F4976" w:rsidR="00C215B5">
        <w:rPr>
          <w:sz w:val="16"/>
          <w:szCs w:val="16"/>
        </w:rPr>
        <w:t xml:space="preserve"> в виде штрафа  в размере </w:t>
      </w:r>
      <w:r w:rsidRPr="006F4976" w:rsidR="00A45739">
        <w:rPr>
          <w:sz w:val="16"/>
          <w:szCs w:val="16"/>
        </w:rPr>
        <w:t>100</w:t>
      </w:r>
      <w:r w:rsidRPr="006F4976" w:rsidR="00C215B5">
        <w:rPr>
          <w:sz w:val="16"/>
          <w:szCs w:val="16"/>
        </w:rPr>
        <w:t xml:space="preserve"> 000 </w:t>
      </w:r>
      <w:r w:rsidRPr="006F4976" w:rsidR="00C215B5">
        <w:rPr>
          <w:sz w:val="16"/>
          <w:szCs w:val="16"/>
        </w:rPr>
        <w:t xml:space="preserve">( </w:t>
      </w:r>
      <w:r w:rsidRPr="006F4976" w:rsidR="00A45739">
        <w:rPr>
          <w:sz w:val="16"/>
          <w:szCs w:val="16"/>
        </w:rPr>
        <w:t>сто</w:t>
      </w:r>
      <w:r w:rsidRPr="006F4976" w:rsidR="00C215B5">
        <w:rPr>
          <w:sz w:val="16"/>
          <w:szCs w:val="16"/>
        </w:rPr>
        <w:t xml:space="preserve"> тысяч) рублей</w:t>
      </w:r>
      <w:r w:rsidRPr="006F4976" w:rsidR="000E2BBE">
        <w:rPr>
          <w:sz w:val="16"/>
          <w:szCs w:val="16"/>
        </w:rPr>
        <w:t>.</w:t>
      </w:r>
    </w:p>
    <w:p w:rsidR="00C215B5" w:rsidRPr="006F4976" w:rsidP="00C215B5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>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ОГРН 1149102019164,  б</w:t>
      </w:r>
      <w:r w:rsidRPr="006F4976">
        <w:rPr>
          <w:sz w:val="16"/>
          <w:szCs w:val="16"/>
        </w:rPr>
        <w:t xml:space="preserve">анковские реквизиты: - Получатель: УФК по Республике Крым (Министерство юстиции Республики Крым) - Наименование банка: </w:t>
      </w:r>
      <w:r w:rsidRPr="006F4976">
        <w:rPr>
          <w:sz w:val="16"/>
          <w:szCs w:val="16"/>
        </w:rPr>
        <w:t>Отделение Республика Крым Банка России//УФК по Республике Крым г. Симферополь - ИНН 9102013284 - КПП 910201001 - БИК 013510002 - Единый к</w:t>
      </w:r>
      <w:r w:rsidRPr="006F4976">
        <w:rPr>
          <w:sz w:val="16"/>
          <w:szCs w:val="16"/>
        </w:rPr>
        <w:t xml:space="preserve">азначейский счет 40102810645370000035 - Казначейский счет 03100643000000017500 - Лицевой счет 04752203230 в УФК по Республике Крым Код Сводного реестра 35220323, КБК 82811601193010006 140, ОКТМО 35709000, УИН </w:t>
      </w:r>
      <w:r w:rsidRPr="006F4976" w:rsidR="006F4976">
        <w:rPr>
          <w:sz w:val="16"/>
          <w:szCs w:val="16"/>
        </w:rPr>
        <w:t>****</w:t>
      </w:r>
      <w:r w:rsidRPr="006F4976">
        <w:rPr>
          <w:sz w:val="16"/>
          <w:szCs w:val="16"/>
        </w:rPr>
        <w:t xml:space="preserve">, назначение платежа: </w:t>
      </w:r>
      <w:r w:rsidRPr="006F4976">
        <w:rPr>
          <w:sz w:val="16"/>
          <w:szCs w:val="16"/>
        </w:rPr>
        <w:t>административный штраф по постановлению № 5-</w:t>
      </w:r>
      <w:r w:rsidRPr="006F4976" w:rsidR="00A45739">
        <w:rPr>
          <w:sz w:val="16"/>
          <w:szCs w:val="16"/>
        </w:rPr>
        <w:t>316/34</w:t>
      </w:r>
      <w:r w:rsidRPr="006F4976">
        <w:rPr>
          <w:sz w:val="16"/>
          <w:szCs w:val="16"/>
        </w:rPr>
        <w:t xml:space="preserve">/2025 от </w:t>
      </w:r>
      <w:r w:rsidRPr="006F4976" w:rsidR="00A45739">
        <w:rPr>
          <w:sz w:val="16"/>
          <w:szCs w:val="16"/>
        </w:rPr>
        <w:t>23.09.</w:t>
      </w:r>
      <w:r w:rsidRPr="006F4976">
        <w:rPr>
          <w:sz w:val="16"/>
          <w:szCs w:val="16"/>
        </w:rPr>
        <w:t>2025.</w:t>
      </w:r>
    </w:p>
    <w:p w:rsidR="00C215B5" w:rsidRPr="006F4976" w:rsidP="00C215B5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Копия </w:t>
      </w:r>
      <w:r w:rsidRPr="006F4976">
        <w:rPr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6F4976">
        <w:rPr>
          <w:sz w:val="16"/>
          <w:szCs w:val="16"/>
        </w:rPr>
        <w:t xml:space="preserve"> мировому судье.</w:t>
      </w:r>
    </w:p>
    <w:p w:rsidR="00C215B5" w:rsidRPr="006F4976" w:rsidP="00C215B5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Разъяснить </w:t>
      </w:r>
      <w:r w:rsidRPr="006F4976" w:rsidR="00A45739">
        <w:rPr>
          <w:sz w:val="16"/>
          <w:szCs w:val="16"/>
        </w:rPr>
        <w:t>ООО «Джалет»</w:t>
      </w:r>
      <w:r w:rsidRPr="006F4976">
        <w:rPr>
          <w:sz w:val="16"/>
          <w:szCs w:val="16"/>
        </w:rPr>
        <w:t>, что в силу ст. 20.25 КоАП РФ неуплата штрафа в теч</w:t>
      </w:r>
      <w:r w:rsidRPr="006F4976">
        <w:rPr>
          <w:sz w:val="16"/>
          <w:szCs w:val="16"/>
        </w:rPr>
        <w:t>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</w:t>
      </w:r>
      <w:r w:rsidRPr="006F4976">
        <w:rPr>
          <w:sz w:val="16"/>
          <w:szCs w:val="16"/>
        </w:rPr>
        <w:t>аботы на срок до 50 часов.</w:t>
      </w:r>
    </w:p>
    <w:p w:rsidR="00C215B5" w:rsidRPr="006F4976" w:rsidP="00C215B5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0E2BBE" w:rsidRPr="006F4976" w:rsidP="000B22A7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Изъятую алкогольную продукцию, хранящуюся по сохранной расписке </w:t>
      </w:r>
      <w:r w:rsidRPr="006F4976" w:rsidR="00A45739">
        <w:rPr>
          <w:sz w:val="16"/>
          <w:szCs w:val="16"/>
        </w:rPr>
        <w:t xml:space="preserve">в магазине «Джалет» </w:t>
      </w:r>
      <w:r w:rsidRPr="006F4976">
        <w:rPr>
          <w:sz w:val="16"/>
          <w:szCs w:val="16"/>
        </w:rPr>
        <w:t>- оставить по принадлежност</w:t>
      </w:r>
      <w:r w:rsidRPr="006F4976">
        <w:rPr>
          <w:sz w:val="16"/>
          <w:szCs w:val="16"/>
        </w:rPr>
        <w:t xml:space="preserve">и </w:t>
      </w:r>
      <w:r w:rsidRPr="006F4976" w:rsidR="00A45739">
        <w:rPr>
          <w:sz w:val="16"/>
          <w:szCs w:val="16"/>
        </w:rPr>
        <w:t>ООО</w:t>
      </w:r>
      <w:r w:rsidRPr="006F4976" w:rsidR="00A45739">
        <w:rPr>
          <w:sz w:val="16"/>
          <w:szCs w:val="16"/>
        </w:rPr>
        <w:t xml:space="preserve"> «Джалет».</w:t>
      </w:r>
    </w:p>
    <w:p w:rsidR="00D734D3" w:rsidRPr="006F4976" w:rsidP="0027161C">
      <w:pPr>
        <w:ind w:right="-58" w:firstLine="567"/>
        <w:jc w:val="both"/>
        <w:rPr>
          <w:sz w:val="16"/>
          <w:szCs w:val="16"/>
        </w:rPr>
      </w:pPr>
      <w:r w:rsidRPr="006F4976">
        <w:rPr>
          <w:sz w:val="16"/>
          <w:szCs w:val="16"/>
        </w:rPr>
        <w:t xml:space="preserve">Постановление может быть обжаловано в Джанкойский районный суд в течение 10 </w:t>
      </w:r>
      <w:r w:rsidRPr="006F4976" w:rsidR="00C215B5">
        <w:rPr>
          <w:sz w:val="16"/>
          <w:szCs w:val="16"/>
        </w:rPr>
        <w:t>дней</w:t>
      </w:r>
      <w:r w:rsidRPr="006F4976">
        <w:rPr>
          <w:sz w:val="16"/>
          <w:szCs w:val="16"/>
        </w:rPr>
        <w:t xml:space="preserve"> со дня вручения или получения копии постановления через мирового судью судебного участка № 34 Джанкойского судеб</w:t>
      </w:r>
      <w:r w:rsidRPr="006F4976">
        <w:rPr>
          <w:sz w:val="16"/>
          <w:szCs w:val="16"/>
        </w:rPr>
        <w:t>ного района Республики Крым</w:t>
      </w:r>
    </w:p>
    <w:p w:rsidR="00D734D3" w:rsidRPr="006F4976" w:rsidP="00D734D3">
      <w:pPr>
        <w:adjustRightInd w:val="0"/>
        <w:ind w:right="-5" w:firstLine="567"/>
        <w:jc w:val="center"/>
        <w:rPr>
          <w:color w:val="000000"/>
          <w:sz w:val="16"/>
          <w:szCs w:val="16"/>
        </w:rPr>
      </w:pPr>
    </w:p>
    <w:p w:rsidR="00D734D3" w:rsidRPr="006F4976" w:rsidP="00535B29">
      <w:pPr>
        <w:adjustRightInd w:val="0"/>
        <w:ind w:right="-5" w:firstLine="567"/>
        <w:jc w:val="both"/>
        <w:rPr>
          <w:i/>
          <w:sz w:val="16"/>
          <w:szCs w:val="16"/>
        </w:rPr>
      </w:pPr>
      <w:r w:rsidRPr="006F4976">
        <w:rPr>
          <w:sz w:val="16"/>
          <w:szCs w:val="16"/>
        </w:rPr>
        <w:t xml:space="preserve">Мировой судья           </w:t>
      </w:r>
      <w:r w:rsidRPr="006F4976" w:rsidR="00695958">
        <w:rPr>
          <w:sz w:val="16"/>
          <w:szCs w:val="16"/>
        </w:rPr>
        <w:t xml:space="preserve">                       </w:t>
      </w:r>
      <w:r w:rsidRPr="006F4976">
        <w:rPr>
          <w:sz w:val="16"/>
          <w:szCs w:val="16"/>
        </w:rPr>
        <w:t xml:space="preserve">       </w:t>
      </w:r>
      <w:r w:rsidRPr="006F4976" w:rsidR="00EB66E3">
        <w:rPr>
          <w:sz w:val="16"/>
          <w:szCs w:val="16"/>
        </w:rPr>
        <w:t>личная подпись</w:t>
      </w:r>
      <w:r w:rsidRPr="006F4976" w:rsidR="0027161C">
        <w:rPr>
          <w:sz w:val="16"/>
          <w:szCs w:val="16"/>
        </w:rPr>
        <w:t xml:space="preserve">              </w:t>
      </w:r>
      <w:r w:rsidRPr="006F4976" w:rsidR="00695958">
        <w:rPr>
          <w:sz w:val="16"/>
          <w:szCs w:val="16"/>
        </w:rPr>
        <w:t xml:space="preserve">                          </w:t>
      </w:r>
      <w:r w:rsidRPr="006F4976" w:rsidR="0027161C">
        <w:rPr>
          <w:sz w:val="16"/>
          <w:szCs w:val="16"/>
        </w:rPr>
        <w:t xml:space="preserve">         </w:t>
      </w:r>
      <w:r w:rsidRPr="006F4976" w:rsidR="00A45739">
        <w:rPr>
          <w:sz w:val="16"/>
          <w:szCs w:val="16"/>
        </w:rPr>
        <w:t>В.В. Фабинская</w:t>
      </w:r>
    </w:p>
    <w:p w:rsidR="00536D3D" w:rsidRPr="00FE6771" w:rsidP="00D734D3">
      <w:pPr>
        <w:rPr>
          <w:sz w:val="28"/>
          <w:szCs w:val="28"/>
        </w:rPr>
      </w:pPr>
    </w:p>
    <w:sectPr w:rsidSect="00695958">
      <w:footerReference w:type="default" r:id="rId5"/>
      <w:pgSz w:w="11906" w:h="16838"/>
      <w:pgMar w:top="284" w:right="992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E3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01841"/>
    <w:rsid w:val="00060809"/>
    <w:rsid w:val="000805B9"/>
    <w:rsid w:val="000B22A7"/>
    <w:rsid w:val="000D0E5F"/>
    <w:rsid w:val="000D41A0"/>
    <w:rsid w:val="000E2BBE"/>
    <w:rsid w:val="00134991"/>
    <w:rsid w:val="001401BF"/>
    <w:rsid w:val="00150F07"/>
    <w:rsid w:val="00153755"/>
    <w:rsid w:val="00167CFC"/>
    <w:rsid w:val="00183DED"/>
    <w:rsid w:val="001A0AB1"/>
    <w:rsid w:val="001B6040"/>
    <w:rsid w:val="00221455"/>
    <w:rsid w:val="00221663"/>
    <w:rsid w:val="00222365"/>
    <w:rsid w:val="002236B2"/>
    <w:rsid w:val="00231E43"/>
    <w:rsid w:val="0024729F"/>
    <w:rsid w:val="00250039"/>
    <w:rsid w:val="0027161C"/>
    <w:rsid w:val="00287636"/>
    <w:rsid w:val="002B4C9C"/>
    <w:rsid w:val="002C2670"/>
    <w:rsid w:val="002C2F02"/>
    <w:rsid w:val="0030796B"/>
    <w:rsid w:val="00312EC4"/>
    <w:rsid w:val="00332D7B"/>
    <w:rsid w:val="003348A0"/>
    <w:rsid w:val="003553E1"/>
    <w:rsid w:val="00380D5E"/>
    <w:rsid w:val="003B3FA1"/>
    <w:rsid w:val="003B68F6"/>
    <w:rsid w:val="003C177A"/>
    <w:rsid w:val="003C1D0A"/>
    <w:rsid w:val="0046225A"/>
    <w:rsid w:val="004A2BAE"/>
    <w:rsid w:val="004C5A78"/>
    <w:rsid w:val="004D58AB"/>
    <w:rsid w:val="004D5D21"/>
    <w:rsid w:val="004E00D9"/>
    <w:rsid w:val="005313D4"/>
    <w:rsid w:val="0053504C"/>
    <w:rsid w:val="00535B29"/>
    <w:rsid w:val="00536D3D"/>
    <w:rsid w:val="0058059B"/>
    <w:rsid w:val="005C5584"/>
    <w:rsid w:val="005C5F7E"/>
    <w:rsid w:val="005C641B"/>
    <w:rsid w:val="00691CB8"/>
    <w:rsid w:val="00695958"/>
    <w:rsid w:val="006D6C86"/>
    <w:rsid w:val="006F093C"/>
    <w:rsid w:val="006F4976"/>
    <w:rsid w:val="006F70BC"/>
    <w:rsid w:val="007222E6"/>
    <w:rsid w:val="00747351"/>
    <w:rsid w:val="0077152B"/>
    <w:rsid w:val="00774E35"/>
    <w:rsid w:val="007A18C7"/>
    <w:rsid w:val="007C3F58"/>
    <w:rsid w:val="008045BA"/>
    <w:rsid w:val="00827AFC"/>
    <w:rsid w:val="008656DD"/>
    <w:rsid w:val="00887DAF"/>
    <w:rsid w:val="008A6D00"/>
    <w:rsid w:val="008B2525"/>
    <w:rsid w:val="008C6F70"/>
    <w:rsid w:val="00901D45"/>
    <w:rsid w:val="009059C1"/>
    <w:rsid w:val="0092384E"/>
    <w:rsid w:val="009949B3"/>
    <w:rsid w:val="009B1168"/>
    <w:rsid w:val="009E366B"/>
    <w:rsid w:val="009F063F"/>
    <w:rsid w:val="00A124D0"/>
    <w:rsid w:val="00A15E5C"/>
    <w:rsid w:val="00A3595B"/>
    <w:rsid w:val="00A45739"/>
    <w:rsid w:val="00A705B0"/>
    <w:rsid w:val="00AE6B9F"/>
    <w:rsid w:val="00B24C4E"/>
    <w:rsid w:val="00B364E6"/>
    <w:rsid w:val="00B45FA6"/>
    <w:rsid w:val="00B476C6"/>
    <w:rsid w:val="00B758C9"/>
    <w:rsid w:val="00BD262E"/>
    <w:rsid w:val="00BD313B"/>
    <w:rsid w:val="00BD68E1"/>
    <w:rsid w:val="00C067A6"/>
    <w:rsid w:val="00C14314"/>
    <w:rsid w:val="00C215B5"/>
    <w:rsid w:val="00C43B8E"/>
    <w:rsid w:val="00C6523D"/>
    <w:rsid w:val="00C766B9"/>
    <w:rsid w:val="00C80B17"/>
    <w:rsid w:val="00C93EE2"/>
    <w:rsid w:val="00CA534B"/>
    <w:rsid w:val="00CB5074"/>
    <w:rsid w:val="00D10DE0"/>
    <w:rsid w:val="00D3176F"/>
    <w:rsid w:val="00D36B4C"/>
    <w:rsid w:val="00D4566F"/>
    <w:rsid w:val="00D4576B"/>
    <w:rsid w:val="00D67572"/>
    <w:rsid w:val="00D734D3"/>
    <w:rsid w:val="00D81C93"/>
    <w:rsid w:val="00D93D82"/>
    <w:rsid w:val="00DB15A4"/>
    <w:rsid w:val="00E001F3"/>
    <w:rsid w:val="00E031A3"/>
    <w:rsid w:val="00E034D0"/>
    <w:rsid w:val="00E03B17"/>
    <w:rsid w:val="00E211EE"/>
    <w:rsid w:val="00E337A0"/>
    <w:rsid w:val="00E44720"/>
    <w:rsid w:val="00E50655"/>
    <w:rsid w:val="00E92497"/>
    <w:rsid w:val="00E96D82"/>
    <w:rsid w:val="00EA1C42"/>
    <w:rsid w:val="00EA656A"/>
    <w:rsid w:val="00EB66E3"/>
    <w:rsid w:val="00F27D17"/>
    <w:rsid w:val="00FE2B51"/>
    <w:rsid w:val="00FE677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221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214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B507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Theme="minorEastAsia" w:cs="Tahoma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74E3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74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74E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74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C55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3606A-0C32-4E18-BBD7-7CF5E6D7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