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F07F7D" w:rsidP="0096377B">
      <w:pPr>
        <w:jc w:val="right"/>
        <w:rPr>
          <w:sz w:val="16"/>
          <w:szCs w:val="16"/>
        </w:rPr>
      </w:pPr>
      <w:r w:rsidRPr="00F07F7D">
        <w:rPr>
          <w:sz w:val="16"/>
          <w:szCs w:val="16"/>
        </w:rPr>
        <w:t xml:space="preserve">                                   </w:t>
      </w:r>
    </w:p>
    <w:p w:rsidR="00F072C2" w:rsidRPr="00F07F7D" w:rsidP="00F072C2">
      <w:pPr>
        <w:jc w:val="right"/>
        <w:rPr>
          <w:sz w:val="16"/>
          <w:szCs w:val="16"/>
        </w:rPr>
      </w:pPr>
      <w:r w:rsidRPr="00F07F7D">
        <w:rPr>
          <w:sz w:val="16"/>
          <w:szCs w:val="16"/>
        </w:rPr>
        <w:t xml:space="preserve">                                                                                             Дело №</w:t>
      </w:r>
      <w:r w:rsidRPr="00F07F7D" w:rsidR="00B51AA1">
        <w:rPr>
          <w:sz w:val="16"/>
          <w:szCs w:val="16"/>
        </w:rPr>
        <w:t xml:space="preserve"> </w:t>
      </w:r>
      <w:r w:rsidRPr="00F07F7D">
        <w:rPr>
          <w:sz w:val="16"/>
          <w:szCs w:val="16"/>
        </w:rPr>
        <w:t>5-</w:t>
      </w:r>
      <w:r w:rsidRPr="00F07F7D" w:rsidR="0032006D">
        <w:rPr>
          <w:sz w:val="16"/>
          <w:szCs w:val="16"/>
        </w:rPr>
        <w:t>3</w:t>
      </w:r>
      <w:r w:rsidRPr="00F07F7D" w:rsidR="006D4FFA">
        <w:rPr>
          <w:sz w:val="16"/>
          <w:szCs w:val="16"/>
        </w:rPr>
        <w:t>57</w:t>
      </w:r>
      <w:r w:rsidRPr="00F07F7D">
        <w:rPr>
          <w:sz w:val="16"/>
          <w:szCs w:val="16"/>
        </w:rPr>
        <w:t>/3</w:t>
      </w:r>
      <w:r w:rsidRPr="00F07F7D" w:rsidR="00B51AA1">
        <w:rPr>
          <w:sz w:val="16"/>
          <w:szCs w:val="16"/>
        </w:rPr>
        <w:t>4</w:t>
      </w:r>
      <w:r w:rsidRPr="00F07F7D">
        <w:rPr>
          <w:sz w:val="16"/>
          <w:szCs w:val="16"/>
        </w:rPr>
        <w:t>/20</w:t>
      </w:r>
      <w:r w:rsidRPr="00F07F7D" w:rsidR="00AB2802">
        <w:rPr>
          <w:sz w:val="16"/>
          <w:szCs w:val="16"/>
        </w:rPr>
        <w:t>20</w:t>
      </w:r>
      <w:r w:rsidRPr="00F07F7D" w:rsidR="0096377B">
        <w:rPr>
          <w:sz w:val="16"/>
          <w:szCs w:val="16"/>
        </w:rPr>
        <w:t xml:space="preserve">  </w:t>
      </w:r>
    </w:p>
    <w:p w:rsidR="004D4185" w:rsidRPr="00F07F7D" w:rsidP="00714AA6">
      <w:pPr>
        <w:jc w:val="right"/>
        <w:rPr>
          <w:i/>
          <w:sz w:val="16"/>
          <w:szCs w:val="16"/>
        </w:rPr>
      </w:pPr>
      <w:r w:rsidRPr="00F07F7D">
        <w:rPr>
          <w:sz w:val="16"/>
          <w:szCs w:val="16"/>
        </w:rPr>
        <w:t xml:space="preserve">                                            </w:t>
      </w:r>
      <w:r w:rsidRPr="00F07F7D" w:rsidR="00F072C2">
        <w:rPr>
          <w:sz w:val="16"/>
          <w:szCs w:val="16"/>
        </w:rPr>
        <w:t xml:space="preserve">                          УИД </w:t>
      </w:r>
      <w:r w:rsidRPr="00F07F7D" w:rsidR="00337FBF">
        <w:rPr>
          <w:bCs/>
          <w:sz w:val="16"/>
          <w:szCs w:val="16"/>
        </w:rPr>
        <w:t>91MS0034-01-2020-001199-32</w:t>
      </w:r>
    </w:p>
    <w:p w:rsidR="00D71A52" w:rsidRPr="00F07F7D" w:rsidP="004D4185">
      <w:pPr>
        <w:tabs>
          <w:tab w:val="left" w:pos="3360"/>
          <w:tab w:val="right" w:pos="9354"/>
        </w:tabs>
        <w:jc w:val="center"/>
        <w:rPr>
          <w:color w:val="FF0000"/>
          <w:sz w:val="16"/>
          <w:szCs w:val="16"/>
        </w:rPr>
      </w:pPr>
      <w:r w:rsidRPr="00F07F7D">
        <w:rPr>
          <w:b/>
          <w:sz w:val="16"/>
          <w:szCs w:val="16"/>
        </w:rPr>
        <w:t>П</w:t>
      </w:r>
      <w:r w:rsidRPr="00F07F7D">
        <w:rPr>
          <w:b/>
          <w:sz w:val="16"/>
          <w:szCs w:val="16"/>
        </w:rPr>
        <w:t xml:space="preserve"> О С Т А Н О В Л Е Н И Е</w:t>
      </w:r>
    </w:p>
    <w:p w:rsidR="007D43CC" w:rsidRPr="00F07F7D" w:rsidP="00BE75B2">
      <w:pPr>
        <w:jc w:val="both"/>
        <w:rPr>
          <w:sz w:val="16"/>
          <w:szCs w:val="16"/>
        </w:rPr>
      </w:pPr>
    </w:p>
    <w:p w:rsidR="00D71A52" w:rsidRPr="00F07F7D" w:rsidP="00580BAD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24</w:t>
      </w:r>
      <w:r w:rsidRPr="00F07F7D" w:rsidR="0032006D">
        <w:rPr>
          <w:sz w:val="16"/>
          <w:szCs w:val="16"/>
        </w:rPr>
        <w:t xml:space="preserve"> ноября</w:t>
      </w:r>
      <w:r w:rsidRPr="00F07F7D" w:rsidR="00AB2802">
        <w:rPr>
          <w:sz w:val="16"/>
          <w:szCs w:val="16"/>
        </w:rPr>
        <w:t xml:space="preserve"> 2020</w:t>
      </w:r>
      <w:r w:rsidRPr="00F07F7D" w:rsidR="00836C68">
        <w:rPr>
          <w:sz w:val="16"/>
          <w:szCs w:val="16"/>
        </w:rPr>
        <w:t xml:space="preserve"> </w:t>
      </w:r>
      <w:r w:rsidRPr="00F07F7D" w:rsidR="006C605F">
        <w:rPr>
          <w:sz w:val="16"/>
          <w:szCs w:val="16"/>
        </w:rPr>
        <w:t xml:space="preserve"> </w:t>
      </w:r>
      <w:r w:rsidRPr="00F07F7D" w:rsidR="005B7975">
        <w:rPr>
          <w:sz w:val="16"/>
          <w:szCs w:val="16"/>
        </w:rPr>
        <w:t>года</w:t>
      </w:r>
      <w:r w:rsidRPr="00F07F7D">
        <w:rPr>
          <w:sz w:val="16"/>
          <w:szCs w:val="16"/>
        </w:rPr>
        <w:t xml:space="preserve">                                                                 </w:t>
      </w:r>
      <w:r w:rsidRPr="00F07F7D">
        <w:rPr>
          <w:sz w:val="16"/>
          <w:szCs w:val="16"/>
        </w:rPr>
        <w:t>г</w:t>
      </w:r>
      <w:r w:rsidRPr="00F07F7D">
        <w:rPr>
          <w:sz w:val="16"/>
          <w:szCs w:val="16"/>
        </w:rPr>
        <w:t>.</w:t>
      </w:r>
      <w:r w:rsidRPr="00F07F7D" w:rsidR="005B7975">
        <w:rPr>
          <w:sz w:val="16"/>
          <w:szCs w:val="16"/>
        </w:rPr>
        <w:t xml:space="preserve"> </w:t>
      </w:r>
      <w:r w:rsidRPr="00F07F7D" w:rsidR="00B52051">
        <w:rPr>
          <w:sz w:val="16"/>
          <w:szCs w:val="16"/>
        </w:rPr>
        <w:t>Джанкой</w:t>
      </w:r>
    </w:p>
    <w:p w:rsidR="00BE75B2" w:rsidRPr="00F07F7D" w:rsidP="00BE75B2">
      <w:pPr>
        <w:jc w:val="both"/>
        <w:rPr>
          <w:sz w:val="16"/>
          <w:szCs w:val="16"/>
        </w:rPr>
      </w:pPr>
    </w:p>
    <w:p w:rsidR="00AF4AA1" w:rsidRPr="00F07F7D" w:rsidP="00BE75B2">
      <w:pPr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           </w:t>
      </w:r>
      <w:r w:rsidRPr="00F07F7D" w:rsidR="005873D9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 муниципальный р</w:t>
      </w:r>
      <w:r w:rsidRPr="00F07F7D" w:rsidR="00B77C96">
        <w:rPr>
          <w:sz w:val="16"/>
          <w:szCs w:val="16"/>
        </w:rPr>
        <w:t>айон и городской округ Джанкой)</w:t>
      </w:r>
      <w:r w:rsidRPr="00F07F7D" w:rsidR="005873D9">
        <w:rPr>
          <w:sz w:val="16"/>
          <w:szCs w:val="16"/>
        </w:rPr>
        <w:t xml:space="preserve"> </w:t>
      </w:r>
      <w:r w:rsidRPr="00F07F7D" w:rsidR="00337FBF">
        <w:rPr>
          <w:sz w:val="16"/>
          <w:szCs w:val="16"/>
        </w:rPr>
        <w:t xml:space="preserve">Республики Крым </w:t>
      </w:r>
      <w:r w:rsidRPr="00F07F7D" w:rsidR="005873D9">
        <w:rPr>
          <w:sz w:val="16"/>
          <w:szCs w:val="16"/>
        </w:rPr>
        <w:t>мировой судья судебного участка № 37 Джанкойского судебного района (Джанкойский муниципальный район и городской округ Джанкой)</w:t>
      </w:r>
      <w:r w:rsidRPr="00F07F7D" w:rsidR="00337FBF">
        <w:rPr>
          <w:sz w:val="16"/>
          <w:szCs w:val="16"/>
        </w:rPr>
        <w:t xml:space="preserve"> Республики Крым                       </w:t>
      </w:r>
      <w:r w:rsidRPr="00F07F7D" w:rsidR="005873D9">
        <w:rPr>
          <w:sz w:val="16"/>
          <w:szCs w:val="16"/>
        </w:rPr>
        <w:t xml:space="preserve"> Д.А. Ястребов,</w:t>
      </w:r>
    </w:p>
    <w:p w:rsidR="009816D0" w:rsidRPr="00F07F7D" w:rsidP="00BE75B2">
      <w:pPr>
        <w:jc w:val="both"/>
        <w:rPr>
          <w:sz w:val="16"/>
          <w:szCs w:val="16"/>
        </w:rPr>
      </w:pPr>
      <w:r w:rsidRPr="00F07F7D">
        <w:rPr>
          <w:sz w:val="16"/>
          <w:szCs w:val="16"/>
        </w:rPr>
        <w:t>с участием лица, в отношени</w:t>
      </w:r>
      <w:r w:rsidRPr="00F07F7D">
        <w:rPr>
          <w:sz w:val="16"/>
          <w:szCs w:val="16"/>
        </w:rPr>
        <w:t xml:space="preserve">и которого ведется дело об административном правонарушении С.И. </w:t>
      </w:r>
      <w:r w:rsidRPr="00F07F7D">
        <w:rPr>
          <w:sz w:val="16"/>
          <w:szCs w:val="16"/>
        </w:rPr>
        <w:t>Письменн</w:t>
      </w:r>
      <w:r w:rsidRPr="00F07F7D" w:rsidR="00337FBF">
        <w:rPr>
          <w:sz w:val="16"/>
          <w:szCs w:val="16"/>
        </w:rPr>
        <w:t>ой</w:t>
      </w:r>
      <w:r w:rsidRPr="00F07F7D" w:rsidR="004D4185">
        <w:rPr>
          <w:sz w:val="16"/>
          <w:szCs w:val="16"/>
        </w:rPr>
        <w:t>,</w:t>
      </w:r>
      <w:r w:rsidRPr="00F07F7D">
        <w:rPr>
          <w:sz w:val="16"/>
          <w:szCs w:val="16"/>
        </w:rPr>
        <w:t xml:space="preserve"> </w:t>
      </w:r>
    </w:p>
    <w:p w:rsidR="00D71A52" w:rsidRPr="00F07F7D" w:rsidP="009816D0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рассмотрев </w:t>
      </w:r>
      <w:r w:rsidRPr="00F07F7D" w:rsidR="000F5C4F">
        <w:rPr>
          <w:sz w:val="16"/>
          <w:szCs w:val="16"/>
        </w:rPr>
        <w:t xml:space="preserve">материалы </w:t>
      </w:r>
      <w:r w:rsidRPr="00F07F7D">
        <w:rPr>
          <w:sz w:val="16"/>
          <w:szCs w:val="16"/>
        </w:rPr>
        <w:t>административно</w:t>
      </w:r>
      <w:r w:rsidRPr="00F07F7D" w:rsidR="000F5C4F">
        <w:rPr>
          <w:sz w:val="16"/>
          <w:szCs w:val="16"/>
        </w:rPr>
        <w:t>го</w:t>
      </w:r>
      <w:r w:rsidRPr="00F07F7D">
        <w:rPr>
          <w:sz w:val="16"/>
          <w:szCs w:val="16"/>
        </w:rPr>
        <w:t xml:space="preserve"> дел</w:t>
      </w:r>
      <w:r w:rsidRPr="00F07F7D" w:rsidR="000F5C4F">
        <w:rPr>
          <w:sz w:val="16"/>
          <w:szCs w:val="16"/>
        </w:rPr>
        <w:t>а</w:t>
      </w:r>
      <w:r w:rsidRPr="00F07F7D">
        <w:rPr>
          <w:sz w:val="16"/>
          <w:szCs w:val="16"/>
        </w:rPr>
        <w:t xml:space="preserve"> в отношении</w:t>
      </w:r>
    </w:p>
    <w:p w:rsidR="006D4FFA" w:rsidRPr="00F07F7D" w:rsidP="006D4FFA">
      <w:pPr>
        <w:pStyle w:val="BodyText"/>
        <w:ind w:left="4253"/>
        <w:jc w:val="both"/>
        <w:rPr>
          <w:sz w:val="16"/>
          <w:szCs w:val="16"/>
        </w:rPr>
      </w:pPr>
      <w:r w:rsidRPr="00F07F7D">
        <w:rPr>
          <w:b/>
          <w:sz w:val="16"/>
          <w:szCs w:val="16"/>
        </w:rPr>
        <w:t xml:space="preserve">Письменной </w:t>
      </w:r>
      <w:r w:rsidRPr="00F07F7D">
        <w:rPr>
          <w:b/>
          <w:sz w:val="16"/>
          <w:szCs w:val="16"/>
        </w:rPr>
        <w:t>Севиле</w:t>
      </w:r>
      <w:r w:rsidRPr="00F07F7D">
        <w:rPr>
          <w:b/>
          <w:sz w:val="16"/>
          <w:szCs w:val="16"/>
        </w:rPr>
        <w:t xml:space="preserve"> </w:t>
      </w:r>
      <w:r w:rsidRPr="00F07F7D">
        <w:rPr>
          <w:b/>
          <w:sz w:val="16"/>
          <w:szCs w:val="16"/>
        </w:rPr>
        <w:t>Исметовны</w:t>
      </w:r>
      <w:r w:rsidRPr="00F07F7D">
        <w:rPr>
          <w:b/>
          <w:sz w:val="16"/>
          <w:szCs w:val="16"/>
        </w:rPr>
        <w:t xml:space="preserve">, </w:t>
      </w:r>
      <w:r w:rsidRPr="00F07F7D">
        <w:rPr>
          <w:sz w:val="16"/>
          <w:szCs w:val="16"/>
        </w:rPr>
        <w:t>ДАТА</w:t>
      </w:r>
      <w:r w:rsidRPr="00F07F7D">
        <w:rPr>
          <w:sz w:val="16"/>
          <w:szCs w:val="16"/>
        </w:rPr>
        <w:t xml:space="preserve"> </w:t>
      </w:r>
      <w:r w:rsidRPr="00F07F7D">
        <w:rPr>
          <w:sz w:val="16"/>
          <w:szCs w:val="16"/>
        </w:rPr>
        <w:t>г</w:t>
      </w:r>
      <w:r w:rsidRPr="00F07F7D">
        <w:rPr>
          <w:sz w:val="16"/>
          <w:szCs w:val="16"/>
        </w:rPr>
        <w:t>. рождения, уроженки                 ИЗЪЯТО,</w:t>
      </w:r>
      <w:r w:rsidRPr="00F07F7D">
        <w:rPr>
          <w:sz w:val="16"/>
          <w:szCs w:val="16"/>
        </w:rPr>
        <w:t xml:space="preserve"> гражданки Российской Федерации, ИЗЪЯТО,</w:t>
      </w:r>
      <w:r w:rsidRPr="00F07F7D">
        <w:rPr>
          <w:sz w:val="16"/>
          <w:szCs w:val="16"/>
        </w:rPr>
        <w:t xml:space="preserve"> зарегистрированной и проживающей по адресу: АДРЕС</w:t>
      </w:r>
      <w:r w:rsidRPr="00F07F7D">
        <w:rPr>
          <w:sz w:val="16"/>
          <w:szCs w:val="16"/>
        </w:rPr>
        <w:t>,</w:t>
      </w:r>
    </w:p>
    <w:p w:rsidR="00D71A52" w:rsidRPr="00F07F7D" w:rsidP="00BE75B2">
      <w:pPr>
        <w:jc w:val="both"/>
        <w:rPr>
          <w:i/>
          <w:sz w:val="16"/>
          <w:szCs w:val="16"/>
        </w:rPr>
      </w:pPr>
      <w:r w:rsidRPr="00F07F7D">
        <w:rPr>
          <w:sz w:val="16"/>
          <w:szCs w:val="16"/>
        </w:rPr>
        <w:t xml:space="preserve"> </w:t>
      </w:r>
      <w:r w:rsidRPr="00F07F7D" w:rsidR="002B0FD2">
        <w:rPr>
          <w:sz w:val="16"/>
          <w:szCs w:val="16"/>
        </w:rPr>
        <w:t xml:space="preserve"> </w:t>
      </w:r>
      <w:r w:rsidRPr="00F07F7D" w:rsidR="004B62C6">
        <w:rPr>
          <w:i/>
          <w:sz w:val="16"/>
          <w:szCs w:val="16"/>
        </w:rPr>
        <w:t xml:space="preserve"> </w:t>
      </w:r>
      <w:r w:rsidRPr="00F07F7D" w:rsidR="00A22F9B">
        <w:rPr>
          <w:i/>
          <w:sz w:val="16"/>
          <w:szCs w:val="16"/>
        </w:rPr>
        <w:tab/>
      </w:r>
      <w:r w:rsidRPr="00F07F7D">
        <w:rPr>
          <w:sz w:val="16"/>
          <w:szCs w:val="16"/>
        </w:rPr>
        <w:t>в совершении административного правонарушения, предусмотренного</w:t>
      </w:r>
      <w:r w:rsidRPr="00F07F7D" w:rsidR="0032006D">
        <w:rPr>
          <w:sz w:val="16"/>
          <w:szCs w:val="16"/>
        </w:rPr>
        <w:t xml:space="preserve"> </w:t>
      </w:r>
      <w:r w:rsidRPr="00F07F7D" w:rsidR="0032006D">
        <w:rPr>
          <w:sz w:val="16"/>
          <w:szCs w:val="16"/>
        </w:rPr>
        <w:t>ч</w:t>
      </w:r>
      <w:r w:rsidRPr="00F07F7D" w:rsidR="0032006D">
        <w:rPr>
          <w:sz w:val="16"/>
          <w:szCs w:val="16"/>
        </w:rPr>
        <w:t xml:space="preserve">. </w:t>
      </w:r>
      <w:r w:rsidRPr="00F07F7D" w:rsidR="006D4FFA">
        <w:rPr>
          <w:sz w:val="16"/>
          <w:szCs w:val="16"/>
        </w:rPr>
        <w:t>5</w:t>
      </w:r>
      <w:r w:rsidRPr="00F07F7D" w:rsidR="004416E9">
        <w:rPr>
          <w:sz w:val="16"/>
          <w:szCs w:val="16"/>
        </w:rPr>
        <w:t xml:space="preserve"> </w:t>
      </w:r>
      <w:r w:rsidRPr="00F07F7D">
        <w:rPr>
          <w:sz w:val="16"/>
          <w:szCs w:val="16"/>
        </w:rPr>
        <w:t xml:space="preserve">ст. </w:t>
      </w:r>
      <w:r w:rsidRPr="00F07F7D" w:rsidR="006D4FFA">
        <w:rPr>
          <w:sz w:val="16"/>
          <w:szCs w:val="16"/>
        </w:rPr>
        <w:t>14</w:t>
      </w:r>
      <w:r w:rsidRPr="00F07F7D">
        <w:rPr>
          <w:sz w:val="16"/>
          <w:szCs w:val="16"/>
        </w:rPr>
        <w:t>.</w:t>
      </w:r>
      <w:r w:rsidRPr="00F07F7D" w:rsidR="002A6DF5">
        <w:rPr>
          <w:sz w:val="16"/>
          <w:szCs w:val="16"/>
        </w:rPr>
        <w:t>2</w:t>
      </w:r>
      <w:r w:rsidRPr="00F07F7D" w:rsidR="0032006D">
        <w:rPr>
          <w:sz w:val="16"/>
          <w:szCs w:val="16"/>
        </w:rPr>
        <w:t>5</w:t>
      </w:r>
      <w:r w:rsidRPr="00F07F7D">
        <w:rPr>
          <w:sz w:val="16"/>
          <w:szCs w:val="16"/>
        </w:rPr>
        <w:t xml:space="preserve"> К</w:t>
      </w:r>
      <w:r w:rsidRPr="00F07F7D" w:rsidR="003C4F58">
        <w:rPr>
          <w:sz w:val="16"/>
          <w:szCs w:val="16"/>
        </w:rPr>
        <w:t>оАП РФ</w:t>
      </w:r>
      <w:r w:rsidRPr="00F07F7D" w:rsidR="00981A58">
        <w:rPr>
          <w:sz w:val="16"/>
          <w:szCs w:val="16"/>
        </w:rPr>
        <w:t>,</w:t>
      </w:r>
    </w:p>
    <w:p w:rsidR="00BE75B2" w:rsidRPr="00F07F7D" w:rsidP="004D4185">
      <w:pPr>
        <w:ind w:firstLine="708"/>
        <w:jc w:val="center"/>
        <w:rPr>
          <w:b/>
          <w:sz w:val="16"/>
          <w:szCs w:val="16"/>
        </w:rPr>
      </w:pPr>
      <w:r w:rsidRPr="00F07F7D">
        <w:rPr>
          <w:b/>
          <w:sz w:val="16"/>
          <w:szCs w:val="16"/>
        </w:rPr>
        <w:t>установил:</w:t>
      </w:r>
    </w:p>
    <w:p w:rsidR="006D4FFA" w:rsidRPr="00F07F7D" w:rsidP="006D4FFA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С.И. Письменная</w:t>
      </w:r>
      <w:r w:rsidRPr="00F07F7D">
        <w:rPr>
          <w:sz w:val="16"/>
          <w:szCs w:val="16"/>
        </w:rPr>
        <w:t>, являясь генеральным директором ****</w:t>
      </w:r>
      <w:r w:rsidRPr="00F07F7D">
        <w:rPr>
          <w:sz w:val="16"/>
          <w:szCs w:val="16"/>
        </w:rPr>
        <w:t xml:space="preserve">, зарегистрированного </w:t>
      </w:r>
      <w:r w:rsidRPr="00F07F7D" w:rsidR="00FC5AEA">
        <w:rPr>
          <w:sz w:val="16"/>
          <w:szCs w:val="16"/>
        </w:rPr>
        <w:t>Межрайонной инспекцией Федеральной налоговой службы № 9 по Республике Крым</w:t>
      </w:r>
      <w:r w:rsidRPr="00F07F7D">
        <w:rPr>
          <w:sz w:val="16"/>
          <w:szCs w:val="16"/>
        </w:rPr>
        <w:t xml:space="preserve"> </w:t>
      </w:r>
      <w:r w:rsidRPr="00F07F7D" w:rsidR="007E0DEF">
        <w:rPr>
          <w:sz w:val="16"/>
          <w:szCs w:val="16"/>
        </w:rPr>
        <w:t>22.06.2015</w:t>
      </w:r>
      <w:r w:rsidRPr="00F07F7D">
        <w:rPr>
          <w:sz w:val="16"/>
          <w:szCs w:val="16"/>
        </w:rPr>
        <w:t xml:space="preserve"> с присвоением ОГРН ****</w:t>
      </w:r>
      <w:r w:rsidRPr="00F07F7D">
        <w:rPr>
          <w:sz w:val="16"/>
          <w:szCs w:val="16"/>
        </w:rPr>
        <w:t xml:space="preserve">, адрес места нахождения: </w:t>
      </w:r>
      <w:r w:rsidRPr="00F07F7D" w:rsidR="007E0DEF">
        <w:rPr>
          <w:sz w:val="16"/>
          <w:szCs w:val="16"/>
        </w:rPr>
        <w:t>ул. Киевская, 68 кв. 2 г. Джанкой, Республика Крым, 296100</w:t>
      </w:r>
      <w:r w:rsidRPr="00F07F7D">
        <w:rPr>
          <w:sz w:val="16"/>
          <w:szCs w:val="16"/>
        </w:rPr>
        <w:t>, повторно не представил</w:t>
      </w:r>
      <w:r w:rsidRPr="00F07F7D" w:rsidR="007E0DEF">
        <w:rPr>
          <w:sz w:val="16"/>
          <w:szCs w:val="16"/>
        </w:rPr>
        <w:t>а</w:t>
      </w:r>
      <w:r w:rsidRPr="00F07F7D">
        <w:rPr>
          <w:sz w:val="16"/>
          <w:szCs w:val="16"/>
        </w:rPr>
        <w:t xml:space="preserve"> в Межрайонную ИФНС России № </w:t>
      </w:r>
      <w:r w:rsidRPr="00F07F7D" w:rsidR="007E0DEF">
        <w:rPr>
          <w:sz w:val="16"/>
          <w:szCs w:val="16"/>
        </w:rPr>
        <w:t>1</w:t>
      </w:r>
      <w:r w:rsidRPr="00F07F7D">
        <w:rPr>
          <w:sz w:val="16"/>
          <w:szCs w:val="16"/>
        </w:rPr>
        <w:t xml:space="preserve"> досто</w:t>
      </w:r>
      <w:r w:rsidRPr="00F07F7D">
        <w:rPr>
          <w:sz w:val="16"/>
          <w:szCs w:val="16"/>
        </w:rPr>
        <w:t>верные сведения об адресе места нахождения ****</w:t>
      </w:r>
      <w:r w:rsidRPr="00F07F7D">
        <w:rPr>
          <w:sz w:val="16"/>
          <w:szCs w:val="16"/>
        </w:rPr>
        <w:t>, тем самым совершил</w:t>
      </w:r>
      <w:r w:rsidRPr="00F07F7D" w:rsidR="007E0DEF">
        <w:rPr>
          <w:sz w:val="16"/>
          <w:szCs w:val="16"/>
        </w:rPr>
        <w:t>а</w:t>
      </w:r>
      <w:r w:rsidRPr="00F07F7D">
        <w:rPr>
          <w:sz w:val="16"/>
          <w:szCs w:val="16"/>
        </w:rPr>
        <w:t xml:space="preserve"> административное правонарушение, предусмотренное  ч. 5 ст. 14.25 КоАП РФ.</w:t>
      </w:r>
      <w:r w:rsidRPr="00F07F7D">
        <w:rPr>
          <w:sz w:val="16"/>
          <w:szCs w:val="16"/>
        </w:rPr>
        <w:t xml:space="preserve"> Указанное бездействие </w:t>
      </w:r>
      <w:r w:rsidRPr="00F07F7D" w:rsidR="00861B02">
        <w:rPr>
          <w:sz w:val="16"/>
          <w:szCs w:val="16"/>
        </w:rPr>
        <w:t xml:space="preserve">                        </w:t>
      </w:r>
      <w:r w:rsidRPr="00F07F7D" w:rsidR="003822F7">
        <w:rPr>
          <w:sz w:val="16"/>
          <w:szCs w:val="16"/>
        </w:rPr>
        <w:t xml:space="preserve">С.И. </w:t>
      </w:r>
      <w:r w:rsidRPr="00F07F7D" w:rsidR="003822F7">
        <w:rPr>
          <w:sz w:val="16"/>
          <w:szCs w:val="16"/>
        </w:rPr>
        <w:t>Письменной</w:t>
      </w:r>
      <w:r w:rsidRPr="00F07F7D">
        <w:rPr>
          <w:sz w:val="16"/>
          <w:szCs w:val="16"/>
        </w:rPr>
        <w:t xml:space="preserve"> не содержит признаков уголовно наказуемого деяния.  </w:t>
      </w:r>
    </w:p>
    <w:p w:rsidR="006D4FFA" w:rsidRPr="00F07F7D" w:rsidP="006D4FFA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С.И. </w:t>
      </w:r>
      <w:r w:rsidRPr="00F07F7D">
        <w:rPr>
          <w:sz w:val="16"/>
          <w:szCs w:val="16"/>
        </w:rPr>
        <w:t>Письменная</w:t>
      </w:r>
      <w:r w:rsidRPr="00F07F7D">
        <w:rPr>
          <w:sz w:val="16"/>
          <w:szCs w:val="16"/>
        </w:rPr>
        <w:t xml:space="preserve"> </w:t>
      </w:r>
      <w:r w:rsidRPr="00F07F7D">
        <w:rPr>
          <w:sz w:val="16"/>
          <w:szCs w:val="16"/>
        </w:rPr>
        <w:t xml:space="preserve"> </w:t>
      </w:r>
      <w:r w:rsidRPr="00F07F7D">
        <w:rPr>
          <w:sz w:val="16"/>
          <w:szCs w:val="16"/>
        </w:rPr>
        <w:t>в судебном заседании вину в совершении правонарушения признала</w:t>
      </w:r>
      <w:r w:rsidRPr="00F07F7D" w:rsidR="00090B31">
        <w:rPr>
          <w:sz w:val="16"/>
          <w:szCs w:val="16"/>
        </w:rPr>
        <w:t>.</w:t>
      </w:r>
      <w:r w:rsidRPr="00F07F7D" w:rsidR="00861B02">
        <w:rPr>
          <w:sz w:val="16"/>
          <w:szCs w:val="16"/>
        </w:rPr>
        <w:t xml:space="preserve"> Пояснила, что 22.11.2020 была привлечена к административной ответственности за совершение правонарушения по </w:t>
      </w:r>
      <w:r w:rsidRPr="00F07F7D" w:rsidR="00861B02">
        <w:rPr>
          <w:sz w:val="16"/>
          <w:szCs w:val="16"/>
        </w:rPr>
        <w:t>ч</w:t>
      </w:r>
      <w:r w:rsidRPr="00F07F7D" w:rsidR="00861B02">
        <w:rPr>
          <w:sz w:val="16"/>
          <w:szCs w:val="16"/>
        </w:rPr>
        <w:t xml:space="preserve">. 4 ст. 12.5 </w:t>
      </w:r>
      <w:r w:rsidRPr="00F07F7D" w:rsidR="00861B02">
        <w:rPr>
          <w:sz w:val="16"/>
          <w:szCs w:val="16"/>
        </w:rPr>
        <w:t>КоАП</w:t>
      </w:r>
      <w:r w:rsidRPr="00F07F7D" w:rsidR="00861B02">
        <w:rPr>
          <w:sz w:val="16"/>
          <w:szCs w:val="16"/>
        </w:rPr>
        <w:t xml:space="preserve"> РФ, поскольку </w:t>
      </w:r>
      <w:r w:rsidRPr="00F07F7D">
        <w:rPr>
          <w:sz w:val="16"/>
          <w:szCs w:val="16"/>
        </w:rPr>
        <w:t>****</w:t>
      </w:r>
      <w:r w:rsidRPr="00F07F7D" w:rsidR="00861B02">
        <w:rPr>
          <w:sz w:val="16"/>
          <w:szCs w:val="16"/>
        </w:rPr>
        <w:t>, генеральным директором которого она является, не осуществляло свою деятельность по адресу регистрации: ул. Киевская, 68 кв. 2 г. Джанкой, Республики Крым. Просила не назначать наказание в виде дисквалификации</w:t>
      </w:r>
      <w:r w:rsidRPr="00F07F7D" w:rsidR="001209F1">
        <w:rPr>
          <w:sz w:val="16"/>
          <w:szCs w:val="16"/>
        </w:rPr>
        <w:t>, назначить иное наказание.</w:t>
      </w:r>
      <w:r w:rsidRPr="00F07F7D" w:rsidR="00861B02">
        <w:rPr>
          <w:sz w:val="16"/>
          <w:szCs w:val="16"/>
        </w:rPr>
        <w:t xml:space="preserve"> </w:t>
      </w:r>
    </w:p>
    <w:p w:rsidR="006D4FFA" w:rsidRPr="00F07F7D" w:rsidP="003822F7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Заслушав С.И. </w:t>
      </w:r>
      <w:r w:rsidRPr="00F07F7D">
        <w:rPr>
          <w:sz w:val="16"/>
          <w:szCs w:val="16"/>
        </w:rPr>
        <w:t>Письменную</w:t>
      </w:r>
      <w:r w:rsidRPr="00F07F7D">
        <w:rPr>
          <w:sz w:val="16"/>
          <w:szCs w:val="16"/>
        </w:rPr>
        <w:t>, и</w:t>
      </w:r>
      <w:r w:rsidRPr="00F07F7D">
        <w:rPr>
          <w:sz w:val="16"/>
          <w:szCs w:val="16"/>
        </w:rPr>
        <w:t>сследовав</w:t>
      </w:r>
      <w:r w:rsidRPr="00F07F7D">
        <w:rPr>
          <w:sz w:val="16"/>
          <w:szCs w:val="16"/>
        </w:rPr>
        <w:t xml:space="preserve"> письменные</w:t>
      </w:r>
      <w:r w:rsidRPr="00F07F7D">
        <w:rPr>
          <w:sz w:val="16"/>
          <w:szCs w:val="16"/>
        </w:rPr>
        <w:t xml:space="preserve"> материалы дела об административном правонарушении в их совокупности, прихожу к следующему выводу.</w:t>
      </w:r>
    </w:p>
    <w:p w:rsidR="006D4FFA" w:rsidRPr="00F07F7D" w:rsidP="003822F7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В соответствии с </w:t>
      </w:r>
      <w:r w:rsidRPr="00F07F7D">
        <w:rPr>
          <w:sz w:val="16"/>
          <w:szCs w:val="16"/>
        </w:rPr>
        <w:t>ч</w:t>
      </w:r>
      <w:r w:rsidRPr="00F07F7D">
        <w:rPr>
          <w:sz w:val="16"/>
          <w:szCs w:val="16"/>
        </w:rPr>
        <w:t>. 1 статьи 2.1 КоАП</w:t>
      </w:r>
      <w:r w:rsidRPr="00F07F7D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F07F7D">
        <w:rPr>
          <w:sz w:val="16"/>
          <w:szCs w:val="16"/>
        </w:rPr>
        <w:t>министративная ответственность.</w:t>
      </w:r>
    </w:p>
    <w:p w:rsidR="006D4FFA" w:rsidRPr="00F07F7D" w:rsidP="003822F7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Согласно </w:t>
      </w:r>
      <w:r w:rsidRPr="00F07F7D">
        <w:rPr>
          <w:sz w:val="16"/>
          <w:szCs w:val="16"/>
        </w:rPr>
        <w:t>ч</w:t>
      </w:r>
      <w:r w:rsidRPr="00F07F7D">
        <w:rPr>
          <w:sz w:val="16"/>
          <w:szCs w:val="16"/>
        </w:rPr>
        <w:t>. 5 ст. 14.25 КоАП РФ административным правонарушением признается повторное совершение административного правонарушения, предусмотренного частью 4 настоящей статьи, а также представление в орган, осуществляющий гос</w:t>
      </w:r>
      <w:r w:rsidRPr="00F07F7D">
        <w:rPr>
          <w:sz w:val="16"/>
          <w:szCs w:val="16"/>
        </w:rPr>
        <w:t xml:space="preserve">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 </w:t>
      </w:r>
    </w:p>
    <w:p w:rsidR="006D4FFA" w:rsidRPr="00F07F7D" w:rsidP="003822F7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В свою очередь, согласно положениям </w:t>
      </w:r>
      <w:r w:rsidRPr="00F07F7D">
        <w:rPr>
          <w:sz w:val="16"/>
          <w:szCs w:val="16"/>
        </w:rPr>
        <w:t>ч</w:t>
      </w:r>
      <w:r w:rsidRPr="00F07F7D">
        <w:rPr>
          <w:sz w:val="16"/>
          <w:szCs w:val="16"/>
        </w:rPr>
        <w:t>. 4 ст. 14.25 КоАП РФ непредстав</w:t>
      </w:r>
      <w:r w:rsidRPr="00F07F7D">
        <w:rPr>
          <w:sz w:val="16"/>
          <w:szCs w:val="16"/>
        </w:rPr>
        <w:t>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</w:t>
      </w:r>
      <w:r w:rsidRPr="00F07F7D">
        <w:rPr>
          <w:sz w:val="16"/>
          <w:szCs w:val="16"/>
        </w:rPr>
        <w:t xml:space="preserve"> законом, является административным правонарушением.  </w:t>
      </w:r>
    </w:p>
    <w:p w:rsidR="006D4FFA" w:rsidRPr="00F07F7D" w:rsidP="003822F7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В соответствии с </w:t>
      </w:r>
      <w:r w:rsidRPr="00F07F7D">
        <w:rPr>
          <w:sz w:val="16"/>
          <w:szCs w:val="16"/>
        </w:rPr>
        <w:t>ч</w:t>
      </w:r>
      <w:r w:rsidRPr="00F07F7D">
        <w:rPr>
          <w:sz w:val="16"/>
          <w:szCs w:val="16"/>
        </w:rPr>
        <w:t xml:space="preserve">. 3 ст. 54 ГК РФ в едином государственном реестре юридических лиц должен быть указан адрес юридического лица в пределах места нахождения юридического лица. </w:t>
      </w:r>
    </w:p>
    <w:p w:rsidR="006D4FFA" w:rsidRPr="00F07F7D" w:rsidP="003822F7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Согласно </w:t>
      </w:r>
      <w:r w:rsidRPr="00F07F7D">
        <w:rPr>
          <w:sz w:val="16"/>
          <w:szCs w:val="16"/>
        </w:rPr>
        <w:t>ч</w:t>
      </w:r>
      <w:r w:rsidRPr="00F07F7D">
        <w:rPr>
          <w:sz w:val="16"/>
          <w:szCs w:val="16"/>
        </w:rPr>
        <w:t>. 2 указанной ст</w:t>
      </w:r>
      <w:r w:rsidRPr="00F07F7D">
        <w:rPr>
          <w:sz w:val="16"/>
          <w:szCs w:val="16"/>
        </w:rPr>
        <w:t>атьи место нахождения юридического лица определяется местом его государственной регистрации на адрес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</w:t>
      </w:r>
      <w:r w:rsidRPr="00F07F7D">
        <w:rPr>
          <w:sz w:val="16"/>
          <w:szCs w:val="16"/>
        </w:rPr>
        <w:t>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</w:t>
      </w:r>
      <w:r w:rsidRPr="00F07F7D">
        <w:rPr>
          <w:sz w:val="16"/>
          <w:szCs w:val="16"/>
        </w:rPr>
        <w:t>кумента, если иное не установлено законом о государственной регистрации юридических лиц.</w:t>
      </w:r>
    </w:p>
    <w:p w:rsidR="006D4FFA" w:rsidRPr="00F07F7D" w:rsidP="003822F7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В соответствии с ч. 1 ст. 4 Федерального закона от </w:t>
      </w:r>
      <w:r w:rsidRPr="00F07F7D" w:rsidR="003822F7">
        <w:rPr>
          <w:sz w:val="16"/>
          <w:szCs w:val="16"/>
        </w:rPr>
        <w:t xml:space="preserve">08.08.2001 </w:t>
      </w:r>
      <w:r w:rsidRPr="00F07F7D">
        <w:rPr>
          <w:sz w:val="16"/>
          <w:szCs w:val="16"/>
        </w:rPr>
        <w:t>№ 129-ФЗ «О государственной регистрации юридических лиц и индивидуальных предпринимателей» (далее – Федер</w:t>
      </w:r>
      <w:r w:rsidRPr="00F07F7D">
        <w:rPr>
          <w:sz w:val="16"/>
          <w:szCs w:val="16"/>
        </w:rPr>
        <w:t>альный закон № 129-ФЗ) 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</w:t>
      </w:r>
      <w:r w:rsidRPr="00F07F7D">
        <w:rPr>
          <w:sz w:val="16"/>
          <w:szCs w:val="16"/>
        </w:rPr>
        <w:t>изическими лицами деятельности в качестве индивидуальных предпринимателей, иные сведения о юридических лицах, об</w:t>
      </w:r>
      <w:r w:rsidRPr="00F07F7D">
        <w:rPr>
          <w:sz w:val="16"/>
          <w:szCs w:val="16"/>
        </w:rPr>
        <w:t xml:space="preserve"> индивидуальных </w:t>
      </w:r>
      <w:r w:rsidRPr="00F07F7D">
        <w:rPr>
          <w:sz w:val="16"/>
          <w:szCs w:val="16"/>
        </w:rPr>
        <w:t>предпринимателях</w:t>
      </w:r>
      <w:r w:rsidRPr="00F07F7D">
        <w:rPr>
          <w:sz w:val="16"/>
          <w:szCs w:val="16"/>
        </w:rPr>
        <w:t xml:space="preserve"> и соответствующие документы. Согласно п. в) ч. 1 ст. 5 указанного закона в едином государственном реестре юриди</w:t>
      </w:r>
      <w:r w:rsidRPr="00F07F7D">
        <w:rPr>
          <w:sz w:val="16"/>
          <w:szCs w:val="16"/>
        </w:rPr>
        <w:t xml:space="preserve">ческих лиц содержатся сведения и документы об адресе юридического лица в пределах места нахождения юридического лица. </w:t>
      </w:r>
    </w:p>
    <w:p w:rsidR="006D4FFA" w:rsidRPr="00F07F7D" w:rsidP="003822F7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Пунктом 5 ст. 5 Федерального закона № 129-ФЗ  установлено, что юридическое лицо в течение трех рабочих дней с момента изменения адреса юр</w:t>
      </w:r>
      <w:r w:rsidRPr="00F07F7D">
        <w:rPr>
          <w:sz w:val="16"/>
          <w:szCs w:val="16"/>
        </w:rPr>
        <w:t>идического лица, за исключением случаев изменения паспортных данных и сведений о месте жительства учредителей (участников) юридического лица - физических лиц, лица, имеющего право без доверенности действовать от имени юридического лица, обязаны сообщить об</w:t>
      </w:r>
      <w:r w:rsidRPr="00F07F7D">
        <w:rPr>
          <w:sz w:val="16"/>
          <w:szCs w:val="16"/>
        </w:rPr>
        <w:t xml:space="preserve"> этом в регистрирующий орган по месту своего соответственно</w:t>
      </w:r>
      <w:r w:rsidRPr="00F07F7D">
        <w:rPr>
          <w:sz w:val="16"/>
          <w:szCs w:val="16"/>
        </w:rPr>
        <w:t xml:space="preserve"> нахождения и жительства. </w:t>
      </w:r>
    </w:p>
    <w:p w:rsidR="006D4FFA" w:rsidRPr="00F07F7D" w:rsidP="003822F7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В соответствии с постановлением Правительства РФ от </w:t>
      </w:r>
      <w:r w:rsidRPr="00F07F7D" w:rsidR="003822F7">
        <w:rPr>
          <w:sz w:val="16"/>
          <w:szCs w:val="16"/>
        </w:rPr>
        <w:t xml:space="preserve">30.09.2004                   </w:t>
      </w:r>
      <w:r w:rsidRPr="00F07F7D">
        <w:rPr>
          <w:sz w:val="16"/>
          <w:szCs w:val="16"/>
        </w:rPr>
        <w:t xml:space="preserve"> № 506 «Об утверждении Положения о Федеральной налоговой службе» Федеральная налоговая сл</w:t>
      </w:r>
      <w:r w:rsidRPr="00F07F7D">
        <w:rPr>
          <w:sz w:val="16"/>
          <w:szCs w:val="16"/>
        </w:rPr>
        <w:t>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6D4FFA" w:rsidRPr="00F07F7D" w:rsidP="003822F7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Согласно п. г</w:t>
      </w:r>
      <w:r w:rsidRPr="00F07F7D">
        <w:rPr>
          <w:sz w:val="16"/>
          <w:szCs w:val="16"/>
        </w:rPr>
        <w:t xml:space="preserve"> ч. 4.2 ст. 9 Ф</w:t>
      </w:r>
      <w:r w:rsidRPr="00F07F7D">
        <w:rPr>
          <w:sz w:val="16"/>
          <w:szCs w:val="16"/>
        </w:rPr>
        <w:t xml:space="preserve">едерального закона № 129-ФЗ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случае </w:t>
      </w:r>
      <w:r w:rsidRPr="00F07F7D">
        <w:rPr>
          <w:sz w:val="16"/>
          <w:szCs w:val="16"/>
        </w:rPr>
        <w:t>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</w:t>
      </w:r>
      <w:r w:rsidRPr="00F07F7D">
        <w:rPr>
          <w:sz w:val="16"/>
          <w:szCs w:val="16"/>
        </w:rPr>
        <w:t>, в том числе, посредством проведения осм</w:t>
      </w:r>
      <w:r w:rsidRPr="00F07F7D">
        <w:rPr>
          <w:sz w:val="16"/>
          <w:szCs w:val="16"/>
        </w:rPr>
        <w:t>отра объектов недвижимости.</w:t>
      </w:r>
    </w:p>
    <w:p w:rsidR="006D4FFA" w:rsidRPr="00F07F7D" w:rsidP="003822F7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Судом</w:t>
      </w:r>
      <w:r w:rsidRPr="00F07F7D">
        <w:rPr>
          <w:sz w:val="16"/>
          <w:szCs w:val="16"/>
        </w:rPr>
        <w:t xml:space="preserve"> установлено, что </w:t>
      </w:r>
      <w:r w:rsidRPr="00F07F7D">
        <w:rPr>
          <w:sz w:val="16"/>
          <w:szCs w:val="16"/>
        </w:rPr>
        <w:t>ООО «Микрокредитная компания Сеюм»</w:t>
      </w:r>
      <w:r w:rsidRPr="00F07F7D">
        <w:rPr>
          <w:sz w:val="16"/>
          <w:szCs w:val="16"/>
        </w:rPr>
        <w:t>, зарегистрирован</w:t>
      </w:r>
      <w:r w:rsidRPr="00F07F7D" w:rsidR="00FC5AEA">
        <w:rPr>
          <w:sz w:val="16"/>
          <w:szCs w:val="16"/>
        </w:rPr>
        <w:t>о</w:t>
      </w:r>
      <w:r w:rsidRPr="00F07F7D">
        <w:rPr>
          <w:sz w:val="16"/>
          <w:szCs w:val="16"/>
        </w:rPr>
        <w:t xml:space="preserve"> </w:t>
      </w:r>
      <w:r w:rsidRPr="00F07F7D" w:rsidR="00FC5AEA">
        <w:rPr>
          <w:sz w:val="16"/>
          <w:szCs w:val="16"/>
        </w:rPr>
        <w:t xml:space="preserve">Межрайонной инспекцией Федеральной налоговой службы № 9 по Республике Крым </w:t>
      </w:r>
      <w:r w:rsidRPr="00F07F7D">
        <w:rPr>
          <w:sz w:val="16"/>
          <w:szCs w:val="16"/>
        </w:rPr>
        <w:t>22.06.2015</w:t>
      </w:r>
      <w:r w:rsidRPr="00F07F7D">
        <w:rPr>
          <w:sz w:val="16"/>
          <w:szCs w:val="16"/>
        </w:rPr>
        <w:t xml:space="preserve"> с присвоением ОГРН </w:t>
      </w:r>
      <w:r w:rsidRPr="00F07F7D">
        <w:rPr>
          <w:sz w:val="16"/>
          <w:szCs w:val="16"/>
        </w:rPr>
        <w:t>1159102102785</w:t>
      </w:r>
      <w:r w:rsidRPr="00F07F7D">
        <w:rPr>
          <w:sz w:val="16"/>
          <w:szCs w:val="16"/>
        </w:rPr>
        <w:t xml:space="preserve">, ИНН </w:t>
      </w:r>
      <w:r w:rsidRPr="00F07F7D">
        <w:rPr>
          <w:sz w:val="16"/>
          <w:szCs w:val="16"/>
        </w:rPr>
        <w:t>9105013902</w:t>
      </w:r>
      <w:r w:rsidRPr="00F07F7D">
        <w:rPr>
          <w:sz w:val="16"/>
          <w:szCs w:val="16"/>
        </w:rPr>
        <w:t>, адрес места нахо</w:t>
      </w:r>
      <w:r w:rsidRPr="00F07F7D">
        <w:rPr>
          <w:sz w:val="16"/>
          <w:szCs w:val="16"/>
        </w:rPr>
        <w:t xml:space="preserve">ждения: </w:t>
      </w:r>
      <w:r w:rsidRPr="00F07F7D">
        <w:rPr>
          <w:sz w:val="16"/>
          <w:szCs w:val="16"/>
        </w:rPr>
        <w:t>ул. Киевская, 68 кв. 2 г. Джанкой, Республика Крым, 296100,</w:t>
      </w:r>
      <w:r w:rsidRPr="00F07F7D">
        <w:rPr>
          <w:sz w:val="16"/>
          <w:szCs w:val="16"/>
        </w:rPr>
        <w:t xml:space="preserve"> что подтверждается выпиской из Единого государственного реестра юридических лиц от дата (л.д. </w:t>
      </w:r>
      <w:r w:rsidRPr="00F07F7D">
        <w:rPr>
          <w:sz w:val="16"/>
          <w:szCs w:val="16"/>
        </w:rPr>
        <w:t>42-47</w:t>
      </w:r>
      <w:r w:rsidRPr="00F07F7D">
        <w:rPr>
          <w:sz w:val="16"/>
          <w:szCs w:val="16"/>
        </w:rPr>
        <w:t xml:space="preserve">).  </w:t>
      </w:r>
    </w:p>
    <w:p w:rsidR="006D4FFA" w:rsidRPr="00F07F7D" w:rsidP="003822F7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Постановлением по делу об административном правонарушении №</w:t>
      </w:r>
      <w:r w:rsidRPr="00F07F7D" w:rsidR="003822F7">
        <w:rPr>
          <w:sz w:val="16"/>
          <w:szCs w:val="16"/>
        </w:rPr>
        <w:t xml:space="preserve"> 548</w:t>
      </w:r>
      <w:r w:rsidRPr="00F07F7D">
        <w:rPr>
          <w:sz w:val="16"/>
          <w:szCs w:val="16"/>
        </w:rPr>
        <w:t xml:space="preserve"> от </w:t>
      </w:r>
      <w:r w:rsidRPr="00F07F7D" w:rsidR="003822F7">
        <w:rPr>
          <w:sz w:val="16"/>
          <w:szCs w:val="16"/>
        </w:rPr>
        <w:t>22.11.2020</w:t>
      </w:r>
      <w:r w:rsidRPr="00F07F7D" w:rsidR="00FC5AEA">
        <w:rPr>
          <w:sz w:val="16"/>
          <w:szCs w:val="16"/>
        </w:rPr>
        <w:t>, вынесенного Межрайонной ИФНС России № 9 по Республике Крым</w:t>
      </w:r>
      <w:r w:rsidRPr="00F07F7D">
        <w:rPr>
          <w:sz w:val="16"/>
          <w:szCs w:val="16"/>
        </w:rPr>
        <w:t xml:space="preserve"> генеральный директор </w:t>
      </w:r>
      <w:r w:rsidRPr="00F07F7D" w:rsidR="003822F7">
        <w:rPr>
          <w:sz w:val="16"/>
          <w:szCs w:val="16"/>
        </w:rPr>
        <w:t>ООО «Микрокредитная компания Сеюм» С.И. Письменная</w:t>
      </w:r>
      <w:r w:rsidRPr="00F07F7D">
        <w:rPr>
          <w:sz w:val="16"/>
          <w:szCs w:val="16"/>
        </w:rPr>
        <w:t xml:space="preserve"> признан</w:t>
      </w:r>
      <w:r w:rsidRPr="00F07F7D" w:rsidR="003822F7">
        <w:rPr>
          <w:sz w:val="16"/>
          <w:szCs w:val="16"/>
        </w:rPr>
        <w:t>а</w:t>
      </w:r>
      <w:r w:rsidRPr="00F07F7D">
        <w:rPr>
          <w:sz w:val="16"/>
          <w:szCs w:val="16"/>
        </w:rPr>
        <w:t xml:space="preserve"> виновн</w:t>
      </w:r>
      <w:r w:rsidRPr="00F07F7D" w:rsidR="003822F7">
        <w:rPr>
          <w:sz w:val="16"/>
          <w:szCs w:val="16"/>
        </w:rPr>
        <w:t>ой</w:t>
      </w:r>
      <w:r w:rsidRPr="00F07F7D">
        <w:rPr>
          <w:sz w:val="16"/>
          <w:szCs w:val="16"/>
        </w:rPr>
        <w:t xml:space="preserve"> в совершении административного правонарушения, предусмотренного ч. 4 ст. 14.25 КоАП РФ, и е</w:t>
      </w:r>
      <w:r w:rsidRPr="00F07F7D" w:rsidR="003822F7">
        <w:rPr>
          <w:sz w:val="16"/>
          <w:szCs w:val="16"/>
        </w:rPr>
        <w:t>й</w:t>
      </w:r>
      <w:r w:rsidRPr="00F07F7D">
        <w:rPr>
          <w:sz w:val="16"/>
          <w:szCs w:val="16"/>
        </w:rPr>
        <w:t xml:space="preserve"> назначено административное наказание в виде административного штрафа в размере </w:t>
      </w:r>
      <w:r w:rsidRPr="00F07F7D" w:rsidR="003822F7">
        <w:rPr>
          <w:sz w:val="16"/>
          <w:szCs w:val="16"/>
        </w:rPr>
        <w:t>5000 руб</w:t>
      </w:r>
      <w:r w:rsidRPr="00F07F7D">
        <w:rPr>
          <w:sz w:val="16"/>
          <w:szCs w:val="16"/>
        </w:rPr>
        <w:t xml:space="preserve">. Постановление вступило в законную силу </w:t>
      </w:r>
      <w:r w:rsidRPr="00F07F7D" w:rsidR="003822F7">
        <w:rPr>
          <w:sz w:val="16"/>
          <w:szCs w:val="16"/>
        </w:rPr>
        <w:t xml:space="preserve">03.12.2019 </w:t>
      </w:r>
      <w:r w:rsidRPr="00F07F7D">
        <w:rPr>
          <w:sz w:val="16"/>
          <w:szCs w:val="16"/>
        </w:rPr>
        <w:t>(л.д</w:t>
      </w:r>
      <w:r w:rsidRPr="00F07F7D">
        <w:rPr>
          <w:sz w:val="16"/>
          <w:szCs w:val="16"/>
        </w:rPr>
        <w:t xml:space="preserve">. </w:t>
      </w:r>
      <w:r w:rsidRPr="00F07F7D" w:rsidR="003822F7">
        <w:rPr>
          <w:sz w:val="16"/>
          <w:szCs w:val="16"/>
        </w:rPr>
        <w:t>18-21</w:t>
      </w:r>
      <w:r w:rsidRPr="00F07F7D">
        <w:rPr>
          <w:sz w:val="16"/>
          <w:szCs w:val="16"/>
        </w:rPr>
        <w:t>).</w:t>
      </w:r>
    </w:p>
    <w:p w:rsidR="006D4FFA" w:rsidRPr="00F07F7D" w:rsidP="003822F7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Как усматривается из указанного постановления, основанием для привлечения </w:t>
      </w:r>
      <w:r w:rsidRPr="00F07F7D" w:rsidR="003822F7">
        <w:rPr>
          <w:sz w:val="16"/>
          <w:szCs w:val="16"/>
        </w:rPr>
        <w:t>С.И. Письменной</w:t>
      </w:r>
      <w:r w:rsidRPr="00F07F7D">
        <w:rPr>
          <w:sz w:val="16"/>
          <w:szCs w:val="16"/>
        </w:rPr>
        <w:t xml:space="preserve"> к администра</w:t>
      </w:r>
      <w:r w:rsidRPr="00F07F7D">
        <w:rPr>
          <w:sz w:val="16"/>
          <w:szCs w:val="16"/>
        </w:rPr>
        <w:t>тивной ответственности явилось то обстоятельство, что ****</w:t>
      </w:r>
      <w:r w:rsidRPr="00F07F7D" w:rsidR="003822F7">
        <w:rPr>
          <w:sz w:val="16"/>
          <w:szCs w:val="16"/>
        </w:rPr>
        <w:t xml:space="preserve"> </w:t>
      </w:r>
      <w:r w:rsidRPr="00F07F7D">
        <w:rPr>
          <w:sz w:val="16"/>
          <w:szCs w:val="16"/>
        </w:rPr>
        <w:t xml:space="preserve">по адресу места нахождения, указанному в Едином государственном реестре юридических лиц, не находится, сведений об изменении адреса </w:t>
      </w:r>
      <w:r w:rsidRPr="00F07F7D" w:rsidR="00FC5AEA">
        <w:rPr>
          <w:sz w:val="16"/>
          <w:szCs w:val="16"/>
        </w:rPr>
        <w:t xml:space="preserve">                            </w:t>
      </w:r>
      <w:r w:rsidRPr="00F07F7D" w:rsidR="003822F7">
        <w:rPr>
          <w:sz w:val="16"/>
          <w:szCs w:val="16"/>
        </w:rPr>
        <w:t>С.И. Письменной</w:t>
      </w:r>
      <w:r w:rsidRPr="00F07F7D">
        <w:rPr>
          <w:sz w:val="16"/>
          <w:szCs w:val="16"/>
        </w:rPr>
        <w:t xml:space="preserve"> в налоговый орган в установленный срок не подано. </w:t>
      </w:r>
    </w:p>
    <w:p w:rsidR="006D4FFA" w:rsidRPr="00F07F7D" w:rsidP="003822F7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23.09.2020</w:t>
      </w:r>
      <w:r w:rsidRPr="00F07F7D">
        <w:rPr>
          <w:sz w:val="16"/>
          <w:szCs w:val="16"/>
        </w:rPr>
        <w:t xml:space="preserve"> в рамках контрольных мероприятий, направленных на проверку устранения ранее выявленных фактов недостоверности сведений, содержащихся в ЕГРЮЛ, </w:t>
      </w:r>
      <w:r w:rsidRPr="00F07F7D" w:rsidR="00090B31">
        <w:rPr>
          <w:sz w:val="16"/>
          <w:szCs w:val="16"/>
        </w:rPr>
        <w:t>М</w:t>
      </w:r>
      <w:r w:rsidRPr="00F07F7D">
        <w:rPr>
          <w:sz w:val="16"/>
          <w:szCs w:val="16"/>
        </w:rPr>
        <w:t xml:space="preserve">ИФНС России № </w:t>
      </w:r>
      <w:r w:rsidRPr="00F07F7D" w:rsidR="00090B31">
        <w:rPr>
          <w:sz w:val="16"/>
          <w:szCs w:val="16"/>
        </w:rPr>
        <w:t>1 по Республике Крым,</w:t>
      </w:r>
      <w:r w:rsidRPr="00F07F7D">
        <w:rPr>
          <w:sz w:val="16"/>
          <w:szCs w:val="16"/>
        </w:rPr>
        <w:t xml:space="preserve"> провед</w:t>
      </w:r>
      <w:r w:rsidRPr="00F07F7D">
        <w:rPr>
          <w:sz w:val="16"/>
          <w:szCs w:val="16"/>
        </w:rPr>
        <w:t>ен осмотр места регистрации юридического лица - ****</w:t>
      </w:r>
      <w:r w:rsidRPr="00F07F7D">
        <w:rPr>
          <w:sz w:val="16"/>
          <w:szCs w:val="16"/>
        </w:rPr>
        <w:t xml:space="preserve">, </w:t>
      </w:r>
      <w:r w:rsidRPr="00F07F7D" w:rsidR="00090B31">
        <w:rPr>
          <w:sz w:val="16"/>
          <w:szCs w:val="16"/>
        </w:rPr>
        <w:t xml:space="preserve">по адресу: ул. Киевская, 68 кв. 2 </w:t>
      </w:r>
      <w:r w:rsidRPr="00F07F7D" w:rsidR="001209F1">
        <w:rPr>
          <w:sz w:val="16"/>
          <w:szCs w:val="16"/>
        </w:rPr>
        <w:t xml:space="preserve">                       </w:t>
      </w:r>
      <w:r w:rsidRPr="00F07F7D" w:rsidR="00090B31">
        <w:rPr>
          <w:sz w:val="16"/>
          <w:szCs w:val="16"/>
        </w:rPr>
        <w:t>г. Джанкой, Республика Крым, 296100</w:t>
      </w:r>
      <w:r w:rsidRPr="00F07F7D">
        <w:rPr>
          <w:sz w:val="16"/>
          <w:szCs w:val="16"/>
        </w:rPr>
        <w:t xml:space="preserve">. По результатам </w:t>
      </w:r>
      <w:r w:rsidRPr="00F07F7D">
        <w:rPr>
          <w:sz w:val="16"/>
          <w:szCs w:val="16"/>
        </w:rPr>
        <w:t>осмотра адреса составлен протокол осмотра адреса места нахожден</w:t>
      </w:r>
      <w:r w:rsidRPr="00F07F7D">
        <w:rPr>
          <w:sz w:val="16"/>
          <w:szCs w:val="16"/>
        </w:rPr>
        <w:t xml:space="preserve">ия юридического лица от </w:t>
      </w:r>
      <w:r w:rsidRPr="00F07F7D" w:rsidR="00090B31">
        <w:rPr>
          <w:sz w:val="16"/>
          <w:szCs w:val="16"/>
        </w:rPr>
        <w:t>23.09.2020.</w:t>
      </w:r>
      <w:r w:rsidRPr="00F07F7D">
        <w:rPr>
          <w:sz w:val="16"/>
          <w:szCs w:val="16"/>
        </w:rPr>
        <w:t xml:space="preserve"> В результате обследования установлено, что по данному адресу находится </w:t>
      </w:r>
      <w:r w:rsidRPr="00F07F7D" w:rsidR="00090B31">
        <w:rPr>
          <w:sz w:val="16"/>
          <w:szCs w:val="16"/>
        </w:rPr>
        <w:t>одноэтажный жилой дом</w:t>
      </w:r>
      <w:r w:rsidRPr="00F07F7D">
        <w:rPr>
          <w:sz w:val="16"/>
          <w:szCs w:val="16"/>
        </w:rPr>
        <w:t xml:space="preserve">. </w:t>
      </w:r>
      <w:r w:rsidRPr="00F07F7D" w:rsidR="00090B31">
        <w:rPr>
          <w:sz w:val="16"/>
          <w:szCs w:val="16"/>
        </w:rPr>
        <w:t xml:space="preserve">Руководитель, должностные лица или сотрудники </w:t>
      </w:r>
      <w:r w:rsidRPr="00F07F7D">
        <w:rPr>
          <w:sz w:val="16"/>
          <w:szCs w:val="16"/>
        </w:rPr>
        <w:t>****</w:t>
      </w:r>
      <w:r w:rsidRPr="00F07F7D" w:rsidR="00090B31">
        <w:rPr>
          <w:sz w:val="16"/>
          <w:szCs w:val="16"/>
        </w:rPr>
        <w:t xml:space="preserve"> по заявленному адресу не находятся, вывески информационные указатели с наименованием </w:t>
      </w:r>
      <w:r w:rsidRPr="00F07F7D">
        <w:rPr>
          <w:sz w:val="16"/>
          <w:szCs w:val="16"/>
        </w:rPr>
        <w:t xml:space="preserve"> *****</w:t>
      </w:r>
      <w:r w:rsidRPr="00F07F7D" w:rsidR="00090B31">
        <w:rPr>
          <w:sz w:val="16"/>
          <w:szCs w:val="16"/>
        </w:rPr>
        <w:t xml:space="preserve"> не обнаружены </w:t>
      </w:r>
      <w:r w:rsidRPr="00F07F7D">
        <w:rPr>
          <w:sz w:val="16"/>
          <w:szCs w:val="16"/>
        </w:rPr>
        <w:t>(</w:t>
      </w:r>
      <w:r w:rsidRPr="00F07F7D">
        <w:rPr>
          <w:sz w:val="16"/>
          <w:szCs w:val="16"/>
        </w:rPr>
        <w:t>л</w:t>
      </w:r>
      <w:r w:rsidRPr="00F07F7D">
        <w:rPr>
          <w:sz w:val="16"/>
          <w:szCs w:val="16"/>
        </w:rPr>
        <w:t xml:space="preserve">.д. </w:t>
      </w:r>
      <w:r w:rsidRPr="00F07F7D" w:rsidR="00090B31">
        <w:rPr>
          <w:sz w:val="16"/>
          <w:szCs w:val="16"/>
        </w:rPr>
        <w:t>14-15</w:t>
      </w:r>
      <w:r w:rsidRPr="00F07F7D">
        <w:rPr>
          <w:sz w:val="16"/>
          <w:szCs w:val="16"/>
        </w:rPr>
        <w:t>).</w:t>
      </w:r>
    </w:p>
    <w:p w:rsidR="006D4FFA" w:rsidRPr="00F07F7D" w:rsidP="00090B31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Таким образом, по состоянию</w:t>
      </w:r>
      <w:r w:rsidRPr="00F07F7D" w:rsidR="001209F1">
        <w:rPr>
          <w:sz w:val="16"/>
          <w:szCs w:val="16"/>
        </w:rPr>
        <w:t xml:space="preserve"> на</w:t>
      </w:r>
      <w:r w:rsidRPr="00F07F7D">
        <w:rPr>
          <w:sz w:val="16"/>
          <w:szCs w:val="16"/>
        </w:rPr>
        <w:t xml:space="preserve"> </w:t>
      </w:r>
      <w:r w:rsidRPr="00F07F7D" w:rsidR="00090B31">
        <w:rPr>
          <w:sz w:val="16"/>
          <w:szCs w:val="16"/>
        </w:rPr>
        <w:t>23.09.2020</w:t>
      </w:r>
      <w:r w:rsidRPr="00F07F7D">
        <w:rPr>
          <w:sz w:val="16"/>
          <w:szCs w:val="16"/>
        </w:rPr>
        <w:t xml:space="preserve"> </w:t>
      </w:r>
      <w:r w:rsidRPr="00F07F7D" w:rsidR="00090B31">
        <w:rPr>
          <w:sz w:val="16"/>
          <w:szCs w:val="16"/>
        </w:rPr>
        <w:t xml:space="preserve">генеральный </w:t>
      </w:r>
      <w:r w:rsidRPr="00F07F7D">
        <w:rPr>
          <w:sz w:val="16"/>
          <w:szCs w:val="16"/>
        </w:rPr>
        <w:t>директор ****</w:t>
      </w:r>
      <w:r w:rsidRPr="00F07F7D" w:rsidR="00090B31">
        <w:rPr>
          <w:sz w:val="16"/>
          <w:szCs w:val="16"/>
        </w:rPr>
        <w:t xml:space="preserve"> С.И. Письменная</w:t>
      </w:r>
      <w:r w:rsidRPr="00F07F7D">
        <w:rPr>
          <w:sz w:val="16"/>
          <w:szCs w:val="16"/>
        </w:rPr>
        <w:t xml:space="preserve"> не исполнил</w:t>
      </w:r>
      <w:r w:rsidRPr="00F07F7D" w:rsidR="00090B31">
        <w:rPr>
          <w:sz w:val="16"/>
          <w:szCs w:val="16"/>
        </w:rPr>
        <w:t>а</w:t>
      </w:r>
      <w:r w:rsidRPr="00F07F7D">
        <w:rPr>
          <w:sz w:val="16"/>
          <w:szCs w:val="16"/>
        </w:rPr>
        <w:t xml:space="preserve"> обязанность по представле</w:t>
      </w:r>
      <w:r w:rsidRPr="00F07F7D">
        <w:rPr>
          <w:sz w:val="16"/>
          <w:szCs w:val="16"/>
        </w:rPr>
        <w:t>нию сведений об адресе места нахождения юридического лица для внесения изменений в ЕГРЮЛ. В результате бездействия</w:t>
      </w:r>
      <w:r w:rsidRPr="00F07F7D" w:rsidR="00090B31">
        <w:rPr>
          <w:sz w:val="16"/>
          <w:szCs w:val="16"/>
        </w:rPr>
        <w:t xml:space="preserve"> генерального</w:t>
      </w:r>
      <w:r w:rsidRPr="00F07F7D">
        <w:rPr>
          <w:sz w:val="16"/>
          <w:szCs w:val="16"/>
        </w:rPr>
        <w:t xml:space="preserve"> директора ****</w:t>
      </w:r>
      <w:r w:rsidRPr="00F07F7D" w:rsidR="00090B31">
        <w:rPr>
          <w:sz w:val="16"/>
          <w:szCs w:val="16"/>
        </w:rPr>
        <w:t xml:space="preserve"> С.И. Письменной</w:t>
      </w:r>
      <w:r w:rsidRPr="00F07F7D">
        <w:rPr>
          <w:sz w:val="16"/>
          <w:szCs w:val="16"/>
        </w:rPr>
        <w:t xml:space="preserve"> в ЕГРЮЛ содержатся неактуальные и недостоверные сведения об адресе </w:t>
      </w:r>
      <w:r w:rsidRPr="00F07F7D">
        <w:rPr>
          <w:sz w:val="16"/>
          <w:szCs w:val="16"/>
        </w:rPr>
        <w:t xml:space="preserve">места нахождения наименование организации. </w:t>
      </w:r>
    </w:p>
    <w:p w:rsidR="006D4FFA" w:rsidRPr="00F07F7D" w:rsidP="00090B31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07F7D" w:rsidR="00090B31">
        <w:rPr>
          <w:sz w:val="16"/>
          <w:szCs w:val="16"/>
        </w:rPr>
        <w:t>С.И. Письменной</w:t>
      </w:r>
      <w:r w:rsidRPr="00F07F7D">
        <w:rPr>
          <w:sz w:val="16"/>
          <w:szCs w:val="16"/>
        </w:rPr>
        <w:t xml:space="preserve"> в совершении и</w:t>
      </w:r>
      <w:r w:rsidRPr="00F07F7D">
        <w:rPr>
          <w:sz w:val="16"/>
          <w:szCs w:val="16"/>
        </w:rPr>
        <w:t>нкриминируемого административного правонарушения.</w:t>
      </w:r>
    </w:p>
    <w:p w:rsidR="006D4FFA" w:rsidRPr="00F07F7D" w:rsidP="00090B31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Срок давности привлечения к административной ответственности на дату рассмотрения дела мировым судьей не истек. </w:t>
      </w:r>
    </w:p>
    <w:p w:rsidR="006D4FFA" w:rsidRPr="00F07F7D" w:rsidP="00090B31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Судом</w:t>
      </w:r>
      <w:r w:rsidRPr="00F07F7D">
        <w:rPr>
          <w:sz w:val="16"/>
          <w:szCs w:val="16"/>
        </w:rPr>
        <w:t xml:space="preserve"> не установлено оснований, предусмотренных ст. 2.9 КоАП РФ, для признания правонарушения</w:t>
      </w:r>
      <w:r w:rsidRPr="00F07F7D">
        <w:rPr>
          <w:sz w:val="16"/>
          <w:szCs w:val="16"/>
        </w:rPr>
        <w:t xml:space="preserve"> малозначительным.  </w:t>
      </w:r>
    </w:p>
    <w:p w:rsidR="006D4FFA" w:rsidRPr="00F07F7D" w:rsidP="00090B31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</w:t>
      </w:r>
      <w:r w:rsidRPr="00F07F7D">
        <w:rPr>
          <w:sz w:val="16"/>
          <w:szCs w:val="16"/>
        </w:rPr>
        <w:t>тивного наказания до истечения одного года со дня окончания исполнения данного постановления.</w:t>
      </w:r>
    </w:p>
    <w:p w:rsidR="006D4FFA" w:rsidRPr="00F07F7D" w:rsidP="00090B31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Так как</w:t>
      </w:r>
      <w:r w:rsidRPr="00F07F7D" w:rsidR="00090B31">
        <w:rPr>
          <w:sz w:val="16"/>
          <w:szCs w:val="16"/>
        </w:rPr>
        <w:t xml:space="preserve"> генеральный</w:t>
      </w:r>
      <w:r w:rsidRPr="00F07F7D">
        <w:rPr>
          <w:sz w:val="16"/>
          <w:szCs w:val="16"/>
        </w:rPr>
        <w:t xml:space="preserve"> директор ****</w:t>
      </w:r>
      <w:r w:rsidRPr="00F07F7D" w:rsidR="00090B31">
        <w:rPr>
          <w:sz w:val="16"/>
          <w:szCs w:val="16"/>
        </w:rPr>
        <w:t xml:space="preserve"> С.И. Письменная 22.11.2019</w:t>
      </w:r>
      <w:r w:rsidRPr="00F07F7D">
        <w:rPr>
          <w:sz w:val="16"/>
          <w:szCs w:val="16"/>
        </w:rPr>
        <w:t xml:space="preserve"> был</w:t>
      </w:r>
      <w:r w:rsidRPr="00F07F7D" w:rsidR="00090B31">
        <w:rPr>
          <w:sz w:val="16"/>
          <w:szCs w:val="16"/>
        </w:rPr>
        <w:t>а</w:t>
      </w:r>
      <w:r w:rsidRPr="00F07F7D">
        <w:rPr>
          <w:sz w:val="16"/>
          <w:szCs w:val="16"/>
        </w:rPr>
        <w:t xml:space="preserve"> привлечен</w:t>
      </w:r>
      <w:r w:rsidRPr="00F07F7D" w:rsidR="00090B31">
        <w:rPr>
          <w:sz w:val="16"/>
          <w:szCs w:val="16"/>
        </w:rPr>
        <w:t>а</w:t>
      </w:r>
      <w:r w:rsidRPr="00F07F7D">
        <w:rPr>
          <w:sz w:val="16"/>
          <w:szCs w:val="16"/>
        </w:rPr>
        <w:t xml:space="preserve"> к административной ответственности по </w:t>
      </w:r>
      <w:r w:rsidRPr="00F07F7D">
        <w:rPr>
          <w:sz w:val="16"/>
          <w:szCs w:val="16"/>
        </w:rPr>
        <w:t>ч</w:t>
      </w:r>
      <w:r w:rsidRPr="00F07F7D">
        <w:rPr>
          <w:sz w:val="16"/>
          <w:szCs w:val="16"/>
        </w:rPr>
        <w:t xml:space="preserve">. 4 ст. 14.25 </w:t>
      </w:r>
      <w:r w:rsidRPr="00F07F7D">
        <w:rPr>
          <w:sz w:val="16"/>
          <w:szCs w:val="16"/>
        </w:rPr>
        <w:t>КоАП РФ, то согласно положениям ст. 4.6. КоАП РФ по состоянию на дату совершения вменяемого е</w:t>
      </w:r>
      <w:r w:rsidRPr="00F07F7D" w:rsidR="00090B31">
        <w:rPr>
          <w:sz w:val="16"/>
          <w:szCs w:val="16"/>
        </w:rPr>
        <w:t>й</w:t>
      </w:r>
      <w:r w:rsidRPr="00F07F7D">
        <w:rPr>
          <w:sz w:val="16"/>
          <w:szCs w:val="16"/>
        </w:rPr>
        <w:t xml:space="preserve"> административного правонарушения он</w:t>
      </w:r>
      <w:r w:rsidRPr="00F07F7D" w:rsidR="00090B31">
        <w:rPr>
          <w:sz w:val="16"/>
          <w:szCs w:val="16"/>
        </w:rPr>
        <w:t>а</w:t>
      </w:r>
      <w:r w:rsidRPr="00F07F7D">
        <w:rPr>
          <w:sz w:val="16"/>
          <w:szCs w:val="16"/>
        </w:rPr>
        <w:t xml:space="preserve"> считается подвергнут</w:t>
      </w:r>
      <w:r w:rsidRPr="00F07F7D" w:rsidR="00090B31">
        <w:rPr>
          <w:sz w:val="16"/>
          <w:szCs w:val="16"/>
        </w:rPr>
        <w:t>ой</w:t>
      </w:r>
      <w:r w:rsidRPr="00F07F7D">
        <w:rPr>
          <w:sz w:val="16"/>
          <w:szCs w:val="16"/>
        </w:rPr>
        <w:t xml:space="preserve"> административному наказанию, в </w:t>
      </w:r>
      <w:r w:rsidRPr="00F07F7D">
        <w:rPr>
          <w:sz w:val="16"/>
          <w:szCs w:val="16"/>
        </w:rPr>
        <w:t>связи</w:t>
      </w:r>
      <w:r w:rsidRPr="00F07F7D">
        <w:rPr>
          <w:sz w:val="16"/>
          <w:szCs w:val="16"/>
        </w:rPr>
        <w:t xml:space="preserve"> с чем в бездействии </w:t>
      </w:r>
      <w:r w:rsidRPr="00F07F7D" w:rsidR="00090B31">
        <w:rPr>
          <w:sz w:val="16"/>
          <w:szCs w:val="16"/>
        </w:rPr>
        <w:t>С.И. Письменной</w:t>
      </w:r>
      <w:r w:rsidRPr="00F07F7D">
        <w:rPr>
          <w:sz w:val="16"/>
          <w:szCs w:val="16"/>
        </w:rPr>
        <w:t xml:space="preserve"> имеется признак повторности.</w:t>
      </w:r>
      <w:r w:rsidRPr="00F07F7D">
        <w:rPr>
          <w:sz w:val="16"/>
          <w:szCs w:val="16"/>
        </w:rPr>
        <w:t xml:space="preserve"> Таким образом, в бездействии </w:t>
      </w:r>
      <w:r w:rsidRPr="00F07F7D" w:rsidR="00090B31">
        <w:rPr>
          <w:sz w:val="16"/>
          <w:szCs w:val="16"/>
        </w:rPr>
        <w:t>С.И. Письменной</w:t>
      </w:r>
      <w:r w:rsidRPr="00F07F7D">
        <w:rPr>
          <w:sz w:val="16"/>
          <w:szCs w:val="16"/>
        </w:rPr>
        <w:t xml:space="preserve"> содержится состав административного правонарушения, предусмотренного </w:t>
      </w:r>
      <w:r w:rsidRPr="00F07F7D">
        <w:rPr>
          <w:sz w:val="16"/>
          <w:szCs w:val="16"/>
        </w:rPr>
        <w:t>ч</w:t>
      </w:r>
      <w:r w:rsidRPr="00F07F7D">
        <w:rPr>
          <w:sz w:val="16"/>
          <w:szCs w:val="16"/>
        </w:rPr>
        <w:t>. 5 ст. 14.25 КоАП РФ, как повторное непредставление сведений о юридическом лице в орган, осуществляющий государственную регистрацию юридиче</w:t>
      </w:r>
      <w:r w:rsidRPr="00F07F7D">
        <w:rPr>
          <w:sz w:val="16"/>
          <w:szCs w:val="16"/>
        </w:rPr>
        <w:t>ских лиц и индивидуальных предпринимателей, в случаях, если такое представление предусмотрено законом, если такое действие не содержит уголовно наказуемого деяния.</w:t>
      </w:r>
    </w:p>
    <w:p w:rsidR="00090B31" w:rsidRPr="00F07F7D" w:rsidP="00090B31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  <w:r w:rsidRPr="00F07F7D">
        <w:rPr>
          <w:sz w:val="16"/>
          <w:szCs w:val="16"/>
        </w:rPr>
        <w:t>При назначении административного наказания суд учитывает характер и степень общественной опа</w:t>
      </w:r>
      <w:r w:rsidRPr="00F07F7D">
        <w:rPr>
          <w:sz w:val="16"/>
          <w:szCs w:val="16"/>
        </w:rPr>
        <w:t xml:space="preserve">сности совершенного правонарушения. </w:t>
      </w:r>
    </w:p>
    <w:p w:rsidR="00090B31" w:rsidRPr="00F07F7D" w:rsidP="00090B31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Обстоятельствами, смягчающими ответственность </w:t>
      </w:r>
      <w:r w:rsidRPr="00F07F7D">
        <w:rPr>
          <w:sz w:val="16"/>
          <w:szCs w:val="16"/>
        </w:rPr>
        <w:t>С.И. Письменной</w:t>
      </w:r>
      <w:r w:rsidRPr="00F07F7D">
        <w:rPr>
          <w:sz w:val="16"/>
          <w:szCs w:val="16"/>
        </w:rPr>
        <w:t xml:space="preserve">, в соответствии с </w:t>
      </w:r>
      <w:r w:rsidRPr="00F07F7D">
        <w:rPr>
          <w:sz w:val="16"/>
          <w:szCs w:val="16"/>
        </w:rPr>
        <w:t>ч</w:t>
      </w:r>
      <w:r w:rsidRPr="00F07F7D">
        <w:rPr>
          <w:sz w:val="16"/>
          <w:szCs w:val="16"/>
        </w:rPr>
        <w:t>. 2 ст. 4.2 КоАП РФ являются признание вины в совершении административного правонарушения,</w:t>
      </w:r>
      <w:r w:rsidRPr="00F07F7D">
        <w:rPr>
          <w:color w:val="000000"/>
          <w:sz w:val="16"/>
          <w:szCs w:val="16"/>
        </w:rPr>
        <w:t xml:space="preserve"> наличие на иждивении несовершеннолетнего ребёнк</w:t>
      </w:r>
      <w:r w:rsidRPr="00F07F7D">
        <w:rPr>
          <w:color w:val="000000"/>
          <w:sz w:val="16"/>
          <w:szCs w:val="16"/>
        </w:rPr>
        <w:t>а</w:t>
      </w:r>
      <w:r w:rsidRPr="00F07F7D">
        <w:rPr>
          <w:sz w:val="16"/>
          <w:szCs w:val="16"/>
        </w:rPr>
        <w:t>.</w:t>
      </w:r>
    </w:p>
    <w:p w:rsidR="00090B31" w:rsidRPr="00F07F7D" w:rsidP="00090B31">
      <w:pPr>
        <w:ind w:firstLine="709"/>
        <w:contextualSpacing/>
        <w:jc w:val="both"/>
        <w:rPr>
          <w:sz w:val="16"/>
          <w:szCs w:val="16"/>
        </w:rPr>
      </w:pPr>
      <w:r w:rsidRPr="00F07F7D">
        <w:rPr>
          <w:sz w:val="16"/>
          <w:szCs w:val="16"/>
        </w:rPr>
        <w:t>Обстоятельств, отягчающих административную ответственность не имеется</w:t>
      </w:r>
      <w:r w:rsidRPr="00F07F7D">
        <w:rPr>
          <w:sz w:val="16"/>
          <w:szCs w:val="16"/>
        </w:rPr>
        <w:t>.</w:t>
      </w:r>
    </w:p>
    <w:p w:rsidR="006D4FFA" w:rsidRPr="00F07F7D" w:rsidP="00090B31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При таких обстоятельствах </w:t>
      </w:r>
      <w:r w:rsidRPr="00F07F7D" w:rsidR="00337FBF">
        <w:rPr>
          <w:sz w:val="16"/>
          <w:szCs w:val="16"/>
        </w:rPr>
        <w:t>мировой судья приходит</w:t>
      </w:r>
      <w:r w:rsidRPr="00F07F7D">
        <w:rPr>
          <w:sz w:val="16"/>
          <w:szCs w:val="16"/>
        </w:rPr>
        <w:t xml:space="preserve"> к выводу о необходимости назначения </w:t>
      </w:r>
      <w:r w:rsidRPr="00F07F7D" w:rsidR="00337FBF">
        <w:rPr>
          <w:sz w:val="16"/>
          <w:szCs w:val="16"/>
        </w:rPr>
        <w:t>С.И. Письменной</w:t>
      </w:r>
      <w:r w:rsidRPr="00F07F7D">
        <w:rPr>
          <w:sz w:val="16"/>
          <w:szCs w:val="16"/>
        </w:rPr>
        <w:t xml:space="preserve"> административного наказания в виде дисквалификации в пределах санкции </w:t>
      </w:r>
      <w:r w:rsidRPr="00F07F7D">
        <w:rPr>
          <w:sz w:val="16"/>
          <w:szCs w:val="16"/>
        </w:rPr>
        <w:t>ч</w:t>
      </w:r>
      <w:r w:rsidRPr="00F07F7D">
        <w:rPr>
          <w:sz w:val="16"/>
          <w:szCs w:val="16"/>
        </w:rPr>
        <w:t>. 5 ст. 14</w:t>
      </w:r>
      <w:r w:rsidRPr="00F07F7D">
        <w:rPr>
          <w:sz w:val="16"/>
          <w:szCs w:val="16"/>
        </w:rPr>
        <w:t xml:space="preserve">.25 КоАП РФ. </w:t>
      </w:r>
    </w:p>
    <w:p w:rsidR="006C086E" w:rsidRPr="00F07F7D" w:rsidP="006C086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Возможность назначения иного вида наказания, не предусмотренного санкцией данной статьи, </w:t>
      </w:r>
      <w:hyperlink r:id="rId5" w:history="1">
        <w:r w:rsidRPr="00F07F7D">
          <w:rPr>
            <w:color w:val="0000FF"/>
            <w:sz w:val="16"/>
            <w:szCs w:val="16"/>
          </w:rPr>
          <w:t>КоАП</w:t>
        </w:r>
      </w:hyperlink>
      <w:r w:rsidRPr="00F07F7D">
        <w:rPr>
          <w:sz w:val="16"/>
          <w:szCs w:val="16"/>
        </w:rPr>
        <w:t xml:space="preserve"> РФ не предусматривает.</w:t>
      </w:r>
    </w:p>
    <w:p w:rsidR="00337FBF" w:rsidRPr="00F07F7D" w:rsidP="00337FBF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  <w:r w:rsidRPr="00F07F7D">
        <w:rPr>
          <w:sz w:val="16"/>
          <w:szCs w:val="16"/>
        </w:rPr>
        <w:t>Р</w:t>
      </w:r>
      <w:r w:rsidRPr="00F07F7D">
        <w:rPr>
          <w:sz w:val="16"/>
          <w:szCs w:val="16"/>
        </w:rPr>
        <w:t>уководствуясь 29.9, 29.10</w:t>
      </w:r>
      <w:r w:rsidRPr="00F07F7D">
        <w:rPr>
          <w:sz w:val="16"/>
          <w:szCs w:val="16"/>
        </w:rPr>
        <w:t>, 29.11</w:t>
      </w:r>
      <w:r w:rsidRPr="00F07F7D">
        <w:rPr>
          <w:sz w:val="16"/>
          <w:szCs w:val="16"/>
        </w:rPr>
        <w:t xml:space="preserve"> КоАП РФ, </w:t>
      </w:r>
      <w:r w:rsidRPr="00F07F7D">
        <w:rPr>
          <w:sz w:val="16"/>
          <w:szCs w:val="16"/>
        </w:rPr>
        <w:t>мировой судья,</w:t>
      </w:r>
    </w:p>
    <w:p w:rsidR="0032006D" w:rsidRPr="00F07F7D" w:rsidP="0032006D">
      <w:pPr>
        <w:pStyle w:val="BodyTextIndent"/>
        <w:spacing w:before="120"/>
        <w:ind w:left="0"/>
        <w:jc w:val="center"/>
        <w:rPr>
          <w:b/>
          <w:sz w:val="16"/>
          <w:szCs w:val="16"/>
        </w:rPr>
      </w:pPr>
      <w:r w:rsidRPr="00F07F7D">
        <w:rPr>
          <w:b/>
          <w:sz w:val="16"/>
          <w:szCs w:val="16"/>
        </w:rPr>
        <w:t>п</w:t>
      </w:r>
      <w:r w:rsidRPr="00F07F7D">
        <w:rPr>
          <w:b/>
          <w:sz w:val="16"/>
          <w:szCs w:val="16"/>
        </w:rPr>
        <w:t xml:space="preserve"> о с т а н о в и л:</w:t>
      </w:r>
    </w:p>
    <w:p w:rsidR="006D4FFA" w:rsidRPr="00F07F7D" w:rsidP="006D4FFA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Должностное лицо – генерального директора ***</w:t>
      </w:r>
      <w:r w:rsidRPr="00F07F7D" w:rsidR="00337FBF">
        <w:rPr>
          <w:sz w:val="16"/>
          <w:szCs w:val="16"/>
        </w:rPr>
        <w:t xml:space="preserve"> Письменную </w:t>
      </w:r>
      <w:r w:rsidRPr="00F07F7D" w:rsidR="00337FBF">
        <w:rPr>
          <w:sz w:val="16"/>
          <w:szCs w:val="16"/>
        </w:rPr>
        <w:t>Севиле</w:t>
      </w:r>
      <w:r w:rsidRPr="00F07F7D" w:rsidR="00337FBF">
        <w:rPr>
          <w:sz w:val="16"/>
          <w:szCs w:val="16"/>
        </w:rPr>
        <w:t xml:space="preserve"> </w:t>
      </w:r>
      <w:r w:rsidRPr="00F07F7D" w:rsidR="00337FBF">
        <w:rPr>
          <w:sz w:val="16"/>
          <w:szCs w:val="16"/>
        </w:rPr>
        <w:t>Исметовну</w:t>
      </w:r>
      <w:r w:rsidRPr="00F07F7D">
        <w:rPr>
          <w:sz w:val="16"/>
          <w:szCs w:val="16"/>
        </w:rPr>
        <w:t xml:space="preserve"> признать виновн</w:t>
      </w:r>
      <w:r w:rsidRPr="00F07F7D" w:rsidR="00337FBF">
        <w:rPr>
          <w:sz w:val="16"/>
          <w:szCs w:val="16"/>
        </w:rPr>
        <w:t>ой</w:t>
      </w:r>
      <w:r w:rsidRPr="00F07F7D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F07F7D">
        <w:rPr>
          <w:sz w:val="16"/>
          <w:szCs w:val="16"/>
        </w:rPr>
        <w:t>ч</w:t>
      </w:r>
      <w:r w:rsidRPr="00F07F7D">
        <w:rPr>
          <w:sz w:val="16"/>
          <w:szCs w:val="16"/>
        </w:rPr>
        <w:t>. 5 ст. 14.25 КоАП РФ, и назначить е</w:t>
      </w:r>
      <w:r w:rsidRPr="00F07F7D" w:rsidR="00337FBF">
        <w:rPr>
          <w:sz w:val="16"/>
          <w:szCs w:val="16"/>
        </w:rPr>
        <w:t>й</w:t>
      </w:r>
      <w:r w:rsidRPr="00F07F7D">
        <w:rPr>
          <w:sz w:val="16"/>
          <w:szCs w:val="16"/>
        </w:rPr>
        <w:t xml:space="preserve"> административное наказание в виде дисквалификации сроком на 1 (один) год.</w:t>
      </w:r>
    </w:p>
    <w:p w:rsidR="006D4FFA" w:rsidRPr="00F07F7D" w:rsidP="006D4FFA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Разъяснить, что решение о назначении административного наказания в виде дисква</w:t>
      </w:r>
      <w:r w:rsidRPr="00F07F7D">
        <w:rPr>
          <w:sz w:val="16"/>
          <w:szCs w:val="16"/>
        </w:rPr>
        <w:t>лификации считается приведённым в исполнение с момента его вступления в законную силу.</w:t>
      </w:r>
    </w:p>
    <w:p w:rsidR="006D4FFA" w:rsidRPr="00F07F7D" w:rsidP="006D4FFA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Согласно </w:t>
      </w:r>
      <w:r w:rsidRPr="00F07F7D">
        <w:rPr>
          <w:sz w:val="16"/>
          <w:szCs w:val="16"/>
        </w:rPr>
        <w:t>ч</w:t>
      </w:r>
      <w:r w:rsidRPr="00F07F7D">
        <w:rPr>
          <w:sz w:val="16"/>
          <w:szCs w:val="16"/>
        </w:rPr>
        <w:t>. 2 ст. 32.11 КоАП РФ, 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6D4FFA" w:rsidRPr="00F07F7D" w:rsidP="006D4FFA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В силу п. 1</w:t>
      </w:r>
      <w:r w:rsidRPr="00F07F7D">
        <w:rPr>
          <w:sz w:val="16"/>
          <w:szCs w:val="16"/>
        </w:rPr>
        <w:t xml:space="preserve"> ст. 3.11 КоАП РФ дисквалифицированное лицо не вправе осуществлять деятельность по управлению любым юридическим лицом в течение всего срока дисквалификации.</w:t>
      </w:r>
    </w:p>
    <w:p w:rsidR="006D4FFA" w:rsidRPr="00F07F7D" w:rsidP="006D4FFA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Назначение административного наказания в виде дисквалификации не влечет автоматической утраты дискв</w:t>
      </w:r>
      <w:r w:rsidRPr="00F07F7D">
        <w:rPr>
          <w:sz w:val="16"/>
          <w:szCs w:val="16"/>
        </w:rPr>
        <w:t>алифицированным лицом полномочий, возложенных на него трудовым договором (контрактом).</w:t>
      </w:r>
    </w:p>
    <w:p w:rsidR="006D4FFA" w:rsidRPr="00F07F7D" w:rsidP="00337FBF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Данные полномочия прекращаются с момента прекращения трудового договора (контракта) в порядке, предусмотренном трудовым законодательством.</w:t>
      </w:r>
    </w:p>
    <w:p w:rsidR="006D4FFA" w:rsidRPr="00F07F7D" w:rsidP="006D4FFA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>Копию постановления, вступивше</w:t>
      </w:r>
      <w:r w:rsidRPr="00F07F7D">
        <w:rPr>
          <w:sz w:val="16"/>
          <w:szCs w:val="16"/>
        </w:rPr>
        <w:t xml:space="preserve">го в законную силу, направить в уполномоченный орган для внесения в реестр дисквалифицированных лиц. </w:t>
      </w:r>
    </w:p>
    <w:p w:rsidR="00337FBF" w:rsidRPr="00F07F7D" w:rsidP="00337FBF">
      <w:pPr>
        <w:ind w:firstLine="709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F07F7D">
        <w:rPr>
          <w:sz w:val="16"/>
          <w:szCs w:val="16"/>
        </w:rPr>
        <w:t>мирового судью судебного участка № 3</w:t>
      </w:r>
      <w:r w:rsidRPr="00F07F7D">
        <w:rPr>
          <w:sz w:val="16"/>
          <w:szCs w:val="16"/>
        </w:rPr>
        <w:t>4</w:t>
      </w:r>
      <w:r w:rsidRPr="00F07F7D">
        <w:rPr>
          <w:sz w:val="16"/>
          <w:szCs w:val="16"/>
        </w:rPr>
        <w:t xml:space="preserve"> Джанкойского судебного района. </w:t>
      </w:r>
    </w:p>
    <w:p w:rsidR="006D4FFA" w:rsidRPr="00F07F7D" w:rsidP="006D4FFA">
      <w:pPr>
        <w:rPr>
          <w:sz w:val="16"/>
          <w:szCs w:val="16"/>
        </w:rPr>
      </w:pPr>
    </w:p>
    <w:p w:rsidR="0032006D" w:rsidRPr="00F07F7D" w:rsidP="0032006D">
      <w:pPr>
        <w:ind w:firstLine="708"/>
        <w:jc w:val="both"/>
        <w:rPr>
          <w:color w:val="000000"/>
          <w:sz w:val="16"/>
          <w:szCs w:val="16"/>
        </w:rPr>
      </w:pPr>
    </w:p>
    <w:p w:rsidR="0032006D" w:rsidRPr="00F07F7D" w:rsidP="0032006D">
      <w:pPr>
        <w:ind w:firstLine="708"/>
        <w:jc w:val="both"/>
        <w:rPr>
          <w:sz w:val="16"/>
          <w:szCs w:val="16"/>
        </w:rPr>
      </w:pPr>
      <w:r w:rsidRPr="00F07F7D">
        <w:rPr>
          <w:sz w:val="16"/>
          <w:szCs w:val="16"/>
        </w:rPr>
        <w:t xml:space="preserve">Мировой судья               </w:t>
      </w:r>
      <w:r w:rsidRPr="00F07F7D">
        <w:rPr>
          <w:sz w:val="16"/>
          <w:szCs w:val="16"/>
        </w:rPr>
        <w:t xml:space="preserve">    </w:t>
      </w:r>
      <w:r w:rsidRPr="00F07F7D" w:rsidR="00714AA6">
        <w:rPr>
          <w:sz w:val="16"/>
          <w:szCs w:val="16"/>
        </w:rPr>
        <w:t xml:space="preserve">     </w:t>
      </w:r>
      <w:r w:rsidRPr="00F07F7D" w:rsidR="006C086E">
        <w:rPr>
          <w:color w:val="FFFFFF" w:themeColor="background1"/>
          <w:sz w:val="16"/>
          <w:szCs w:val="16"/>
        </w:rPr>
        <w:t>личная подпись</w:t>
      </w:r>
      <w:r w:rsidRPr="00F07F7D">
        <w:rPr>
          <w:sz w:val="16"/>
          <w:szCs w:val="16"/>
        </w:rPr>
        <w:t xml:space="preserve">        </w:t>
      </w:r>
      <w:r w:rsidRPr="00F07F7D">
        <w:rPr>
          <w:sz w:val="16"/>
          <w:szCs w:val="16"/>
        </w:rPr>
        <w:t xml:space="preserve">             Д.А. Ястребов</w:t>
      </w:r>
    </w:p>
    <w:p w:rsidR="0032006D" w:rsidRPr="00F07F7D" w:rsidP="0032006D">
      <w:pPr>
        <w:ind w:firstLine="709"/>
        <w:jc w:val="both"/>
        <w:rPr>
          <w:sz w:val="16"/>
          <w:szCs w:val="16"/>
        </w:rPr>
      </w:pPr>
    </w:p>
    <w:p w:rsidR="008C25CC" w:rsidRPr="00F07F7D" w:rsidP="0032006D">
      <w:pPr>
        <w:ind w:firstLine="708"/>
        <w:jc w:val="both"/>
        <w:rPr>
          <w:sz w:val="16"/>
          <w:szCs w:val="16"/>
        </w:rPr>
      </w:pPr>
    </w:p>
    <w:sectPr w:rsidSect="004A707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139E"/>
    <w:rsid w:val="0005363E"/>
    <w:rsid w:val="00061C42"/>
    <w:rsid w:val="0006393D"/>
    <w:rsid w:val="00064236"/>
    <w:rsid w:val="00072992"/>
    <w:rsid w:val="00082CB2"/>
    <w:rsid w:val="00085598"/>
    <w:rsid w:val="00086503"/>
    <w:rsid w:val="00090B31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3EE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09F1"/>
    <w:rsid w:val="001237BB"/>
    <w:rsid w:val="001323BE"/>
    <w:rsid w:val="0013274A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C6F52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6560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070F7"/>
    <w:rsid w:val="00311F4E"/>
    <w:rsid w:val="00315511"/>
    <w:rsid w:val="00317E6A"/>
    <w:rsid w:val="0032006D"/>
    <w:rsid w:val="003342E2"/>
    <w:rsid w:val="00337FBF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2F7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C7DFA"/>
    <w:rsid w:val="003D3D5B"/>
    <w:rsid w:val="003D6CC4"/>
    <w:rsid w:val="003E5701"/>
    <w:rsid w:val="003E6511"/>
    <w:rsid w:val="003F2127"/>
    <w:rsid w:val="003F449F"/>
    <w:rsid w:val="003F474E"/>
    <w:rsid w:val="003F55D4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A7079"/>
    <w:rsid w:val="004B1167"/>
    <w:rsid w:val="004B22F5"/>
    <w:rsid w:val="004B62C6"/>
    <w:rsid w:val="004C1D51"/>
    <w:rsid w:val="004D0BCA"/>
    <w:rsid w:val="004D4185"/>
    <w:rsid w:val="004E0812"/>
    <w:rsid w:val="004E6314"/>
    <w:rsid w:val="004E68F2"/>
    <w:rsid w:val="004F7C01"/>
    <w:rsid w:val="0050232F"/>
    <w:rsid w:val="005029F9"/>
    <w:rsid w:val="005031F2"/>
    <w:rsid w:val="00506D78"/>
    <w:rsid w:val="00521BBA"/>
    <w:rsid w:val="00524940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674AE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08AA"/>
    <w:rsid w:val="006445C9"/>
    <w:rsid w:val="00644AEA"/>
    <w:rsid w:val="00644C63"/>
    <w:rsid w:val="00660DF4"/>
    <w:rsid w:val="00666F13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349D"/>
    <w:rsid w:val="006B4239"/>
    <w:rsid w:val="006C086E"/>
    <w:rsid w:val="006C605F"/>
    <w:rsid w:val="006C6D31"/>
    <w:rsid w:val="006D3FD0"/>
    <w:rsid w:val="006D48C6"/>
    <w:rsid w:val="006D4FFA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4AA6"/>
    <w:rsid w:val="00715028"/>
    <w:rsid w:val="0072061E"/>
    <w:rsid w:val="00725B36"/>
    <w:rsid w:val="00727779"/>
    <w:rsid w:val="00734DA2"/>
    <w:rsid w:val="00737A82"/>
    <w:rsid w:val="00741E4C"/>
    <w:rsid w:val="00752504"/>
    <w:rsid w:val="00762A5E"/>
    <w:rsid w:val="00762AEA"/>
    <w:rsid w:val="00762DB4"/>
    <w:rsid w:val="0076639F"/>
    <w:rsid w:val="007709B1"/>
    <w:rsid w:val="00773818"/>
    <w:rsid w:val="00776972"/>
    <w:rsid w:val="0078250F"/>
    <w:rsid w:val="00786995"/>
    <w:rsid w:val="00793A73"/>
    <w:rsid w:val="00797C65"/>
    <w:rsid w:val="007A5A78"/>
    <w:rsid w:val="007B37C6"/>
    <w:rsid w:val="007B57E5"/>
    <w:rsid w:val="007C2A42"/>
    <w:rsid w:val="007C3B96"/>
    <w:rsid w:val="007C4DAC"/>
    <w:rsid w:val="007C5501"/>
    <w:rsid w:val="007C6061"/>
    <w:rsid w:val="007D0669"/>
    <w:rsid w:val="007D43CC"/>
    <w:rsid w:val="007E0DEF"/>
    <w:rsid w:val="007E48E0"/>
    <w:rsid w:val="007E6B86"/>
    <w:rsid w:val="007E7830"/>
    <w:rsid w:val="007F4C1B"/>
    <w:rsid w:val="008026B4"/>
    <w:rsid w:val="00805A00"/>
    <w:rsid w:val="008162AA"/>
    <w:rsid w:val="00816C07"/>
    <w:rsid w:val="00817697"/>
    <w:rsid w:val="008227AD"/>
    <w:rsid w:val="00822CA4"/>
    <w:rsid w:val="00825B2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1B02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510B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0B63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C62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B98"/>
    <w:rsid w:val="00A04D47"/>
    <w:rsid w:val="00A12C32"/>
    <w:rsid w:val="00A14E10"/>
    <w:rsid w:val="00A22F9B"/>
    <w:rsid w:val="00A347DB"/>
    <w:rsid w:val="00A375CC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77F8B"/>
    <w:rsid w:val="00A84CC8"/>
    <w:rsid w:val="00A9511A"/>
    <w:rsid w:val="00A97006"/>
    <w:rsid w:val="00AA3C62"/>
    <w:rsid w:val="00AA5096"/>
    <w:rsid w:val="00AB0E09"/>
    <w:rsid w:val="00AB1A8B"/>
    <w:rsid w:val="00AB2802"/>
    <w:rsid w:val="00AD3D01"/>
    <w:rsid w:val="00AE0970"/>
    <w:rsid w:val="00AE265B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1A16"/>
    <w:rsid w:val="00B322A0"/>
    <w:rsid w:val="00B322D0"/>
    <w:rsid w:val="00B44932"/>
    <w:rsid w:val="00B51AA1"/>
    <w:rsid w:val="00B52051"/>
    <w:rsid w:val="00B52D0E"/>
    <w:rsid w:val="00B56890"/>
    <w:rsid w:val="00B6501B"/>
    <w:rsid w:val="00B672EB"/>
    <w:rsid w:val="00B72425"/>
    <w:rsid w:val="00B73BEB"/>
    <w:rsid w:val="00B77C96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08B4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642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CE778D"/>
    <w:rsid w:val="00CF7F9C"/>
    <w:rsid w:val="00D002AB"/>
    <w:rsid w:val="00D00E55"/>
    <w:rsid w:val="00D0210A"/>
    <w:rsid w:val="00D027D2"/>
    <w:rsid w:val="00D03BB0"/>
    <w:rsid w:val="00D04A47"/>
    <w:rsid w:val="00D04A9C"/>
    <w:rsid w:val="00D069C1"/>
    <w:rsid w:val="00D11329"/>
    <w:rsid w:val="00D16021"/>
    <w:rsid w:val="00D20EA0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0AC9"/>
    <w:rsid w:val="00DE1181"/>
    <w:rsid w:val="00DF416E"/>
    <w:rsid w:val="00E007C6"/>
    <w:rsid w:val="00E0177A"/>
    <w:rsid w:val="00E042E9"/>
    <w:rsid w:val="00E06AC4"/>
    <w:rsid w:val="00E34653"/>
    <w:rsid w:val="00E40880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69B3"/>
    <w:rsid w:val="00E87808"/>
    <w:rsid w:val="00EA01FA"/>
    <w:rsid w:val="00EA1741"/>
    <w:rsid w:val="00EA36B8"/>
    <w:rsid w:val="00EA4A2D"/>
    <w:rsid w:val="00EA7D71"/>
    <w:rsid w:val="00EB46D1"/>
    <w:rsid w:val="00ED1FD1"/>
    <w:rsid w:val="00ED75CE"/>
    <w:rsid w:val="00EE5877"/>
    <w:rsid w:val="00EE60BB"/>
    <w:rsid w:val="00EF2570"/>
    <w:rsid w:val="00F01826"/>
    <w:rsid w:val="00F0480C"/>
    <w:rsid w:val="00F072C2"/>
    <w:rsid w:val="00F07F7D"/>
    <w:rsid w:val="00F23F40"/>
    <w:rsid w:val="00F25E64"/>
    <w:rsid w:val="00F27F50"/>
    <w:rsid w:val="00F30486"/>
    <w:rsid w:val="00F31DA2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422B"/>
    <w:rsid w:val="00FB75E6"/>
    <w:rsid w:val="00FC2876"/>
    <w:rsid w:val="00FC5AEA"/>
    <w:rsid w:val="00FC5C1B"/>
    <w:rsid w:val="00FD3CDE"/>
    <w:rsid w:val="00FE44ED"/>
    <w:rsid w:val="00FF3C79"/>
    <w:rsid w:val="00FF4E0F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uiPriority w:val="1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a"/>
    <w:rsid w:val="0032006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32006D"/>
    <w:rPr>
      <w:sz w:val="24"/>
      <w:szCs w:val="24"/>
    </w:rPr>
  </w:style>
  <w:style w:type="character" w:styleId="Hyperlink">
    <w:name w:val="Hyperlink"/>
    <w:basedOn w:val="DefaultParagraphFont"/>
    <w:uiPriority w:val="99"/>
    <w:rsid w:val="0032006D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32006D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32006D"/>
    <w:rPr>
      <w:rFonts w:cs="Times New Roman"/>
    </w:rPr>
  </w:style>
  <w:style w:type="character" w:customStyle="1" w:styleId="cnsl">
    <w:name w:val="cnsl"/>
    <w:basedOn w:val="DefaultParagraphFont"/>
    <w:rsid w:val="0032006D"/>
    <w:rPr>
      <w:rFonts w:cs="Times New Roman"/>
    </w:rPr>
  </w:style>
  <w:style w:type="paragraph" w:styleId="BodyText">
    <w:name w:val="Body Text"/>
    <w:basedOn w:val="Normal"/>
    <w:link w:val="a0"/>
    <w:unhideWhenUsed/>
    <w:rsid w:val="006D4FF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D4F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23CBFA7159560773FD6451855255E6378D279E4F17E8544B585E7D695C53659AD3E71B0931DAFA3194EED575FB25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5585B-92C3-4F18-BA48-D100CB2F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