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3AF2" w:rsidP="00713AF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 5-20/36/2025</w:t>
      </w:r>
    </w:p>
    <w:p w:rsidR="00713AF2" w:rsidP="00713AF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УИД </w:t>
      </w:r>
      <w:r>
        <w:rPr>
          <w:rFonts w:ascii="Times New Roman" w:hAnsi="Times New Roman"/>
          <w:bCs/>
          <w:sz w:val="28"/>
          <w:szCs w:val="28"/>
        </w:rPr>
        <w:t>91MS0036-01-2025-000054-46</w:t>
      </w:r>
    </w:p>
    <w:p w:rsidR="00713AF2" w:rsidP="00713A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3AF2" w:rsidP="00713A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713AF2" w:rsidP="00713A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713AF2" w:rsidP="00713AF2">
      <w:pPr>
        <w:pStyle w:val="BodyTextIndent"/>
        <w:ind w:right="-2" w:firstLine="708"/>
        <w:rPr>
          <w:sz w:val="28"/>
          <w:szCs w:val="28"/>
          <w:lang w:val="ru-RU"/>
        </w:rPr>
      </w:pPr>
    </w:p>
    <w:p w:rsidR="00713AF2" w:rsidP="00713AF2">
      <w:pPr>
        <w:pStyle w:val="BodyTextIndent"/>
        <w:ind w:right="-2" w:firstLine="708"/>
        <w:rPr>
          <w:sz w:val="28"/>
          <w:szCs w:val="28"/>
        </w:rPr>
      </w:pPr>
      <w:r>
        <w:rPr>
          <w:sz w:val="28"/>
          <w:szCs w:val="28"/>
          <w:lang w:val="ru-RU"/>
        </w:rPr>
        <w:t>14 января 2025 года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</w:t>
      </w:r>
      <w:r>
        <w:rPr>
          <w:sz w:val="28"/>
          <w:szCs w:val="28"/>
        </w:rPr>
        <w:t>г. Джанкой</w:t>
      </w:r>
    </w:p>
    <w:p w:rsidR="00713AF2" w:rsidP="00713AF2">
      <w:pPr>
        <w:pStyle w:val="BodyTextIndent"/>
        <w:ind w:firstLine="708"/>
        <w:rPr>
          <w:sz w:val="28"/>
          <w:szCs w:val="28"/>
          <w:lang w:val="ru-RU"/>
        </w:rPr>
      </w:pPr>
    </w:p>
    <w:p w:rsidR="00713AF2" w:rsidP="00713AF2">
      <w:pPr>
        <w:pStyle w:val="BodyTextIndent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Исполняющий обязанности мирового судьи судебного участка №36 Джанкойского судебного района (Джанкойский муниципальный район и городской округ Джанкой) Республики Крым - мировой судья судебного участка №37 Джанкойского судебного района (Джанкойский муниципальный район и городской округ Джанкой) Республики Крым Ястребов Д.А., </w:t>
      </w:r>
      <w:r>
        <w:rPr>
          <w:sz w:val="28"/>
          <w:szCs w:val="28"/>
        </w:rPr>
        <w:t xml:space="preserve">рассмотрев в открытом судебном заседании </w:t>
      </w:r>
      <w:r>
        <w:rPr>
          <w:color w:val="000000"/>
          <w:sz w:val="28"/>
          <w:szCs w:val="28"/>
        </w:rPr>
        <w:t xml:space="preserve">по адресу: Республика Крым, г. Джанкой, ул. Октябрьская, д. 84, </w:t>
      </w:r>
      <w:r>
        <w:rPr>
          <w:color w:val="000000"/>
          <w:sz w:val="28"/>
          <w:szCs w:val="28"/>
          <w:lang w:val="ru-RU"/>
        </w:rPr>
        <w:t>зал №1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дело об административном правонарушении по ч. 1 ст. 20.25 КоАП РФ в </w:t>
      </w:r>
      <w:r>
        <w:rPr>
          <w:sz w:val="28"/>
          <w:szCs w:val="28"/>
          <w:lang w:val="ru-RU"/>
        </w:rPr>
        <w:t xml:space="preserve">отношении </w:t>
      </w:r>
      <w:r>
        <w:rPr>
          <w:color w:val="0000FF"/>
          <w:sz w:val="28"/>
          <w:szCs w:val="28"/>
          <w:lang w:val="ru-RU"/>
        </w:rPr>
        <w:t xml:space="preserve">Коробко </w:t>
      </w:r>
      <w:r w:rsidR="000353A4">
        <w:rPr>
          <w:color w:val="0000FF"/>
          <w:sz w:val="28"/>
          <w:szCs w:val="28"/>
          <w:lang w:val="ru-RU"/>
        </w:rPr>
        <w:t>А.А.</w:t>
      </w:r>
      <w:r>
        <w:rPr>
          <w:sz w:val="28"/>
          <w:szCs w:val="28"/>
        </w:rPr>
        <w:t xml:space="preserve">, </w:t>
      </w:r>
      <w:r w:rsidR="000353A4">
        <w:rPr>
          <w:sz w:val="28"/>
          <w:szCs w:val="28"/>
        </w:rPr>
        <w:t>***</w:t>
      </w:r>
      <w:r>
        <w:rPr>
          <w:sz w:val="28"/>
          <w:szCs w:val="28"/>
        </w:rPr>
        <w:t xml:space="preserve"> года рождения, место рождения: </w:t>
      </w:r>
      <w:r w:rsidR="000353A4">
        <w:rPr>
          <w:sz w:val="28"/>
          <w:szCs w:val="28"/>
        </w:rPr>
        <w:t>***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 xml:space="preserve">гражданина Российской Федерации, паспорт серии </w:t>
      </w:r>
      <w:r w:rsidR="000353A4">
        <w:rPr>
          <w:sz w:val="28"/>
          <w:szCs w:val="28"/>
        </w:rPr>
        <w:t>***</w:t>
      </w:r>
      <w:r>
        <w:rPr>
          <w:sz w:val="28"/>
          <w:szCs w:val="28"/>
        </w:rPr>
        <w:t xml:space="preserve">, официально не трудоустроенного, не состоящего в браке, </w:t>
      </w:r>
      <w:r>
        <w:rPr>
          <w:sz w:val="28"/>
          <w:szCs w:val="28"/>
          <w:lang w:val="ru-RU"/>
        </w:rPr>
        <w:t xml:space="preserve">имеющего одного несовершеннолетнего ребенка, </w:t>
      </w:r>
      <w:r w:rsidR="000353A4">
        <w:rPr>
          <w:sz w:val="28"/>
          <w:szCs w:val="28"/>
        </w:rPr>
        <w:t>***</w:t>
      </w:r>
      <w:r>
        <w:rPr>
          <w:sz w:val="28"/>
          <w:szCs w:val="28"/>
          <w:lang w:val="ru-RU"/>
        </w:rPr>
        <w:t xml:space="preserve"> года рождения, </w:t>
      </w:r>
      <w:r>
        <w:rPr>
          <w:sz w:val="28"/>
          <w:szCs w:val="28"/>
        </w:rPr>
        <w:t xml:space="preserve">проживающего по адресу: </w:t>
      </w:r>
      <w:r w:rsidR="000353A4">
        <w:rPr>
          <w:sz w:val="28"/>
          <w:szCs w:val="28"/>
        </w:rPr>
        <w:t>***</w:t>
      </w:r>
      <w:r>
        <w:rPr>
          <w:sz w:val="28"/>
          <w:szCs w:val="28"/>
          <w:lang w:val="ru-RU"/>
        </w:rPr>
        <w:t xml:space="preserve">, зарегистрированного по адресу: </w:t>
      </w:r>
      <w:r w:rsidR="000353A4">
        <w:rPr>
          <w:sz w:val="28"/>
          <w:szCs w:val="28"/>
        </w:rPr>
        <w:t>***</w:t>
      </w:r>
      <w:r>
        <w:rPr>
          <w:sz w:val="28"/>
          <w:szCs w:val="28"/>
          <w:lang w:val="ru-RU"/>
        </w:rPr>
        <w:t>,</w:t>
      </w:r>
    </w:p>
    <w:p w:rsidR="00713AF2" w:rsidP="00713AF2">
      <w:pPr>
        <w:pStyle w:val="BodyTextIndent"/>
        <w:ind w:firstLine="708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УСТАНОВИЛ:</w:t>
      </w:r>
    </w:p>
    <w:p w:rsidR="00713AF2" w:rsidP="00713AF2">
      <w:pPr>
        <w:spacing w:after="0" w:line="240" w:lineRule="auto"/>
        <w:ind w:right="-55" w:firstLine="720"/>
        <w:jc w:val="both"/>
        <w:rPr>
          <w:rFonts w:ascii="Times New Roman" w:hAnsi="Times New Roman"/>
          <w:color w:val="0000FF"/>
          <w:sz w:val="28"/>
          <w:szCs w:val="28"/>
        </w:rPr>
      </w:pPr>
    </w:p>
    <w:p w:rsidR="00713AF2" w:rsidP="00713AF2">
      <w:pPr>
        <w:spacing w:after="0" w:line="240" w:lineRule="auto"/>
        <w:ind w:right="-55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FF"/>
          <w:sz w:val="28"/>
          <w:szCs w:val="28"/>
        </w:rPr>
        <w:t>Коробко А.А.</w:t>
      </w:r>
      <w:r>
        <w:rPr>
          <w:rFonts w:ascii="Times New Roman" w:hAnsi="Times New Roman"/>
          <w:sz w:val="28"/>
          <w:szCs w:val="28"/>
        </w:rPr>
        <w:t xml:space="preserve">, зарегистрированный по адресу: </w:t>
      </w:r>
      <w:r w:rsidR="000353A4">
        <w:rPr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 в установленный ч. 1 ст. 32.2 КоАП РФ срок, не уплатил штраф в размере 500 руб., наложенный на него постановлением по делу об административном правонарушении № 18810082240000377952 от 22 июня 2024 года, за совершение административного правонарушения предусмотренного ч. 1 ст. 12.29 КоАП РФ, вступившего в законную силу 03 июля 2024, то есть совершил правонарушение, предусмотренное</w:t>
      </w:r>
      <w:r>
        <w:rPr>
          <w:rFonts w:ascii="Times New Roman" w:hAnsi="Times New Roman"/>
          <w:sz w:val="28"/>
          <w:szCs w:val="28"/>
        </w:rPr>
        <w:t xml:space="preserve"> ч. 1 ст. 20.25 КоАП РФ.</w:t>
      </w:r>
    </w:p>
    <w:p w:rsidR="00713AF2" w:rsidP="00713AF2">
      <w:pPr>
        <w:pStyle w:val="NormalWeb"/>
        <w:spacing w:before="0" w:beforeAutospacing="0" w:after="0" w:afterAutospacing="0" w:line="180" w:lineRule="atLeast"/>
        <w:ind w:firstLine="540"/>
        <w:jc w:val="both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В суде Коробко А.А. с протоколом согласился,</w:t>
      </w:r>
      <w:r>
        <w:rPr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>вину признал.</w:t>
      </w:r>
    </w:p>
    <w:p w:rsidR="00713AF2" w:rsidP="00713AF2">
      <w:pPr>
        <w:pStyle w:val="NormalWeb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Суд, исследовав материалы административного дела, приходит к следующему.</w:t>
      </w:r>
    </w:p>
    <w:p w:rsidR="00713AF2" w:rsidP="00713AF2">
      <w:pPr>
        <w:spacing w:after="0" w:line="240" w:lineRule="auto"/>
        <w:ind w:right="-55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ч. 1 ст. 20.25 КоАП РФ неуплата административного штрафа в </w:t>
      </w:r>
      <w:r>
        <w:rPr>
          <w:rFonts w:ascii="Times New Roman" w:hAnsi="Times New Roman"/>
          <w:sz w:val="28"/>
          <w:szCs w:val="28"/>
        </w:rPr>
        <w:t xml:space="preserve">срок, предусмотренный настоящим </w:t>
      </w:r>
      <w:hyperlink r:id="rId4" w:history="1">
        <w:r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Кодексом</w:t>
        </w:r>
      </w:hyperlink>
      <w:r>
        <w:rPr>
          <w:rFonts w:ascii="Times New Roman" w:hAnsi="Times New Roman"/>
          <w:sz w:val="28"/>
          <w:szCs w:val="28"/>
        </w:rPr>
        <w:t xml:space="preserve"> влечет</w:t>
      </w:r>
      <w:r>
        <w:rPr>
          <w:rFonts w:ascii="Times New Roman" w:hAnsi="Times New Roman"/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13AF2" w:rsidP="00713AF2">
      <w:pPr>
        <w:autoSpaceDE w:val="0"/>
        <w:autoSpaceDN w:val="0"/>
        <w:adjustRightInd w:val="0"/>
        <w:spacing w:after="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Частями 1, 2 ст. 31.2 КоАП РФ установлено, что с момента вступления в законную силу постановления по делу об административном правонарушении оно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713AF2" w:rsidP="00713AF2">
      <w:pPr>
        <w:autoSpaceDE w:val="0"/>
        <w:autoSpaceDN w:val="0"/>
        <w:adjustRightInd w:val="0"/>
        <w:spacing w:after="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Согласно ч. 1 ст. 32.2 КоАП РФ а</w:t>
      </w:r>
      <w:r>
        <w:rPr>
          <w:rFonts w:ascii="Times New Roman" w:hAnsi="Times New Roman"/>
          <w:sz w:val="28"/>
          <w:szCs w:val="28"/>
        </w:rPr>
        <w:t xml:space="preserve"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>
        <w:rPr>
          <w:rFonts w:ascii="Times New Roman" w:hAnsi="Times New Roman"/>
          <w:sz w:val="28"/>
          <w:szCs w:val="28"/>
        </w:rPr>
        <w:t xml:space="preserve">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статьей 31.5</w:t>
        </w:r>
      </w:hyperlink>
      <w:r>
        <w:rPr>
          <w:rFonts w:ascii="Times New Roman" w:hAnsi="Times New Roman"/>
          <w:sz w:val="28"/>
          <w:szCs w:val="28"/>
        </w:rPr>
        <w:t xml:space="preserve"> настоящего Кодекса.</w:t>
      </w:r>
    </w:p>
    <w:p w:rsidR="00713AF2" w:rsidP="00713AF2">
      <w:pPr>
        <w:autoSpaceDE w:val="0"/>
        <w:autoSpaceDN w:val="0"/>
        <w:adjustRightInd w:val="0"/>
        <w:spacing w:after="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ч. 5 ст. 32.2 КоАП РФ п</w:t>
      </w:r>
      <w:r>
        <w:rPr>
          <w:rFonts w:ascii="Times New Roman" w:hAnsi="Times New Roman"/>
          <w:sz w:val="28"/>
          <w:szCs w:val="28"/>
        </w:rPr>
        <w:t xml:space="preserve">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6" w:history="1">
        <w:r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ч. 1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</w:t>
      </w:r>
      <w:r>
        <w:rPr>
          <w:rFonts w:ascii="Times New Roman" w:hAnsi="Times New Roman"/>
          <w:color w:val="000000"/>
          <w:sz w:val="28"/>
          <w:szCs w:val="28"/>
        </w:rPr>
        <w:t xml:space="preserve"> его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hAnsi="Times New Roman"/>
          <w:color w:val="000000"/>
          <w:sz w:val="28"/>
          <w:szCs w:val="28"/>
        </w:rPr>
        <w:t>рассмотревших</w:t>
      </w:r>
      <w:r>
        <w:rPr>
          <w:rFonts w:ascii="Times New Roman" w:hAnsi="Times New Roman"/>
          <w:color w:val="000000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7" w:history="1">
        <w:r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ч. 1 ст. 20.25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настоящего Кодекса, в отношении лица, не уплатившего административный штраф. </w:t>
      </w:r>
    </w:p>
    <w:p w:rsidR="00713AF2" w:rsidP="00713AF2">
      <w:pPr>
        <w:spacing w:after="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Судом установлено, что </w:t>
      </w:r>
      <w:r>
        <w:rPr>
          <w:rFonts w:ascii="Times New Roman" w:hAnsi="Times New Roman"/>
          <w:color w:val="0000FF"/>
          <w:sz w:val="28"/>
          <w:szCs w:val="28"/>
        </w:rPr>
        <w:t>Коробко А.А.</w:t>
      </w:r>
      <w:r>
        <w:rPr>
          <w:rFonts w:ascii="Times New Roman" w:hAnsi="Times New Roman"/>
          <w:sz w:val="28"/>
          <w:szCs w:val="28"/>
        </w:rPr>
        <w:t xml:space="preserve">, зарегистрированный по адресу: </w:t>
      </w:r>
      <w:r w:rsidR="000353A4">
        <w:rPr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в установленный ч. 1 ст. 32.2 КоАП РФ срок, не уплатил штраф в размере 500 руб., наложенный на него постановлением по делу об административном правонарушении № </w:t>
      </w:r>
      <w:r>
        <w:rPr>
          <w:rFonts w:ascii="Times New Roman" w:hAnsi="Times New Roman"/>
          <w:color w:val="0000FF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18810082240000377952 от 22 июня</w:t>
      </w:r>
      <w:r>
        <w:rPr>
          <w:rFonts w:ascii="Times New Roman" w:hAnsi="Times New Roman"/>
          <w:color w:val="0000FF"/>
          <w:sz w:val="28"/>
          <w:szCs w:val="28"/>
        </w:rPr>
        <w:t xml:space="preserve"> 2024 года</w:t>
      </w:r>
      <w:r>
        <w:rPr>
          <w:rFonts w:ascii="Times New Roman" w:hAnsi="Times New Roman"/>
          <w:sz w:val="28"/>
          <w:szCs w:val="28"/>
        </w:rPr>
        <w:t xml:space="preserve">, за совершение административного правонарушения предусмотренного </w:t>
      </w:r>
      <w:r>
        <w:rPr>
          <w:rFonts w:ascii="Times New Roman" w:hAnsi="Times New Roman"/>
          <w:color w:val="0000FF"/>
          <w:sz w:val="28"/>
          <w:szCs w:val="28"/>
        </w:rPr>
        <w:t>ч. 1 ст. 12.29 КоАП РФ</w:t>
      </w:r>
      <w:r>
        <w:rPr>
          <w:rFonts w:ascii="Times New Roman" w:hAnsi="Times New Roman"/>
          <w:sz w:val="28"/>
          <w:szCs w:val="28"/>
        </w:rPr>
        <w:t>.</w:t>
      </w:r>
    </w:p>
    <w:p w:rsidR="00713AF2" w:rsidP="00713AF2">
      <w:pPr>
        <w:spacing w:after="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установленном законом порядке постановление не обжаловалось и вступило в законную силу </w:t>
      </w:r>
      <w:r>
        <w:rPr>
          <w:rFonts w:ascii="Times New Roman" w:hAnsi="Times New Roman"/>
          <w:color w:val="0000FF"/>
          <w:sz w:val="28"/>
          <w:szCs w:val="28"/>
        </w:rPr>
        <w:t>03 июля 2024 года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13AF2" w:rsidP="00713AF2">
      <w:pPr>
        <w:spacing w:after="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Поскольку в установленный законом срок административный штраф </w:t>
      </w:r>
      <w:r>
        <w:rPr>
          <w:rFonts w:ascii="Times New Roman" w:hAnsi="Times New Roman"/>
          <w:color w:val="0000FF"/>
          <w:sz w:val="28"/>
          <w:szCs w:val="28"/>
        </w:rPr>
        <w:t>Коробко А.А.</w:t>
      </w:r>
      <w:r>
        <w:rPr>
          <w:rFonts w:ascii="Times New Roman" w:hAnsi="Times New Roman"/>
          <w:sz w:val="28"/>
          <w:szCs w:val="28"/>
        </w:rPr>
        <w:t xml:space="preserve"> не уплатил, </w:t>
      </w:r>
      <w:r>
        <w:rPr>
          <w:rFonts w:ascii="Times New Roman" w:hAnsi="Times New Roman"/>
          <w:color w:val="0000FF"/>
          <w:sz w:val="28"/>
          <w:szCs w:val="28"/>
        </w:rPr>
        <w:t>13 января 2025 года</w:t>
      </w:r>
      <w:r>
        <w:rPr>
          <w:rFonts w:ascii="Times New Roman" w:hAnsi="Times New Roman"/>
          <w:sz w:val="28"/>
          <w:szCs w:val="28"/>
        </w:rPr>
        <w:t xml:space="preserve"> в отношении него составлен протокол об административном правонарушении по ч. 1 ст. 20.25 КоАП РФ, что подтверждается совокупностью исследованных судом доказательств: протоколом об административном правонарушении </w:t>
      </w:r>
      <w:r>
        <w:rPr>
          <w:rFonts w:ascii="Times New Roman" w:hAnsi="Times New Roman"/>
          <w:color w:val="0000FF"/>
          <w:sz w:val="28"/>
          <w:szCs w:val="28"/>
        </w:rPr>
        <w:t>82 АП № 225137 от 13 января 2025</w:t>
      </w:r>
      <w:r>
        <w:rPr>
          <w:rFonts w:ascii="Times New Roman" w:hAnsi="Times New Roman"/>
          <w:sz w:val="28"/>
          <w:szCs w:val="28"/>
        </w:rPr>
        <w:t xml:space="preserve"> (л.д.2);</w:t>
      </w:r>
      <w:r>
        <w:rPr>
          <w:rFonts w:ascii="Times New Roman" w:hAnsi="Times New Roman"/>
          <w:sz w:val="28"/>
          <w:szCs w:val="28"/>
        </w:rPr>
        <w:t xml:space="preserve"> копией постановления по делу об административном правонарушении № 18810082240000377952 от 22 июня 2024 года (</w:t>
      </w:r>
      <w:r>
        <w:rPr>
          <w:rFonts w:ascii="Times New Roman" w:hAnsi="Times New Roman"/>
          <w:sz w:val="28"/>
          <w:szCs w:val="28"/>
        </w:rPr>
        <w:t>л.д</w:t>
      </w:r>
      <w:r>
        <w:rPr>
          <w:rFonts w:ascii="Times New Roman" w:hAnsi="Times New Roman"/>
          <w:sz w:val="28"/>
          <w:szCs w:val="28"/>
        </w:rPr>
        <w:t>. 4).</w:t>
      </w:r>
    </w:p>
    <w:p w:rsidR="00713AF2" w:rsidP="00713AF2">
      <w:pPr>
        <w:spacing w:after="0" w:line="240" w:lineRule="auto"/>
        <w:ind w:right="-54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в протоколах отражены. </w:t>
      </w:r>
      <w:r>
        <w:rPr>
          <w:rFonts w:ascii="Times New Roman" w:hAnsi="Times New Roman"/>
          <w:color w:val="000000"/>
          <w:sz w:val="28"/>
          <w:szCs w:val="28"/>
        </w:rPr>
        <w:t xml:space="preserve">У суда нет оснований не доверять доказательствам, имеющимся в административном деле, согласно которым </w:t>
      </w:r>
      <w:r>
        <w:rPr>
          <w:rFonts w:ascii="Times New Roman" w:hAnsi="Times New Roman"/>
          <w:color w:val="0000FF"/>
          <w:sz w:val="28"/>
          <w:szCs w:val="28"/>
        </w:rPr>
        <w:t xml:space="preserve">Коробко А.А. </w:t>
      </w:r>
      <w:r>
        <w:rPr>
          <w:rFonts w:ascii="Times New Roman" w:hAnsi="Times New Roman"/>
          <w:color w:val="000000"/>
          <w:sz w:val="28"/>
          <w:szCs w:val="28"/>
        </w:rPr>
        <w:t>не уплатил административный штраф.</w:t>
      </w:r>
    </w:p>
    <w:p w:rsidR="00713AF2" w:rsidP="00713AF2">
      <w:pPr>
        <w:autoSpaceDE w:val="0"/>
        <w:autoSpaceDN w:val="0"/>
        <w:adjustRightInd w:val="0"/>
        <w:spacing w:after="0" w:line="240" w:lineRule="auto"/>
        <w:ind w:right="-54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 таких обстоятельствах, мировой судья усматривает наличие в действиях </w:t>
      </w:r>
      <w:r>
        <w:rPr>
          <w:rFonts w:ascii="Times New Roman" w:hAnsi="Times New Roman"/>
          <w:color w:val="0000FF"/>
          <w:sz w:val="28"/>
          <w:szCs w:val="28"/>
        </w:rPr>
        <w:t xml:space="preserve">Коробко А.А. </w:t>
      </w:r>
      <w:r>
        <w:rPr>
          <w:rFonts w:ascii="Times New Roman" w:hAnsi="Times New Roman"/>
          <w:color w:val="000000"/>
          <w:sz w:val="28"/>
          <w:szCs w:val="28"/>
        </w:rPr>
        <w:t>состава административного правонарушения, предусмотренного ч. 1 ст. 20.25 КоАП РФ, а вину его доказанной полностью.</w:t>
      </w:r>
    </w:p>
    <w:p w:rsidR="00713AF2" w:rsidP="00713AF2">
      <w:pPr>
        <w:adjustRightInd w:val="0"/>
        <w:spacing w:after="0" w:line="240" w:lineRule="auto"/>
        <w:ind w:right="-3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Обстоятельством, смягчающим административную ответственность является признание вины.</w:t>
      </w:r>
    </w:p>
    <w:p w:rsidR="00713AF2" w:rsidP="00713AF2">
      <w:pPr>
        <w:adjustRightInd w:val="0"/>
        <w:spacing w:after="0" w:line="240" w:lineRule="auto"/>
        <w:ind w:right="-3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Обстоятельств отягчающих административную ответственность, судом не установлено </w:t>
      </w:r>
    </w:p>
    <w:p w:rsidR="00713AF2" w:rsidP="00713AF2">
      <w:pPr>
        <w:spacing w:after="0" w:line="240" w:lineRule="auto"/>
        <w:ind w:right="-55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связи</w:t>
      </w:r>
      <w:r>
        <w:rPr>
          <w:rFonts w:ascii="Times New Roman" w:hAnsi="Times New Roman"/>
          <w:sz w:val="28"/>
          <w:szCs w:val="28"/>
        </w:rPr>
        <w:t xml:space="preserve"> с чем </w:t>
      </w:r>
      <w:r>
        <w:rPr>
          <w:rFonts w:ascii="Times New Roman" w:hAnsi="Times New Roman"/>
          <w:color w:val="000000"/>
          <w:sz w:val="28"/>
          <w:szCs w:val="28"/>
        </w:rPr>
        <w:t xml:space="preserve">суд полагает необходимым признать </w:t>
      </w:r>
      <w:r>
        <w:rPr>
          <w:rFonts w:ascii="Times New Roman" w:hAnsi="Times New Roman"/>
          <w:color w:val="0000FF"/>
          <w:sz w:val="28"/>
          <w:szCs w:val="28"/>
        </w:rPr>
        <w:t xml:space="preserve">Коробко А.А. </w:t>
      </w:r>
      <w:r>
        <w:rPr>
          <w:rFonts w:ascii="Times New Roman" w:hAnsi="Times New Roman"/>
          <w:color w:val="000000"/>
          <w:sz w:val="28"/>
          <w:szCs w:val="28"/>
        </w:rPr>
        <w:t>виновным в совершении административного правонарушения, предусмотренного ч. 1 ст. 20.25 КоАП РФ, и назначить ему наказание в пределах санкции статьи в виде административного штрафа.</w:t>
      </w:r>
    </w:p>
    <w:p w:rsidR="00713AF2" w:rsidP="00713AF2">
      <w:pPr>
        <w:spacing w:after="0" w:line="240" w:lineRule="auto"/>
        <w:ind w:right="-55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Оснований для назначения более строгого вида наказания не имеется.</w:t>
      </w:r>
    </w:p>
    <w:p w:rsidR="00713AF2" w:rsidP="00713AF2">
      <w:pPr>
        <w:pStyle w:val="ConsNormal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основании изложенного, руководствуясь ст. 29.10, ч. 1 ст. 20.25 КоАП РФ,</w:t>
      </w:r>
    </w:p>
    <w:p w:rsidR="00713AF2" w:rsidP="00713AF2">
      <w:pPr>
        <w:pStyle w:val="BodyTextIndent"/>
        <w:ind w:firstLine="0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П О С Т А Н О В И Л:</w:t>
      </w:r>
    </w:p>
    <w:p w:rsidR="00713AF2" w:rsidP="00713AF2">
      <w:pPr>
        <w:pStyle w:val="BodyTextIndent"/>
        <w:ind w:firstLine="0"/>
        <w:jc w:val="center"/>
        <w:rPr>
          <w:color w:val="000000"/>
          <w:sz w:val="28"/>
          <w:szCs w:val="28"/>
          <w:lang w:val="ru-RU"/>
        </w:rPr>
      </w:pPr>
    </w:p>
    <w:p w:rsidR="00713AF2" w:rsidP="00713AF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Признать </w:t>
      </w:r>
      <w:r>
        <w:rPr>
          <w:rFonts w:ascii="Times New Roman" w:hAnsi="Times New Roman"/>
          <w:color w:val="0000FF"/>
          <w:sz w:val="28"/>
          <w:szCs w:val="28"/>
        </w:rPr>
        <w:t xml:space="preserve">Коробко </w:t>
      </w:r>
      <w:r w:rsidR="000353A4">
        <w:rPr>
          <w:rFonts w:ascii="Times New Roman" w:hAnsi="Times New Roman"/>
          <w:color w:val="0000FF"/>
          <w:sz w:val="28"/>
          <w:szCs w:val="28"/>
        </w:rPr>
        <w:t>А.А.</w:t>
      </w:r>
      <w:r>
        <w:rPr>
          <w:rFonts w:ascii="Times New Roman" w:hAnsi="Times New Roman"/>
          <w:color w:val="000000"/>
          <w:sz w:val="28"/>
          <w:szCs w:val="28"/>
        </w:rPr>
        <w:t xml:space="preserve"> виновным в совершении административного правонарушения, предусмотренного ч. 1 ст. 20.25 КоАП РФ, и назначить ему наказание в виде административного штрафа в размере 1000 (одна тысяча) рублей.</w:t>
      </w:r>
    </w:p>
    <w:p w:rsidR="00713AF2" w:rsidP="00713A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Республика Крым, Юридический адрес: Россия, Республика Крым, 295000, 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 40102810645370000035; Казначейский счет 03100643000000017500; Лицевой счет  04752203230 в УФК по Республике Крым, Код Сводного реестра 35220323; ОКТМО 35709000; КБК </w:t>
      </w:r>
      <w:r>
        <w:rPr>
          <w:rFonts w:ascii="Times New Roman" w:hAnsi="Times New Roman"/>
          <w:sz w:val="28"/>
          <w:szCs w:val="28"/>
          <w:lang w:eastAsia="en-US"/>
        </w:rPr>
        <w:t xml:space="preserve">82811601203010025140; </w:t>
      </w:r>
      <w:r>
        <w:rPr>
          <w:rFonts w:ascii="Times New Roman" w:hAnsi="Times New Roman"/>
          <w:color w:val="0000FF"/>
          <w:sz w:val="28"/>
          <w:szCs w:val="28"/>
          <w:lang w:eastAsia="en-US"/>
        </w:rPr>
        <w:t xml:space="preserve">УИН </w:t>
      </w:r>
      <w:r w:rsidR="000353A4">
        <w:rPr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eastAsia="en-US"/>
        </w:rPr>
        <w:t>; Н</w:t>
      </w:r>
      <w:r>
        <w:rPr>
          <w:rFonts w:ascii="Times New Roman" w:hAnsi="Times New Roman"/>
          <w:sz w:val="28"/>
          <w:szCs w:val="28"/>
        </w:rPr>
        <w:t xml:space="preserve">азначение платежа: штраф по делу  </w:t>
      </w:r>
      <w:r>
        <w:rPr>
          <w:rFonts w:ascii="Times New Roman" w:hAnsi="Times New Roman"/>
          <w:color w:val="0000FF"/>
          <w:sz w:val="28"/>
          <w:szCs w:val="28"/>
        </w:rPr>
        <w:t>№5-20/36/2025</w:t>
      </w:r>
      <w:r>
        <w:rPr>
          <w:rFonts w:ascii="Times New Roman" w:hAnsi="Times New Roman"/>
          <w:sz w:val="28"/>
          <w:szCs w:val="28"/>
        </w:rPr>
        <w:t>.</w:t>
      </w:r>
    </w:p>
    <w:p w:rsidR="00713AF2" w:rsidP="00713AF2">
      <w:pPr>
        <w:pStyle w:val="ConsNormal"/>
        <w:ind w:right="-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13AF2" w:rsidP="00713AF2">
      <w:pPr>
        <w:pStyle w:val="ConsNormal"/>
        <w:ind w:right="-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Квитанцию об оплате предоставить на судебный участок № 36 Джанкойского судебного района (Джанкойский муниципальный район и городской округ Джанкой) Республики Крым.</w:t>
      </w:r>
    </w:p>
    <w:p w:rsidR="00713AF2" w:rsidP="00713A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Джанкойский районный суд Республики Крым в течение 10 дней со дня вручения или получения его копии.</w:t>
      </w:r>
    </w:p>
    <w:p w:rsidR="00713AF2" w:rsidP="00713AF2">
      <w:pPr>
        <w:pStyle w:val="BodyTextIndent"/>
        <w:ind w:firstLine="708"/>
        <w:rPr>
          <w:color w:val="000000"/>
          <w:sz w:val="28"/>
          <w:szCs w:val="28"/>
          <w:lang w:val="ru-RU"/>
        </w:rPr>
      </w:pPr>
    </w:p>
    <w:p w:rsidR="00713AF2" w:rsidP="00713AF2">
      <w:pPr>
        <w:pStyle w:val="BodyTextIndent"/>
        <w:ind w:firstLine="708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Мировой судья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lang w:val="ru-RU"/>
        </w:rPr>
        <w:t xml:space="preserve">            </w:t>
      </w:r>
      <w:r>
        <w:rPr>
          <w:color w:val="FFFFFF"/>
          <w:sz w:val="28"/>
          <w:szCs w:val="28"/>
        </w:rPr>
        <w:t xml:space="preserve"> </w:t>
      </w:r>
      <w:r>
        <w:rPr>
          <w:color w:val="FFFFFF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                                    Д.А. Ястребов</w:t>
      </w:r>
    </w:p>
    <w:p w:rsidR="009F10F3"/>
    <w:sectPr w:rsidSect="00713AF2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DA6"/>
    <w:rsid w:val="000353A4"/>
    <w:rsid w:val="00542DA6"/>
    <w:rsid w:val="00713AF2"/>
    <w:rsid w:val="009F10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AF2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3AF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13A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a"/>
    <w:uiPriority w:val="99"/>
    <w:semiHidden/>
    <w:unhideWhenUsed/>
    <w:rsid w:val="00713AF2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0"/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713AF2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customStyle="1" w:styleId="ConsNormal">
    <w:name w:val="ConsNormal"/>
    <w:uiPriority w:val="99"/>
    <w:rsid w:val="00713AF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43ABB9229D2304E0F5119249A40CCFE0C45F6606CCAD5FECEF82163D5540C6C541BD7C16DB49F1YFSBI" TargetMode="External" /><Relationship Id="rId5" Type="http://schemas.openxmlformats.org/officeDocument/2006/relationships/hyperlink" Target="consultantplus://offline/ref=C90115CC04AB17BC291BDCC6752081D5D1A8D3B361A730943EFF9C23151DCF2B0B317545DDE20A6FS6T5I" TargetMode="External" /><Relationship Id="rId6" Type="http://schemas.openxmlformats.org/officeDocument/2006/relationships/hyperlink" Target="consultantplus://offline/ref=AC69A066382F7B97490BC0F1D594564CB405E66075675B25A3ED1F38A833E881938EB3477319E402WCUDI" TargetMode="External" /><Relationship Id="rId7" Type="http://schemas.openxmlformats.org/officeDocument/2006/relationships/hyperlink" Target="consultantplus://offline/ref=AC69A066382F7B97490BC0F1D594564CB405E66075675B25A3ED1F38A833E881938EB34472W1U9I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