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F718A" w:rsidRPr="00AF718A" w:rsidP="00AF7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91М00</w:t>
      </w:r>
      <w:r w:rsidR="003E435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0471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718A" w:rsidRPr="00AF718A" w:rsidP="00AF718A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F718A" w:rsidRPr="00AF718A" w:rsidP="00AF718A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AF718A">
      <w:pPr>
        <w:spacing w:after="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Джанкой </w:t>
      </w:r>
    </w:p>
    <w:p w:rsidR="00AF718A" w:rsidRPr="00AF718A" w:rsidP="00AF718A">
      <w:pPr>
        <w:spacing w:after="0" w:line="240" w:lineRule="auto"/>
        <w:ind w:right="-3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3E4354" w:rsidP="00AF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по адресу: г. Джанкой, ул. Октябрьская, 84,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109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по ст. 14.2 КоАП РФ в отношении </w:t>
      </w:r>
      <w:r w:rsidRPr="00AF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Тинякова</w:t>
      </w:r>
      <w:r w:rsidRPr="00AF7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17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="005217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паспорт </w:t>
      </w:r>
      <w:r w:rsidR="005217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3E4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217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E43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="003E4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E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21762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E43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718A" w:rsidP="006D3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Тиняков</w:t>
      </w:r>
      <w:r>
        <w:rPr>
          <w:sz w:val="28"/>
          <w:szCs w:val="28"/>
        </w:rPr>
        <w:t xml:space="preserve"> А.И. 11.01.2024 года в 17 час. 50 мин., находясь по адресу своего проживания</w:t>
      </w:r>
      <w:r w:rsidRPr="00AF718A">
        <w:rPr>
          <w:sz w:val="28"/>
          <w:szCs w:val="28"/>
        </w:rPr>
        <w:t xml:space="preserve">: </w:t>
      </w:r>
      <w:r w:rsidR="00521762">
        <w:rPr>
          <w:sz w:val="28"/>
          <w:szCs w:val="28"/>
        </w:rPr>
        <w:t>***</w:t>
      </w:r>
      <w:r w:rsidRPr="00AF718A">
        <w:rPr>
          <w:sz w:val="28"/>
          <w:szCs w:val="28"/>
        </w:rPr>
        <w:t xml:space="preserve"> осуществил продажу спиртосодержащей жидкости домашнего изготовления (самогон), то есть незаконную продажу товара, свободная продажа которого запрещена законодательством</w:t>
      </w:r>
      <w:r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чем нарушил Федеральный закон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</w:t>
      </w:r>
      <w:r w:rsidRPr="00AF718A">
        <w:rPr>
          <w:sz w:val="28"/>
          <w:szCs w:val="28"/>
        </w:rPr>
        <w:t xml:space="preserve"> </w:t>
      </w:r>
      <w:r w:rsidRPr="00AF718A">
        <w:rPr>
          <w:sz w:val="28"/>
          <w:szCs w:val="28"/>
        </w:rPr>
        <w:t>что предусмотрена административная ответственность по ст</w:t>
      </w:r>
      <w:r w:rsidRPr="00AF718A">
        <w:rPr>
          <w:sz w:val="28"/>
          <w:szCs w:val="28"/>
        </w:rPr>
        <w:t>. 14.2 КоАП РФ.</w:t>
      </w:r>
    </w:p>
    <w:p w:rsidR="003E4354" w:rsidRPr="003E4354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E4354">
        <w:rPr>
          <w:sz w:val="28"/>
          <w:szCs w:val="28"/>
        </w:rPr>
        <w:t xml:space="preserve">В судебном заседании </w:t>
      </w:r>
      <w:r w:rsidRPr="003E4354">
        <w:rPr>
          <w:sz w:val="28"/>
          <w:szCs w:val="28"/>
        </w:rPr>
        <w:t>Тиняков</w:t>
      </w:r>
      <w:r w:rsidRPr="003E4354">
        <w:rPr>
          <w:sz w:val="28"/>
          <w:szCs w:val="28"/>
        </w:rPr>
        <w:t xml:space="preserve"> А.И. </w:t>
      </w:r>
      <w:r w:rsidRPr="003E4354">
        <w:rPr>
          <w:sz w:val="28"/>
          <w:szCs w:val="28"/>
        </w:rPr>
        <w:t xml:space="preserve">участия не принимал, о рассмотрении дела </w:t>
      </w:r>
      <w:r w:rsidRPr="003E4354">
        <w:rPr>
          <w:sz w:val="28"/>
          <w:szCs w:val="28"/>
        </w:rPr>
        <w:t>извещен</w:t>
      </w:r>
      <w:r w:rsidRPr="003E4354">
        <w:rPr>
          <w:sz w:val="28"/>
          <w:szCs w:val="28"/>
        </w:rPr>
        <w:t xml:space="preserve"> надлежащим образом.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E4354">
        <w:rPr>
          <w:sz w:val="28"/>
          <w:szCs w:val="28"/>
        </w:rPr>
        <w:t>И</w:t>
      </w:r>
      <w:r w:rsidRPr="003E4354">
        <w:rPr>
          <w:sz w:val="28"/>
          <w:szCs w:val="28"/>
        </w:rPr>
        <w:t xml:space="preserve">сследовав письменные материалы дела, мировой судья пришел </w:t>
      </w:r>
      <w:r w:rsidRPr="003E4354" w:rsidR="00FA5131">
        <w:rPr>
          <w:sz w:val="28"/>
          <w:szCs w:val="28"/>
        </w:rPr>
        <w:t xml:space="preserve">к </w:t>
      </w:r>
      <w:r w:rsidR="00FA5131">
        <w:rPr>
          <w:sz w:val="28"/>
          <w:szCs w:val="28"/>
        </w:rPr>
        <w:t xml:space="preserve">выводу о наличии в действиях </w:t>
      </w:r>
      <w:r w:rsidRPr="00FA5131" w:rsidR="00FA5131">
        <w:rPr>
          <w:color w:val="0000FF"/>
          <w:sz w:val="28"/>
          <w:szCs w:val="28"/>
        </w:rPr>
        <w:t>Тинякова</w:t>
      </w:r>
      <w:r w:rsidRPr="00FA5131" w:rsidR="00FA5131">
        <w:rPr>
          <w:color w:val="0000FF"/>
          <w:sz w:val="28"/>
          <w:szCs w:val="28"/>
        </w:rPr>
        <w:t xml:space="preserve"> А.И.</w:t>
      </w:r>
      <w:r w:rsidRPr="00AF718A">
        <w:rPr>
          <w:sz w:val="28"/>
          <w:szCs w:val="28"/>
        </w:rPr>
        <w:t xml:space="preserve"> состава административного правонарушения, предусмотренного статьей 14.2 Кодекса Российской Федерации об административных правонарушениях (далее - КоАП РФ), исходя из следующего.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В соответствии со ст. 14.2 КоАП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 смыслу ст. 129 Гражданского кодекса Российской Федерации товарами, свободная реализация которых запрещена, признаются объекты, изъятые из гражданского оборота. К ограниченно </w:t>
      </w:r>
      <w:r w:rsidRPr="00AF718A">
        <w:rPr>
          <w:sz w:val="28"/>
          <w:szCs w:val="28"/>
        </w:rPr>
        <w:t>оборотоспособным</w:t>
      </w:r>
      <w:r w:rsidRPr="00AF718A">
        <w:rPr>
          <w:sz w:val="28"/>
          <w:szCs w:val="28"/>
        </w:rPr>
        <w:t xml:space="preserve"> объектам относятся объекты, реализация которых допускается по </w:t>
      </w:r>
      <w:r w:rsidRPr="00AF718A">
        <w:rPr>
          <w:sz w:val="28"/>
          <w:szCs w:val="28"/>
        </w:rPr>
        <w:t xml:space="preserve">специальному разрешению и только определенным участникам оборота, при соблюдении соответствующих требований законодательства.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  <w:r w:rsidRPr="00AF718A">
        <w:rPr>
          <w:sz w:val="28"/>
          <w:szCs w:val="28"/>
        </w:rPr>
        <w:t xml:space="preserve">К незаконным действиям относятся: торговля товарами (предметами), изъятыми из гражданского оборота;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имеющими специальное разрешение (лицензию), но с нарушением установленных законодательством требований и порядка реализации этой продукции.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Положениями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ФЗ от 22.11.1995 N 171-ФЗ) предусмотрен запрет на реализацию спиртосодержащей продукции юридическими лицами, не имеющими специальной лицензии, а также гражданами.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п. 1 ст. 26 ФЗ от 22.11.1995 N 171-ФЗ в области производства и оборота этилового спирта, алкогольной и спиртосодержащей продукции запрещается, в том числе,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законом;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Из представленного материала об административном правонарушении следует, что </w:t>
      </w:r>
      <w:r w:rsidR="00FA5131">
        <w:rPr>
          <w:sz w:val="28"/>
          <w:szCs w:val="28"/>
        </w:rPr>
        <w:t xml:space="preserve">11.01.2024 года </w:t>
      </w:r>
      <w:r w:rsidRPr="00AF718A">
        <w:rPr>
          <w:sz w:val="28"/>
          <w:szCs w:val="28"/>
        </w:rPr>
        <w:t xml:space="preserve">в </w:t>
      </w:r>
      <w:r w:rsidR="00FA5131">
        <w:rPr>
          <w:sz w:val="28"/>
          <w:szCs w:val="28"/>
        </w:rPr>
        <w:t>17</w:t>
      </w:r>
      <w:r w:rsidRPr="00AF718A">
        <w:rPr>
          <w:sz w:val="28"/>
          <w:szCs w:val="28"/>
        </w:rPr>
        <w:t xml:space="preserve"> час. </w:t>
      </w:r>
      <w:r w:rsidR="00FA5131">
        <w:rPr>
          <w:sz w:val="28"/>
          <w:szCs w:val="28"/>
        </w:rPr>
        <w:t>5</w:t>
      </w:r>
      <w:r w:rsidRPr="00AF718A">
        <w:rPr>
          <w:sz w:val="28"/>
          <w:szCs w:val="28"/>
        </w:rPr>
        <w:t xml:space="preserve">0 мин., </w:t>
      </w:r>
      <w:r w:rsidRPr="00FA5131" w:rsidR="00FA5131">
        <w:rPr>
          <w:color w:val="0000FF"/>
          <w:sz w:val="28"/>
          <w:szCs w:val="28"/>
        </w:rPr>
        <w:t>Тиняков</w:t>
      </w:r>
      <w:r w:rsidRPr="00FA5131" w:rsidR="00FA5131">
        <w:rPr>
          <w:color w:val="0000FF"/>
          <w:sz w:val="28"/>
          <w:szCs w:val="28"/>
        </w:rPr>
        <w:t xml:space="preserve"> А.И.</w:t>
      </w:r>
      <w:r w:rsidRPr="00FA5131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находясь по адресу: </w:t>
      </w:r>
      <w:r w:rsidR="00ED714F">
        <w:rPr>
          <w:sz w:val="28"/>
          <w:szCs w:val="28"/>
        </w:rPr>
        <w:t>***</w:t>
      </w:r>
      <w:r w:rsidRPr="00AF718A">
        <w:rPr>
          <w:sz w:val="28"/>
          <w:szCs w:val="28"/>
        </w:rPr>
        <w:t xml:space="preserve"> осуществил незаконную продажу самогона, свободная реализация которого запрещена или ограничена законодательством. </w:t>
      </w:r>
    </w:p>
    <w:p w:rsidR="006508E8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Фактические обстоятельства дела и вина </w:t>
      </w:r>
      <w:r w:rsidRPr="00FA5131" w:rsidR="00FA5131">
        <w:rPr>
          <w:color w:val="0000FF"/>
          <w:sz w:val="28"/>
          <w:szCs w:val="28"/>
        </w:rPr>
        <w:t>Тиняков</w:t>
      </w:r>
      <w:r w:rsidR="00FA5131">
        <w:rPr>
          <w:color w:val="0000FF"/>
          <w:sz w:val="28"/>
          <w:szCs w:val="28"/>
        </w:rPr>
        <w:t>а</w:t>
      </w:r>
      <w:r w:rsidRPr="00FA5131" w:rsidR="00FA5131">
        <w:rPr>
          <w:color w:val="0000FF"/>
          <w:sz w:val="28"/>
          <w:szCs w:val="28"/>
        </w:rPr>
        <w:t xml:space="preserve"> А.И. </w:t>
      </w:r>
      <w:r w:rsidRPr="00AF718A">
        <w:rPr>
          <w:sz w:val="28"/>
          <w:szCs w:val="28"/>
        </w:rPr>
        <w:t xml:space="preserve"> в совершении указанного выше административного правонарушения подтверждаются следующими доказательствами: протоколом об административном правонарушении от </w:t>
      </w:r>
      <w:r w:rsidR="00FA5131">
        <w:rPr>
          <w:sz w:val="28"/>
          <w:szCs w:val="28"/>
        </w:rPr>
        <w:t>02.02.2024 года 8201 № 140748/224</w:t>
      </w:r>
      <w:r w:rsidRPr="00AF718A">
        <w:rPr>
          <w:sz w:val="28"/>
          <w:szCs w:val="28"/>
        </w:rPr>
        <w:t xml:space="preserve">; рапортом </w:t>
      </w:r>
      <w:r w:rsidR="00FA5131">
        <w:rPr>
          <w:sz w:val="28"/>
          <w:szCs w:val="28"/>
        </w:rPr>
        <w:t>УУП ГУУП ОП № 1 МО МВД России «Джанкойский» от 11.01.2024 года</w:t>
      </w:r>
      <w:r w:rsidRPr="00AF718A">
        <w:rPr>
          <w:sz w:val="28"/>
          <w:szCs w:val="28"/>
        </w:rPr>
        <w:t>; письменным объяснени</w:t>
      </w:r>
      <w:r w:rsidR="00FA5131">
        <w:rPr>
          <w:sz w:val="28"/>
          <w:szCs w:val="28"/>
        </w:rPr>
        <w:t xml:space="preserve">ем </w:t>
      </w:r>
      <w:r w:rsidR="00FA5131">
        <w:rPr>
          <w:sz w:val="28"/>
          <w:szCs w:val="28"/>
        </w:rPr>
        <w:t>Тинякова</w:t>
      </w:r>
      <w:r w:rsidR="00FA5131">
        <w:rPr>
          <w:sz w:val="28"/>
          <w:szCs w:val="28"/>
        </w:rPr>
        <w:t xml:space="preserve"> А.И. от 11.01.2024 года; протоколом осмотра места происшествия от 11.01.2024 года с </w:t>
      </w:r>
      <w:r w:rsidR="00FA5131">
        <w:rPr>
          <w:sz w:val="28"/>
          <w:szCs w:val="28"/>
        </w:rPr>
        <w:t>фототаблицей</w:t>
      </w:r>
      <w:r w:rsidR="00FA5131">
        <w:rPr>
          <w:sz w:val="28"/>
          <w:szCs w:val="28"/>
        </w:rPr>
        <w:t>;</w:t>
      </w:r>
      <w:r w:rsidR="00FA5131">
        <w:rPr>
          <w:sz w:val="28"/>
          <w:szCs w:val="28"/>
        </w:rPr>
        <w:t xml:space="preserve"> письменными объяснениями Фролова А.А.</w:t>
      </w:r>
      <w:r w:rsidRPr="00AF718A">
        <w:rPr>
          <w:sz w:val="28"/>
          <w:szCs w:val="28"/>
        </w:rPr>
        <w:t xml:space="preserve">, согласно которым он приобрел у </w:t>
      </w:r>
      <w:r w:rsidR="00FA5131">
        <w:rPr>
          <w:sz w:val="28"/>
          <w:szCs w:val="28"/>
        </w:rPr>
        <w:t>Ти</w:t>
      </w:r>
      <w:r w:rsidR="003E4354">
        <w:rPr>
          <w:sz w:val="28"/>
          <w:szCs w:val="28"/>
        </w:rPr>
        <w:t>няко</w:t>
      </w:r>
      <w:r w:rsidR="00FA5131">
        <w:rPr>
          <w:sz w:val="28"/>
          <w:szCs w:val="28"/>
        </w:rPr>
        <w:t>ва</w:t>
      </w:r>
      <w:r w:rsidR="00FA5131">
        <w:rPr>
          <w:sz w:val="28"/>
          <w:szCs w:val="28"/>
        </w:rPr>
        <w:t xml:space="preserve"> А.И.</w:t>
      </w:r>
      <w:r w:rsidRPr="00AF718A">
        <w:rPr>
          <w:sz w:val="28"/>
          <w:szCs w:val="28"/>
        </w:rPr>
        <w:t xml:space="preserve"> 0,5 л самогона за 100 руб.; письменными объяснениями </w:t>
      </w:r>
      <w:r w:rsidR="00FA5131">
        <w:rPr>
          <w:sz w:val="28"/>
          <w:szCs w:val="28"/>
        </w:rPr>
        <w:t>Тиняковой</w:t>
      </w:r>
      <w:r w:rsidR="00FA5131">
        <w:rPr>
          <w:sz w:val="28"/>
          <w:szCs w:val="28"/>
        </w:rPr>
        <w:t xml:space="preserve"> Г.Н.</w:t>
      </w:r>
      <w:r w:rsidRPr="00AF718A">
        <w:rPr>
          <w:sz w:val="28"/>
          <w:szCs w:val="28"/>
        </w:rPr>
        <w:t xml:space="preserve">, подтвердившей продажу </w:t>
      </w:r>
      <w:r w:rsidR="00FA5131">
        <w:rPr>
          <w:sz w:val="28"/>
          <w:szCs w:val="28"/>
        </w:rPr>
        <w:t xml:space="preserve">11.01.2024 года </w:t>
      </w:r>
      <w:r w:rsidRPr="00AF718A">
        <w:rPr>
          <w:sz w:val="28"/>
          <w:szCs w:val="28"/>
        </w:rPr>
        <w:t xml:space="preserve">одной бутылки самогона емкостью 0,5 л жителю с. </w:t>
      </w:r>
      <w:r w:rsidR="000F0C60">
        <w:rPr>
          <w:sz w:val="28"/>
          <w:szCs w:val="28"/>
        </w:rPr>
        <w:t>Кондратьево</w:t>
      </w:r>
      <w:r w:rsidRPr="00AF718A">
        <w:rPr>
          <w:sz w:val="28"/>
          <w:szCs w:val="28"/>
        </w:rPr>
        <w:t xml:space="preserve">; </w:t>
      </w:r>
      <w:r w:rsidR="000F0C60">
        <w:rPr>
          <w:sz w:val="28"/>
          <w:szCs w:val="28"/>
        </w:rPr>
        <w:t xml:space="preserve">заключением эксперта № 9/20 от 29.01.2024 года, согласно которому представленная на экспертизу </w:t>
      </w:r>
      <w:r w:rsidR="000F0C60">
        <w:rPr>
          <w:sz w:val="28"/>
          <w:szCs w:val="28"/>
        </w:rPr>
        <w:t>жидкость из полимерной бутылки объемом 505 см³, оформленной этикеткой с надписью "</w:t>
      </w:r>
      <w:r w:rsidR="000F0C60">
        <w:rPr>
          <w:sz w:val="28"/>
          <w:szCs w:val="28"/>
        </w:rPr>
        <w:t>ФрутАйс</w:t>
      </w:r>
      <w:r w:rsidR="000F0C60">
        <w:rPr>
          <w:sz w:val="28"/>
          <w:szCs w:val="28"/>
        </w:rPr>
        <w:t xml:space="preserve"> лимонад» является спиртосодержащей (содержит этиловый спирт) имеет признаки спиртных напитков кустарного изготовления-самогонов</w:t>
      </w:r>
      <w:r>
        <w:rPr>
          <w:sz w:val="28"/>
          <w:szCs w:val="28"/>
        </w:rPr>
        <w:t>, объемная доля этилового спирта (</w:t>
      </w:r>
      <w:r>
        <w:rPr>
          <w:sz w:val="28"/>
          <w:szCs w:val="28"/>
        </w:rPr>
        <w:t xml:space="preserve">крепость) </w:t>
      </w:r>
      <w:r>
        <w:rPr>
          <w:sz w:val="28"/>
          <w:szCs w:val="28"/>
        </w:rPr>
        <w:t>жидкости составила 45,6 %</w:t>
      </w:r>
      <w:r w:rsidRPr="00AF718A">
        <w:rPr>
          <w:sz w:val="28"/>
          <w:szCs w:val="28"/>
        </w:rPr>
        <w:t xml:space="preserve">; </w:t>
      </w:r>
      <w:r>
        <w:rPr>
          <w:sz w:val="28"/>
          <w:szCs w:val="28"/>
        </w:rPr>
        <w:t>квитанцией (распиской) № 1040</w:t>
      </w:r>
      <w:r w:rsidR="006D3593">
        <w:rPr>
          <w:sz w:val="28"/>
          <w:szCs w:val="28"/>
        </w:rPr>
        <w:t>/</w:t>
      </w:r>
      <w:r>
        <w:rPr>
          <w:sz w:val="28"/>
          <w:szCs w:val="28"/>
        </w:rPr>
        <w:t>24 от 07.02.2024 года о приеме вещественных доказательств в камеру хранения</w:t>
      </w:r>
      <w:r w:rsidR="006D3593">
        <w:rPr>
          <w:sz w:val="28"/>
          <w:szCs w:val="28"/>
        </w:rPr>
        <w:t>.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Суд признает представленные доказательства достаточными, относимыми и допустимыми, подтверждающими событие административного правонарушения и виновность лица, привлекаемого к административной ответственности.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Таким образом, совершенное </w:t>
      </w:r>
      <w:r w:rsidRPr="006508E8" w:rsidR="006508E8">
        <w:rPr>
          <w:color w:val="0000FF"/>
          <w:sz w:val="28"/>
          <w:szCs w:val="28"/>
        </w:rPr>
        <w:t>Тиняковым</w:t>
      </w:r>
      <w:r w:rsidRPr="006508E8" w:rsidR="006508E8">
        <w:rPr>
          <w:color w:val="0000FF"/>
          <w:sz w:val="28"/>
          <w:szCs w:val="28"/>
        </w:rPr>
        <w:t xml:space="preserve"> А.И</w:t>
      </w:r>
      <w:r w:rsidR="006508E8">
        <w:rPr>
          <w:sz w:val="28"/>
          <w:szCs w:val="28"/>
        </w:rPr>
        <w:t>.</w:t>
      </w:r>
      <w:r w:rsidRPr="00AF718A">
        <w:rPr>
          <w:sz w:val="28"/>
          <w:szCs w:val="28"/>
        </w:rPr>
        <w:t xml:space="preserve"> деяние образует состав административного правонарушения, предусмотренного ст. 14.2 КоАП РФ.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Принимая во внимание характер совершенного </w:t>
      </w:r>
      <w:r w:rsidRPr="006508E8" w:rsidR="006508E8">
        <w:rPr>
          <w:color w:val="0000FF"/>
          <w:sz w:val="28"/>
          <w:szCs w:val="28"/>
        </w:rPr>
        <w:t>Тиняковым</w:t>
      </w:r>
      <w:r w:rsidRPr="006508E8" w:rsidR="006508E8">
        <w:rPr>
          <w:color w:val="0000FF"/>
          <w:sz w:val="28"/>
          <w:szCs w:val="28"/>
        </w:rPr>
        <w:t xml:space="preserve"> А.И</w:t>
      </w:r>
      <w:r w:rsidR="006508E8">
        <w:rPr>
          <w:color w:val="0000FF"/>
          <w:sz w:val="28"/>
          <w:szCs w:val="28"/>
        </w:rPr>
        <w:t>.</w:t>
      </w:r>
      <w:r w:rsidRPr="00AF718A">
        <w:rPr>
          <w:sz w:val="28"/>
          <w:szCs w:val="28"/>
        </w:rPr>
        <w:t xml:space="preserve"> административного правонарушения, данные о личности и имущественном положении, ранее не </w:t>
      </w:r>
      <w:r w:rsidRPr="00AF718A">
        <w:rPr>
          <w:sz w:val="28"/>
          <w:szCs w:val="28"/>
        </w:rPr>
        <w:t>привлекавше</w:t>
      </w:r>
      <w:r w:rsidR="006508E8">
        <w:rPr>
          <w:sz w:val="28"/>
          <w:szCs w:val="28"/>
        </w:rPr>
        <w:t>го</w:t>
      </w:r>
      <w:r w:rsidRPr="00AF718A">
        <w:rPr>
          <w:sz w:val="28"/>
          <w:szCs w:val="28"/>
        </w:rPr>
        <w:t>ся</w:t>
      </w:r>
      <w:r w:rsidRPr="00AF718A">
        <w:rPr>
          <w:sz w:val="28"/>
          <w:szCs w:val="28"/>
        </w:rPr>
        <w:t xml:space="preserve"> к административной ответственности, </w:t>
      </w:r>
      <w:r w:rsidRPr="003E4354">
        <w:rPr>
          <w:sz w:val="28"/>
          <w:szCs w:val="28"/>
        </w:rPr>
        <w:t xml:space="preserve">фактическое признание вины (объяснения, изложенные в протоколе об административном правонарушении), </w:t>
      </w:r>
      <w:r w:rsidRPr="00AF718A">
        <w:rPr>
          <w:sz w:val="28"/>
          <w:szCs w:val="28"/>
        </w:rPr>
        <w:t xml:space="preserve">что является обстоятельством, смягчающим административную ответственность, суд пришел к выводу о возможности назначить </w:t>
      </w:r>
      <w:r w:rsidRPr="006508E8" w:rsidR="006508E8">
        <w:rPr>
          <w:color w:val="0000FF"/>
          <w:sz w:val="28"/>
          <w:szCs w:val="28"/>
        </w:rPr>
        <w:t>Тиняков</w:t>
      </w:r>
      <w:r w:rsidR="006508E8">
        <w:rPr>
          <w:color w:val="0000FF"/>
          <w:sz w:val="28"/>
          <w:szCs w:val="28"/>
        </w:rPr>
        <w:t>у</w:t>
      </w:r>
      <w:r w:rsidRPr="006508E8" w:rsidR="006508E8">
        <w:rPr>
          <w:color w:val="0000FF"/>
          <w:sz w:val="28"/>
          <w:szCs w:val="28"/>
        </w:rPr>
        <w:t xml:space="preserve"> А.И</w:t>
      </w:r>
      <w:r w:rsidRPr="00AF718A">
        <w:rPr>
          <w:sz w:val="28"/>
          <w:szCs w:val="28"/>
        </w:rPr>
        <w:t xml:space="preserve"> административное наказание в виде административного штрафа в нижем пределе санкции ст. 14.2</w:t>
      </w:r>
      <w:r w:rsidRPr="00AF718A">
        <w:rPr>
          <w:sz w:val="28"/>
          <w:szCs w:val="28"/>
        </w:rPr>
        <w:t xml:space="preserve"> КоАП РФ.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508E8" w:rsidRP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718A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Pr="006D3593">
        <w:rPr>
          <w:color w:val="0000FF"/>
          <w:sz w:val="28"/>
          <w:szCs w:val="28"/>
        </w:rPr>
        <w:t>Тинякова</w:t>
      </w:r>
      <w:r w:rsidRPr="006D3593">
        <w:rPr>
          <w:color w:val="0000FF"/>
          <w:sz w:val="28"/>
          <w:szCs w:val="28"/>
        </w:rPr>
        <w:t xml:space="preserve"> </w:t>
      </w:r>
      <w:r w:rsidR="00ED714F">
        <w:rPr>
          <w:color w:val="0000FF"/>
          <w:sz w:val="28"/>
          <w:szCs w:val="28"/>
        </w:rPr>
        <w:t>А.И.</w:t>
      </w:r>
      <w:r w:rsidRPr="006D3593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F718A">
        <w:rPr>
          <w:sz w:val="28"/>
          <w:szCs w:val="28"/>
        </w:rPr>
        <w:t xml:space="preserve"> в совершении административного правонарушения, предусмотренного ст. 14.2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и назначить ему</w:t>
      </w:r>
      <w:r w:rsidRPr="00AF718A">
        <w:rPr>
          <w:sz w:val="28"/>
          <w:szCs w:val="28"/>
        </w:rPr>
        <w:t xml:space="preserve"> административное наказание в виде административного штрафа в размере 1 500 (одной тысячи пятисот) рублей.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Спиртосодержащую продукцию: </w:t>
      </w:r>
      <w:r w:rsidR="006508E8">
        <w:rPr>
          <w:sz w:val="28"/>
          <w:szCs w:val="28"/>
        </w:rPr>
        <w:t xml:space="preserve">одну </w:t>
      </w:r>
      <w:r w:rsidRPr="00AF718A">
        <w:rPr>
          <w:sz w:val="28"/>
          <w:szCs w:val="28"/>
        </w:rPr>
        <w:t>полимерн</w:t>
      </w:r>
      <w:r w:rsidR="006508E8">
        <w:rPr>
          <w:sz w:val="28"/>
          <w:szCs w:val="28"/>
        </w:rPr>
        <w:t>ую</w:t>
      </w:r>
      <w:r w:rsidRPr="00AF718A">
        <w:rPr>
          <w:sz w:val="28"/>
          <w:szCs w:val="28"/>
        </w:rPr>
        <w:t xml:space="preserve"> бутылк</w:t>
      </w:r>
      <w:r w:rsidR="006508E8">
        <w:rPr>
          <w:sz w:val="28"/>
          <w:szCs w:val="28"/>
        </w:rPr>
        <w:t>у</w:t>
      </w:r>
      <w:r w:rsidRPr="00AF718A">
        <w:rPr>
          <w:sz w:val="28"/>
          <w:szCs w:val="28"/>
        </w:rPr>
        <w:t xml:space="preserve"> </w:t>
      </w:r>
      <w:r w:rsidR="00822C54">
        <w:rPr>
          <w:sz w:val="28"/>
          <w:szCs w:val="28"/>
        </w:rPr>
        <w:t xml:space="preserve">с бесцветной жидкостью </w:t>
      </w:r>
      <w:r w:rsidRPr="00AF718A">
        <w:rPr>
          <w:sz w:val="28"/>
          <w:szCs w:val="28"/>
        </w:rPr>
        <w:t xml:space="preserve">емкостью </w:t>
      </w:r>
      <w:r w:rsidR="006508E8">
        <w:rPr>
          <w:sz w:val="28"/>
          <w:szCs w:val="28"/>
        </w:rPr>
        <w:t>0,5 дм³</w:t>
      </w:r>
      <w:r w:rsidR="00822C54">
        <w:rPr>
          <w:sz w:val="28"/>
          <w:szCs w:val="28"/>
        </w:rPr>
        <w:t xml:space="preserve"> с этикеткой, имеющей надпись «</w:t>
      </w:r>
      <w:r w:rsidR="00822C54">
        <w:rPr>
          <w:sz w:val="28"/>
          <w:szCs w:val="28"/>
        </w:rPr>
        <w:t>ФрутАйс</w:t>
      </w:r>
      <w:r w:rsidR="00822C54">
        <w:rPr>
          <w:sz w:val="28"/>
          <w:szCs w:val="28"/>
        </w:rPr>
        <w:t xml:space="preserve"> лимонад»</w:t>
      </w:r>
      <w:r w:rsidRPr="00AF718A">
        <w:rPr>
          <w:sz w:val="28"/>
          <w:szCs w:val="28"/>
        </w:rPr>
        <w:t>, находящ</w:t>
      </w:r>
      <w:r w:rsidR="00822C54">
        <w:rPr>
          <w:sz w:val="28"/>
          <w:szCs w:val="28"/>
        </w:rPr>
        <w:t>уюся</w:t>
      </w:r>
      <w:r w:rsidRPr="00AF718A">
        <w:rPr>
          <w:sz w:val="28"/>
          <w:szCs w:val="28"/>
        </w:rPr>
        <w:t xml:space="preserve"> на хранении </w:t>
      </w:r>
      <w:r w:rsidRPr="00822C54" w:rsidR="00822C54">
        <w:rPr>
          <w:sz w:val="28"/>
          <w:szCs w:val="28"/>
        </w:rPr>
        <w:t>МО МВД России «Джанкойский» (акт №</w:t>
      </w:r>
      <w:r w:rsidR="00822C54">
        <w:rPr>
          <w:sz w:val="28"/>
          <w:szCs w:val="28"/>
        </w:rPr>
        <w:t>109/2024 от 07.02.2024 года</w:t>
      </w:r>
      <w:r w:rsidRPr="00822C54" w:rsidR="00822C54">
        <w:rPr>
          <w:sz w:val="28"/>
          <w:szCs w:val="28"/>
        </w:rPr>
        <w:t>), – уничтожить</w:t>
      </w:r>
      <w:r w:rsidRPr="00AF718A">
        <w:rPr>
          <w:sz w:val="28"/>
          <w:szCs w:val="28"/>
        </w:rPr>
        <w:t xml:space="preserve">. 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Штраф подлежит уплате по реквизитам: </w:t>
      </w:r>
      <w:r w:rsidRPr="006D3593">
        <w:rPr>
          <w:sz w:val="28"/>
          <w:szCs w:val="28"/>
        </w:rPr>
        <w:t xml:space="preserve">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</w:t>
      </w:r>
      <w:r w:rsidRPr="006D3593">
        <w:rPr>
          <w:sz w:val="28"/>
          <w:szCs w:val="28"/>
        </w:rPr>
        <w:t>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6D3593">
        <w:rPr>
          <w:sz w:val="28"/>
          <w:szCs w:val="28"/>
        </w:rPr>
        <w:t xml:space="preserve">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82811601143010002140; </w:t>
      </w:r>
      <w:r w:rsidRPr="006D3593">
        <w:rPr>
          <w:color w:val="0000FF"/>
          <w:sz w:val="28"/>
          <w:szCs w:val="28"/>
        </w:rPr>
        <w:t xml:space="preserve">УИН </w:t>
      </w:r>
      <w:r w:rsidR="00ED714F">
        <w:rPr>
          <w:color w:val="0000FF"/>
          <w:sz w:val="28"/>
          <w:szCs w:val="28"/>
        </w:rPr>
        <w:t>***</w:t>
      </w:r>
      <w:r w:rsidRPr="006D3593">
        <w:rPr>
          <w:sz w:val="28"/>
          <w:szCs w:val="28"/>
        </w:rPr>
        <w:t>, назначение платежа: штраф по делу № 5-</w:t>
      </w:r>
      <w:r>
        <w:rPr>
          <w:sz w:val="28"/>
          <w:szCs w:val="28"/>
        </w:rPr>
        <w:t>68</w:t>
      </w:r>
      <w:r w:rsidRPr="006D3593">
        <w:rPr>
          <w:sz w:val="28"/>
          <w:szCs w:val="28"/>
        </w:rPr>
        <w:t>/36/202</w:t>
      </w:r>
      <w:r>
        <w:rPr>
          <w:sz w:val="28"/>
          <w:szCs w:val="28"/>
        </w:rPr>
        <w:t>4</w:t>
      </w:r>
      <w:r w:rsidRPr="006D3593">
        <w:rPr>
          <w:sz w:val="28"/>
          <w:szCs w:val="28"/>
        </w:rPr>
        <w:t>.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Разъяснить </w:t>
      </w:r>
      <w:r w:rsidRPr="006D3593">
        <w:rPr>
          <w:color w:val="0000FF"/>
          <w:sz w:val="28"/>
          <w:szCs w:val="28"/>
        </w:rPr>
        <w:t>Тинякову</w:t>
      </w:r>
      <w:r w:rsidRPr="006D3593">
        <w:rPr>
          <w:color w:val="0000FF"/>
          <w:sz w:val="28"/>
          <w:szCs w:val="28"/>
        </w:rPr>
        <w:t xml:space="preserve"> А.И.</w:t>
      </w:r>
      <w:r w:rsidRPr="006D3593">
        <w:rPr>
          <w:color w:val="0000FF"/>
          <w:sz w:val="28"/>
          <w:szCs w:val="28"/>
        </w:rPr>
        <w:t xml:space="preserve">, </w:t>
      </w:r>
      <w:r w:rsidRPr="00AF718A">
        <w:rPr>
          <w:sz w:val="28"/>
          <w:szCs w:val="28"/>
        </w:rPr>
        <w:t>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.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Оригинал квитанции об оплате административного штрафа </w:t>
      </w:r>
      <w:r w:rsidRPr="006D3593">
        <w:rPr>
          <w:color w:val="0000FF"/>
          <w:sz w:val="28"/>
          <w:szCs w:val="28"/>
        </w:rPr>
        <w:t>Тинякову</w:t>
      </w:r>
      <w:r w:rsidRPr="006D3593">
        <w:rPr>
          <w:color w:val="0000FF"/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необходимо предоставить в судебный участок </w:t>
      </w:r>
      <w:r w:rsidRPr="006D3593">
        <w:rPr>
          <w:sz w:val="28"/>
          <w:szCs w:val="28"/>
        </w:rPr>
        <w:t>№ 36 Джанкойского судебного района Республики Крым</w:t>
      </w:r>
      <w:r w:rsidRPr="00AF718A">
        <w:rPr>
          <w:sz w:val="28"/>
          <w:szCs w:val="28"/>
        </w:rPr>
        <w:t xml:space="preserve">, как документ подтверждающий исполнение судебного постановления в части штрафа.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6D3593">
        <w:rPr>
          <w:sz w:val="28"/>
          <w:szCs w:val="28"/>
        </w:rPr>
        <w:t>Джанкойский</w:t>
      </w:r>
      <w:r w:rsidRPr="00AF718A">
        <w:rPr>
          <w:sz w:val="28"/>
          <w:szCs w:val="28"/>
        </w:rPr>
        <w:t xml:space="preserve"> районный суд Республики Крым через мирового судью. </w:t>
      </w:r>
    </w:p>
    <w:p w:rsidR="00C16AE7"/>
    <w:p w:rsidR="006D3593"/>
    <w:p w:rsidR="006D3593" w:rsidRPr="006D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593">
        <w:rPr>
          <w:rFonts w:ascii="Times New Roman" w:hAnsi="Times New Roman" w:cs="Times New Roman"/>
          <w:sz w:val="28"/>
          <w:szCs w:val="28"/>
        </w:rPr>
        <w:t>Мировой судья</w:t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r w:rsidRPr="006D3593">
        <w:rPr>
          <w:rFonts w:ascii="Times New Roman" w:hAnsi="Times New Roman" w:cs="Times New Roman"/>
          <w:sz w:val="28"/>
          <w:szCs w:val="28"/>
        </w:rPr>
        <w:t>Фабинская</w:t>
      </w:r>
    </w:p>
    <w:sectPr w:rsidSect="006D3593">
      <w:footerReference w:type="default" r:id="rId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5736281"/>
      <w:docPartObj>
        <w:docPartGallery w:val="Page Numbers (Bottom of Page)"/>
        <w:docPartUnique/>
      </w:docPartObj>
    </w:sdtPr>
    <w:sdtContent>
      <w:p w:rsidR="003E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14F">
          <w:rPr>
            <w:noProof/>
          </w:rPr>
          <w:t>4</w:t>
        </w:r>
        <w:r>
          <w:fldChar w:fldCharType="end"/>
        </w:r>
      </w:p>
    </w:sdtContent>
  </w:sdt>
  <w:p w:rsidR="003E43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AF"/>
    <w:rsid w:val="000F0C60"/>
    <w:rsid w:val="00147AAF"/>
    <w:rsid w:val="002640F0"/>
    <w:rsid w:val="003E4354"/>
    <w:rsid w:val="00521762"/>
    <w:rsid w:val="006508E8"/>
    <w:rsid w:val="006609E7"/>
    <w:rsid w:val="006D3593"/>
    <w:rsid w:val="00822C54"/>
    <w:rsid w:val="00AF718A"/>
    <w:rsid w:val="00C16AE7"/>
    <w:rsid w:val="00ED714F"/>
    <w:rsid w:val="00FA5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4354"/>
  </w:style>
  <w:style w:type="paragraph" w:styleId="Footer">
    <w:name w:val="footer"/>
    <w:basedOn w:val="Normal"/>
    <w:link w:val="a0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4354"/>
  </w:style>
  <w:style w:type="paragraph" w:styleId="BalloonText">
    <w:name w:val="Balloon Text"/>
    <w:basedOn w:val="Normal"/>
    <w:link w:val="a1"/>
    <w:uiPriority w:val="99"/>
    <w:semiHidden/>
    <w:unhideWhenUsed/>
    <w:rsid w:val="003E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A052-A2D9-4657-9206-E2457700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