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650D" w:rsidRPr="00727987" w:rsidP="0039650D">
      <w:pPr>
        <w:pStyle w:val="NoSpacing"/>
        <w:ind w:firstLine="567"/>
        <w:jc w:val="right"/>
        <w:rPr>
          <w:sz w:val="22"/>
          <w:szCs w:val="22"/>
        </w:rPr>
      </w:pPr>
      <w:r w:rsidRPr="00727987">
        <w:rPr>
          <w:sz w:val="22"/>
          <w:szCs w:val="22"/>
        </w:rPr>
        <w:t>Дело № 5-</w:t>
      </w:r>
      <w:r w:rsidRPr="00727987" w:rsidR="009861CB">
        <w:rPr>
          <w:color w:val="FF0000"/>
          <w:sz w:val="22"/>
          <w:szCs w:val="22"/>
        </w:rPr>
        <w:t>2</w:t>
      </w:r>
      <w:r w:rsidRPr="00727987" w:rsidR="0061178A">
        <w:rPr>
          <w:color w:val="FF0000"/>
          <w:sz w:val="22"/>
          <w:szCs w:val="22"/>
        </w:rPr>
        <w:t>5</w:t>
      </w:r>
      <w:r w:rsidRPr="00727987" w:rsidR="007A6F30">
        <w:rPr>
          <w:color w:val="FF0000"/>
          <w:sz w:val="22"/>
          <w:szCs w:val="22"/>
        </w:rPr>
        <w:t>1</w:t>
      </w:r>
      <w:r w:rsidRPr="00727987">
        <w:rPr>
          <w:color w:val="FF0000"/>
          <w:sz w:val="22"/>
          <w:szCs w:val="22"/>
        </w:rPr>
        <w:t>/</w:t>
      </w:r>
      <w:r w:rsidRPr="00727987">
        <w:rPr>
          <w:sz w:val="22"/>
          <w:szCs w:val="22"/>
        </w:rPr>
        <w:t>3</w:t>
      </w:r>
      <w:r w:rsidRPr="00727987" w:rsidR="00ED0111">
        <w:rPr>
          <w:color w:val="FF0000"/>
          <w:sz w:val="22"/>
          <w:szCs w:val="22"/>
        </w:rPr>
        <w:t>6</w:t>
      </w:r>
      <w:r w:rsidRPr="00727987">
        <w:rPr>
          <w:sz w:val="22"/>
          <w:szCs w:val="22"/>
        </w:rPr>
        <w:t>/2023</w:t>
      </w:r>
    </w:p>
    <w:p w:rsidR="0039650D" w:rsidRPr="00727987" w:rsidP="009861CB">
      <w:pPr>
        <w:pStyle w:val="NoSpacing"/>
        <w:ind w:firstLine="567"/>
        <w:jc w:val="right"/>
        <w:rPr>
          <w:color w:val="FF0000"/>
          <w:sz w:val="22"/>
          <w:szCs w:val="22"/>
        </w:rPr>
      </w:pPr>
      <w:r w:rsidRPr="00727987">
        <w:rPr>
          <w:sz w:val="22"/>
          <w:szCs w:val="22"/>
        </w:rPr>
        <w:t xml:space="preserve">УИД </w:t>
      </w:r>
      <w:r w:rsidRPr="00727987" w:rsidR="0061178A">
        <w:rPr>
          <w:bCs/>
          <w:color w:val="FF0000"/>
          <w:sz w:val="22"/>
          <w:szCs w:val="22"/>
        </w:rPr>
        <w:t>91MS0036-01-2023-000883-49</w:t>
      </w:r>
    </w:p>
    <w:p w:rsidR="0039650D" w:rsidRPr="00727987" w:rsidP="0039650D">
      <w:pPr>
        <w:pStyle w:val="NoSpacing"/>
        <w:ind w:firstLine="567"/>
        <w:jc w:val="center"/>
        <w:rPr>
          <w:sz w:val="22"/>
          <w:szCs w:val="22"/>
        </w:rPr>
      </w:pPr>
      <w:r w:rsidRPr="00727987">
        <w:rPr>
          <w:sz w:val="22"/>
          <w:szCs w:val="22"/>
        </w:rPr>
        <w:t>ПОСТАНОВЛЕНИЕ</w:t>
      </w:r>
    </w:p>
    <w:p w:rsidR="0039650D" w:rsidRPr="00727987" w:rsidP="0039650D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24</w:t>
      </w:r>
      <w:r w:rsidRPr="00727987" w:rsidR="009861CB">
        <w:rPr>
          <w:sz w:val="22"/>
          <w:szCs w:val="22"/>
        </w:rPr>
        <w:t xml:space="preserve"> августа </w:t>
      </w:r>
      <w:r w:rsidRPr="00727987">
        <w:rPr>
          <w:sz w:val="22"/>
          <w:szCs w:val="22"/>
        </w:rPr>
        <w:t xml:space="preserve">2023 года                                                              </w:t>
      </w:r>
      <w:r w:rsidRPr="00727987" w:rsidR="00727987">
        <w:rPr>
          <w:sz w:val="22"/>
          <w:szCs w:val="22"/>
        </w:rPr>
        <w:t xml:space="preserve">                           </w:t>
      </w:r>
      <w:r w:rsidRPr="00727987">
        <w:rPr>
          <w:sz w:val="22"/>
          <w:szCs w:val="22"/>
        </w:rPr>
        <w:t xml:space="preserve">           г. Джанкой</w:t>
      </w:r>
    </w:p>
    <w:p w:rsidR="0039650D" w:rsidRPr="00727987" w:rsidP="0039650D">
      <w:pPr>
        <w:pStyle w:val="NoSpacing"/>
        <w:ind w:firstLine="567"/>
        <w:jc w:val="both"/>
        <w:rPr>
          <w:sz w:val="22"/>
          <w:szCs w:val="22"/>
        </w:rPr>
      </w:pPr>
    </w:p>
    <w:p w:rsidR="0039650D" w:rsidRPr="00727987" w:rsidP="0039650D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И.о</w:t>
      </w:r>
      <w:r w:rsidRPr="00727987">
        <w:rPr>
          <w:sz w:val="22"/>
          <w:szCs w:val="22"/>
        </w:rPr>
        <w:t xml:space="preserve">. мирового судьи судебного участка № 36 - мировой судья судебного участка № 34 Джанкойского судебного  района (Джанкойский муниципальный район и городской округ Джанкой) Республики Крым </w:t>
      </w:r>
      <w:r w:rsidRPr="00727987">
        <w:rPr>
          <w:color w:val="222222"/>
          <w:sz w:val="22"/>
          <w:szCs w:val="22"/>
          <w:shd w:val="clear" w:color="auto" w:fill="FFFFFF"/>
        </w:rPr>
        <w:t>Граб Оксана Васильевна</w:t>
      </w:r>
      <w:r w:rsidRPr="00727987">
        <w:rPr>
          <w:sz w:val="22"/>
          <w:szCs w:val="22"/>
        </w:rPr>
        <w:t xml:space="preserve">, </w:t>
      </w:r>
    </w:p>
    <w:p w:rsidR="0039650D" w:rsidRPr="00727987" w:rsidP="0039650D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рассмотрев в открытом судебном заседании дело об административном правонарушении по ч. 1 ст. 12.26 КоАП РФ в отношении </w:t>
      </w:r>
    </w:p>
    <w:p w:rsidR="00AF75EB" w:rsidRPr="00727987" w:rsidP="0039650D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color w:val="FF0000"/>
          <w:sz w:val="22"/>
          <w:szCs w:val="22"/>
        </w:rPr>
        <w:t>Дойко</w:t>
      </w:r>
      <w:r w:rsidRPr="00727987">
        <w:rPr>
          <w:color w:val="FF0000"/>
          <w:sz w:val="22"/>
          <w:szCs w:val="22"/>
        </w:rPr>
        <w:t xml:space="preserve"> </w:t>
      </w:r>
      <w:r w:rsidR="0098677D">
        <w:rPr>
          <w:color w:val="FF0000"/>
          <w:sz w:val="22"/>
          <w:szCs w:val="22"/>
        </w:rPr>
        <w:t>А.Р.</w:t>
      </w:r>
      <w:r w:rsidRPr="00727987" w:rsidR="00B468E0">
        <w:rPr>
          <w:color w:val="FF0000"/>
          <w:sz w:val="22"/>
          <w:szCs w:val="22"/>
        </w:rPr>
        <w:t>,</w:t>
      </w:r>
      <w:r w:rsidRPr="00727987">
        <w:rPr>
          <w:sz w:val="22"/>
          <w:szCs w:val="22"/>
        </w:rPr>
        <w:t xml:space="preserve"> </w:t>
      </w:r>
      <w:r w:rsidR="0098677D">
        <w:rPr>
          <w:sz w:val="22"/>
          <w:szCs w:val="22"/>
        </w:rPr>
        <w:t>***</w:t>
      </w:r>
      <w:r w:rsidRPr="00727987">
        <w:rPr>
          <w:sz w:val="22"/>
          <w:szCs w:val="22"/>
        </w:rPr>
        <w:t xml:space="preserve"> г</w:t>
      </w:r>
      <w:r w:rsidRPr="00727987" w:rsidR="00503BB3">
        <w:rPr>
          <w:sz w:val="22"/>
          <w:szCs w:val="22"/>
        </w:rPr>
        <w:t xml:space="preserve">ода </w:t>
      </w:r>
      <w:r w:rsidRPr="00727987">
        <w:rPr>
          <w:sz w:val="22"/>
          <w:szCs w:val="22"/>
        </w:rPr>
        <w:t>р</w:t>
      </w:r>
      <w:r w:rsidRPr="00727987" w:rsidR="00503BB3">
        <w:rPr>
          <w:sz w:val="22"/>
          <w:szCs w:val="22"/>
        </w:rPr>
        <w:t xml:space="preserve">ождения, </w:t>
      </w:r>
      <w:r w:rsidRPr="00727987">
        <w:rPr>
          <w:sz w:val="22"/>
          <w:szCs w:val="22"/>
        </w:rPr>
        <w:t xml:space="preserve">уроженца </w:t>
      </w:r>
      <w:r w:rsidR="0098677D">
        <w:rPr>
          <w:sz w:val="22"/>
          <w:szCs w:val="22"/>
        </w:rPr>
        <w:t>***</w:t>
      </w:r>
      <w:r w:rsidRPr="00727987">
        <w:rPr>
          <w:sz w:val="22"/>
          <w:szCs w:val="22"/>
        </w:rPr>
        <w:t xml:space="preserve">, гражданина </w:t>
      </w:r>
      <w:r w:rsidRPr="00727987" w:rsidR="000F36D6">
        <w:rPr>
          <w:sz w:val="22"/>
          <w:szCs w:val="22"/>
        </w:rPr>
        <w:t>РФ</w:t>
      </w:r>
      <w:r w:rsidRPr="00727987">
        <w:rPr>
          <w:sz w:val="22"/>
          <w:szCs w:val="22"/>
        </w:rPr>
        <w:t xml:space="preserve">, </w:t>
      </w:r>
      <w:r w:rsidRPr="00727987">
        <w:rPr>
          <w:sz w:val="22"/>
          <w:szCs w:val="22"/>
        </w:rPr>
        <w:t>не</w:t>
      </w:r>
      <w:r w:rsidRPr="00727987" w:rsidR="007A6F30">
        <w:rPr>
          <w:sz w:val="22"/>
          <w:szCs w:val="22"/>
        </w:rPr>
        <w:t xml:space="preserve">женатого, </w:t>
      </w:r>
      <w:r w:rsidRPr="00727987" w:rsidR="00B468E0">
        <w:rPr>
          <w:sz w:val="22"/>
          <w:szCs w:val="22"/>
        </w:rPr>
        <w:t>не</w:t>
      </w:r>
      <w:r w:rsidRPr="00727987">
        <w:rPr>
          <w:sz w:val="22"/>
          <w:szCs w:val="22"/>
        </w:rPr>
        <w:t>работающего</w:t>
      </w:r>
      <w:r w:rsidRPr="00727987" w:rsidR="00B468E0">
        <w:rPr>
          <w:sz w:val="22"/>
          <w:szCs w:val="22"/>
        </w:rPr>
        <w:t xml:space="preserve">, </w:t>
      </w:r>
      <w:r w:rsidRPr="00727987">
        <w:rPr>
          <w:sz w:val="22"/>
          <w:szCs w:val="22"/>
        </w:rPr>
        <w:t xml:space="preserve">зарегистрированного </w:t>
      </w:r>
      <w:r w:rsidRPr="00727987" w:rsidR="007A6F30">
        <w:rPr>
          <w:sz w:val="22"/>
          <w:szCs w:val="22"/>
        </w:rPr>
        <w:t>и</w:t>
      </w:r>
      <w:r w:rsidRPr="00727987" w:rsidR="0082026F">
        <w:rPr>
          <w:sz w:val="22"/>
          <w:szCs w:val="22"/>
        </w:rPr>
        <w:t xml:space="preserve"> </w:t>
      </w:r>
      <w:r w:rsidRPr="00727987" w:rsidR="00CA01CC">
        <w:rPr>
          <w:sz w:val="22"/>
          <w:szCs w:val="22"/>
        </w:rPr>
        <w:t xml:space="preserve">проживающего по адресу: </w:t>
      </w:r>
      <w:r w:rsidR="0098677D">
        <w:rPr>
          <w:sz w:val="22"/>
          <w:szCs w:val="22"/>
        </w:rPr>
        <w:t>***</w:t>
      </w:r>
      <w:r w:rsidRPr="00727987" w:rsidR="00CA01CC">
        <w:rPr>
          <w:sz w:val="22"/>
          <w:szCs w:val="22"/>
        </w:rPr>
        <w:t xml:space="preserve">, </w:t>
      </w:r>
      <w:r w:rsidRPr="00727987" w:rsidR="0039650D">
        <w:rPr>
          <w:sz w:val="22"/>
          <w:szCs w:val="22"/>
        </w:rPr>
        <w:t xml:space="preserve">паспорт </w:t>
      </w:r>
      <w:r w:rsidR="0098677D">
        <w:rPr>
          <w:sz w:val="22"/>
          <w:szCs w:val="22"/>
        </w:rPr>
        <w:t>***</w:t>
      </w:r>
      <w:r w:rsidRPr="00727987" w:rsidR="009861CB">
        <w:rPr>
          <w:sz w:val="22"/>
          <w:szCs w:val="22"/>
        </w:rPr>
        <w:t xml:space="preserve"> </w:t>
      </w:r>
      <w:r w:rsidRPr="00727987" w:rsidR="0039650D">
        <w:rPr>
          <w:sz w:val="22"/>
          <w:szCs w:val="22"/>
        </w:rPr>
        <w:t>выдан</w:t>
      </w:r>
      <w:r w:rsidRPr="00727987">
        <w:rPr>
          <w:sz w:val="22"/>
          <w:szCs w:val="22"/>
        </w:rPr>
        <w:t xml:space="preserve"> </w:t>
      </w:r>
      <w:r w:rsidR="0098677D">
        <w:rPr>
          <w:sz w:val="22"/>
          <w:szCs w:val="22"/>
        </w:rPr>
        <w:t>***</w:t>
      </w:r>
      <w:r w:rsidRPr="00727987" w:rsidR="00ED0111">
        <w:rPr>
          <w:sz w:val="22"/>
          <w:szCs w:val="22"/>
        </w:rPr>
        <w:t xml:space="preserve">, </w:t>
      </w:r>
      <w:r w:rsidRPr="00727987" w:rsidR="0039650D">
        <w:rPr>
          <w:sz w:val="22"/>
          <w:szCs w:val="22"/>
        </w:rPr>
        <w:t xml:space="preserve">код подразделения </w:t>
      </w:r>
      <w:r w:rsidR="0098677D">
        <w:rPr>
          <w:sz w:val="22"/>
          <w:szCs w:val="22"/>
        </w:rPr>
        <w:t>***</w:t>
      </w:r>
      <w:r w:rsidRPr="00727987" w:rsidR="0039650D">
        <w:rPr>
          <w:sz w:val="22"/>
          <w:szCs w:val="22"/>
        </w:rPr>
        <w:t xml:space="preserve">, </w:t>
      </w:r>
      <w:r w:rsidRPr="00727987" w:rsidR="000F36D6">
        <w:rPr>
          <w:sz w:val="22"/>
          <w:szCs w:val="22"/>
        </w:rPr>
        <w:t xml:space="preserve"> </w:t>
      </w:r>
    </w:p>
    <w:p w:rsidR="00BA3001" w:rsidRPr="00727987" w:rsidP="009808C5">
      <w:pPr>
        <w:pStyle w:val="NoSpacing"/>
        <w:spacing w:after="120"/>
        <w:ind w:firstLine="567"/>
        <w:jc w:val="center"/>
        <w:rPr>
          <w:sz w:val="22"/>
          <w:szCs w:val="22"/>
        </w:rPr>
      </w:pPr>
      <w:r w:rsidRPr="00727987">
        <w:rPr>
          <w:sz w:val="22"/>
          <w:szCs w:val="22"/>
        </w:rPr>
        <w:t>у с т а н о в и л</w:t>
      </w:r>
      <w:r w:rsidRPr="00727987">
        <w:rPr>
          <w:sz w:val="22"/>
          <w:szCs w:val="22"/>
        </w:rPr>
        <w:t xml:space="preserve"> :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04</w:t>
      </w:r>
      <w:r w:rsidRPr="00727987" w:rsidR="009861CB">
        <w:rPr>
          <w:sz w:val="22"/>
          <w:szCs w:val="22"/>
        </w:rPr>
        <w:t>.08</w:t>
      </w:r>
      <w:r w:rsidRPr="00727987" w:rsidR="00D21921">
        <w:rPr>
          <w:sz w:val="22"/>
          <w:szCs w:val="22"/>
        </w:rPr>
        <w:t>.2023</w:t>
      </w:r>
      <w:r w:rsidRPr="00727987" w:rsidR="008E3F38">
        <w:rPr>
          <w:sz w:val="22"/>
          <w:szCs w:val="22"/>
        </w:rPr>
        <w:t xml:space="preserve"> </w:t>
      </w:r>
      <w:r w:rsidRPr="00727987">
        <w:rPr>
          <w:sz w:val="22"/>
          <w:szCs w:val="22"/>
        </w:rPr>
        <w:t xml:space="preserve">в </w:t>
      </w:r>
      <w:r w:rsidRPr="00727987">
        <w:rPr>
          <w:sz w:val="22"/>
          <w:szCs w:val="22"/>
        </w:rPr>
        <w:t>01</w:t>
      </w:r>
      <w:r w:rsidRPr="00727987">
        <w:rPr>
          <w:sz w:val="22"/>
          <w:szCs w:val="22"/>
        </w:rPr>
        <w:t xml:space="preserve"> час. </w:t>
      </w:r>
      <w:r w:rsidRPr="00727987">
        <w:rPr>
          <w:sz w:val="22"/>
          <w:szCs w:val="22"/>
        </w:rPr>
        <w:t>51</w:t>
      </w:r>
      <w:r w:rsidRPr="00727987" w:rsidR="00D21921">
        <w:rPr>
          <w:sz w:val="22"/>
          <w:szCs w:val="22"/>
        </w:rPr>
        <w:t xml:space="preserve"> мин. </w:t>
      </w:r>
      <w:r w:rsidRPr="00727987">
        <w:rPr>
          <w:color w:val="FF0000"/>
          <w:sz w:val="22"/>
          <w:szCs w:val="22"/>
        </w:rPr>
        <w:t>Дойко</w:t>
      </w:r>
      <w:r w:rsidRPr="00727987">
        <w:rPr>
          <w:color w:val="FF0000"/>
          <w:sz w:val="22"/>
          <w:szCs w:val="22"/>
        </w:rPr>
        <w:t xml:space="preserve"> А.Р. </w:t>
      </w:r>
      <w:r w:rsidRPr="00727987">
        <w:rPr>
          <w:color w:val="FF0000"/>
          <w:sz w:val="22"/>
          <w:szCs w:val="22"/>
        </w:rPr>
        <w:t>на</w:t>
      </w:r>
      <w:r w:rsidRPr="00727987" w:rsidR="00D21921">
        <w:rPr>
          <w:color w:val="FF0000"/>
          <w:sz w:val="22"/>
          <w:szCs w:val="22"/>
        </w:rPr>
        <w:t xml:space="preserve"> </w:t>
      </w:r>
      <w:r w:rsidR="0098677D">
        <w:rPr>
          <w:color w:val="FF0000"/>
          <w:sz w:val="22"/>
          <w:szCs w:val="22"/>
        </w:rPr>
        <w:t>***</w:t>
      </w:r>
      <w:r w:rsidRPr="00727987">
        <w:rPr>
          <w:sz w:val="22"/>
          <w:szCs w:val="22"/>
        </w:rPr>
        <w:t xml:space="preserve"> управлял транспортным средством </w:t>
      </w:r>
      <w:r w:rsidRPr="00727987" w:rsidR="00CA01CC">
        <w:rPr>
          <w:sz w:val="22"/>
          <w:szCs w:val="22"/>
        </w:rPr>
        <w:t xml:space="preserve">мопедом </w:t>
      </w:r>
      <w:r w:rsidR="0098677D">
        <w:rPr>
          <w:sz w:val="22"/>
          <w:szCs w:val="22"/>
        </w:rPr>
        <w:t>***</w:t>
      </w:r>
      <w:r w:rsidRPr="00727987" w:rsidR="007A6F30">
        <w:rPr>
          <w:sz w:val="22"/>
          <w:szCs w:val="22"/>
        </w:rPr>
        <w:t xml:space="preserve"> </w:t>
      </w:r>
      <w:r w:rsidRPr="00727987" w:rsidR="00CA01CC">
        <w:rPr>
          <w:sz w:val="22"/>
          <w:szCs w:val="22"/>
        </w:rPr>
        <w:t xml:space="preserve"> без </w:t>
      </w:r>
      <w:r w:rsidRPr="00727987" w:rsidR="00CA01CC">
        <w:rPr>
          <w:sz w:val="22"/>
          <w:szCs w:val="22"/>
        </w:rPr>
        <w:t>г.р.з</w:t>
      </w:r>
      <w:r w:rsidRPr="00727987" w:rsidR="00CA01CC">
        <w:rPr>
          <w:sz w:val="22"/>
          <w:szCs w:val="22"/>
        </w:rPr>
        <w:t>.</w:t>
      </w:r>
      <w:r w:rsidRPr="00727987" w:rsidR="00E85FE2">
        <w:rPr>
          <w:bCs/>
          <w:color w:val="000000"/>
          <w:spacing w:val="-3"/>
          <w:sz w:val="22"/>
          <w:szCs w:val="22"/>
        </w:rPr>
        <w:t xml:space="preserve">, </w:t>
      </w:r>
      <w:r w:rsidRPr="00727987" w:rsidR="00B35663">
        <w:rPr>
          <w:sz w:val="22"/>
          <w:szCs w:val="22"/>
        </w:rPr>
        <w:t>с признаками оп</w:t>
      </w:r>
      <w:r w:rsidRPr="00727987" w:rsidR="00CA01CC">
        <w:rPr>
          <w:sz w:val="22"/>
          <w:szCs w:val="22"/>
        </w:rPr>
        <w:t>ьянения (запах алкоголя изо рта</w:t>
      </w:r>
      <w:r w:rsidRPr="00727987" w:rsidR="007A6F30">
        <w:rPr>
          <w:sz w:val="22"/>
          <w:szCs w:val="22"/>
        </w:rPr>
        <w:t xml:space="preserve">, </w:t>
      </w:r>
      <w:r w:rsidRPr="00727987">
        <w:rPr>
          <w:sz w:val="22"/>
          <w:szCs w:val="22"/>
        </w:rPr>
        <w:t>поведение, не соответствующее обстановке</w:t>
      </w:r>
      <w:r w:rsidRPr="00727987" w:rsidR="00B35663">
        <w:rPr>
          <w:sz w:val="22"/>
          <w:szCs w:val="22"/>
        </w:rPr>
        <w:t xml:space="preserve">), </w:t>
      </w:r>
      <w:r w:rsidRPr="00727987">
        <w:rPr>
          <w:sz w:val="22"/>
          <w:szCs w:val="22"/>
        </w:rPr>
        <w:t>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средства, а также медицинского освидетельствования на состояние опьянения</w:t>
      </w:r>
      <w:r w:rsidRPr="00727987" w:rsidR="00B35663">
        <w:rPr>
          <w:sz w:val="22"/>
          <w:szCs w:val="22"/>
        </w:rPr>
        <w:t>, чем нарушил п. 2.3.2 ПДД</w:t>
      </w:r>
      <w:r w:rsidRPr="00727987" w:rsidR="00B35663">
        <w:rPr>
          <w:sz w:val="22"/>
          <w:szCs w:val="22"/>
        </w:rPr>
        <w:t xml:space="preserve"> РФ</w:t>
      </w:r>
      <w:r w:rsidRPr="00727987">
        <w:rPr>
          <w:sz w:val="22"/>
          <w:szCs w:val="22"/>
        </w:rPr>
        <w:t xml:space="preserve">, при отсутствии в его действиях (бездействиях) признаков уголовно наказуемого деяния, </w:t>
      </w:r>
      <w:r w:rsidRPr="00727987" w:rsidR="008E3F38">
        <w:rPr>
          <w:sz w:val="22"/>
          <w:szCs w:val="22"/>
        </w:rPr>
        <w:t>за что</w:t>
      </w:r>
      <w:r w:rsidRPr="00727987" w:rsidR="00B468E0">
        <w:rPr>
          <w:sz w:val="22"/>
          <w:szCs w:val="22"/>
        </w:rPr>
        <w:t xml:space="preserve"> </w:t>
      </w:r>
      <w:r w:rsidRPr="00727987">
        <w:rPr>
          <w:sz w:val="22"/>
          <w:szCs w:val="22"/>
        </w:rPr>
        <w:t>предусмотрен</w:t>
      </w:r>
      <w:r w:rsidRPr="00727987" w:rsidR="00AF75EB">
        <w:rPr>
          <w:sz w:val="22"/>
          <w:szCs w:val="22"/>
        </w:rPr>
        <w:t>а отве</w:t>
      </w:r>
      <w:r w:rsidRPr="00727987" w:rsidR="000A32A3">
        <w:rPr>
          <w:sz w:val="22"/>
          <w:szCs w:val="22"/>
        </w:rPr>
        <w:t>т</w:t>
      </w:r>
      <w:r w:rsidRPr="00727987" w:rsidR="00AF75EB">
        <w:rPr>
          <w:sz w:val="22"/>
          <w:szCs w:val="22"/>
        </w:rPr>
        <w:t>стве</w:t>
      </w:r>
      <w:r w:rsidRPr="00727987" w:rsidR="008E3F38">
        <w:rPr>
          <w:sz w:val="22"/>
          <w:szCs w:val="22"/>
        </w:rPr>
        <w:t xml:space="preserve">нность по </w:t>
      </w:r>
      <w:r w:rsidRPr="00727987">
        <w:rPr>
          <w:sz w:val="22"/>
          <w:szCs w:val="22"/>
        </w:rPr>
        <w:t xml:space="preserve">ч. 1 ст. 12.26 КоАП РФ.  </w:t>
      </w:r>
    </w:p>
    <w:p w:rsidR="00727987" w:rsidRPr="00727987" w:rsidP="00727987">
      <w:pPr>
        <w:ind w:firstLine="567"/>
        <w:jc w:val="both"/>
        <w:rPr>
          <w:sz w:val="22"/>
          <w:szCs w:val="22"/>
        </w:rPr>
      </w:pPr>
      <w:r w:rsidRPr="00727987">
        <w:rPr>
          <w:color w:val="FF0000"/>
          <w:sz w:val="22"/>
          <w:szCs w:val="22"/>
        </w:rPr>
        <w:t>Дойко</w:t>
      </w:r>
      <w:r w:rsidRPr="00727987">
        <w:rPr>
          <w:color w:val="FF0000"/>
          <w:sz w:val="22"/>
          <w:szCs w:val="22"/>
        </w:rPr>
        <w:t xml:space="preserve"> А.Р. </w:t>
      </w:r>
      <w:r w:rsidRPr="00727987">
        <w:rPr>
          <w:sz w:val="22"/>
          <w:szCs w:val="22"/>
        </w:rPr>
        <w:t xml:space="preserve">в судебное заседание не явился, </w:t>
      </w:r>
      <w:r w:rsidRPr="00727987">
        <w:rPr>
          <w:sz w:val="22"/>
          <w:szCs w:val="22"/>
        </w:rPr>
        <w:t>извещен</w:t>
      </w:r>
      <w:r w:rsidRPr="00727987">
        <w:rPr>
          <w:sz w:val="22"/>
          <w:szCs w:val="22"/>
        </w:rPr>
        <w:t xml:space="preserve"> надлежащим образом о дне и месте судебного разбирательства, об отложении настоящего дела не ходатайствовал.</w:t>
      </w:r>
    </w:p>
    <w:p w:rsidR="00727987" w:rsidRPr="00727987" w:rsidP="00727987">
      <w:pPr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Неявку </w:t>
      </w:r>
      <w:r w:rsidRPr="00727987">
        <w:rPr>
          <w:color w:val="FF0000"/>
          <w:sz w:val="22"/>
          <w:szCs w:val="22"/>
        </w:rPr>
        <w:t>Дойко</w:t>
      </w:r>
      <w:r w:rsidRPr="00727987">
        <w:rPr>
          <w:color w:val="FF0000"/>
          <w:sz w:val="22"/>
          <w:szCs w:val="22"/>
        </w:rPr>
        <w:t xml:space="preserve"> А.Р. </w:t>
      </w:r>
      <w:r w:rsidRPr="00727987">
        <w:rPr>
          <w:sz w:val="22"/>
          <w:szCs w:val="22"/>
        </w:rPr>
        <w:t xml:space="preserve">в судебное заседание суд расценивает, как отказ реализовать предоставленные ему ст. 25.1 КоАП РФ права, в том числе участвовать в судебном разбирательстве, давать объяснения, представлять доказательства, заявлять ходатайства и отводы. Отказ от осуществления перечисленных прав не исключает дальнейшее производство по делу, в том числе и вынесение решения по имеющимся материалам в отсутствие указанного лица. </w:t>
      </w:r>
    </w:p>
    <w:p w:rsidR="00727987" w:rsidRPr="00727987" w:rsidP="00727987">
      <w:pPr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Суд считает возможным рассмотреть дело в отсутствие </w:t>
      </w:r>
      <w:r w:rsidRPr="00727987">
        <w:rPr>
          <w:color w:val="FF0000"/>
          <w:sz w:val="22"/>
          <w:szCs w:val="22"/>
        </w:rPr>
        <w:t>Дойко</w:t>
      </w:r>
      <w:r w:rsidRPr="00727987">
        <w:rPr>
          <w:color w:val="FF0000"/>
          <w:sz w:val="22"/>
          <w:szCs w:val="22"/>
        </w:rPr>
        <w:t xml:space="preserve"> А.Р.</w:t>
      </w:r>
      <w:r w:rsidRPr="00727987">
        <w:rPr>
          <w:sz w:val="22"/>
          <w:szCs w:val="22"/>
        </w:rPr>
        <w:t>, так как усматривает, что его отсутствие не препятствует всестороннему, полному и объективному выяснению обстоятельств дела и разрешению его в соответствии с законом.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Факт совершения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А.Р. </w:t>
      </w:r>
      <w:r w:rsidRPr="00727987">
        <w:rPr>
          <w:sz w:val="22"/>
          <w:szCs w:val="22"/>
        </w:rPr>
        <w:t xml:space="preserve">административного правонарушения и его виновность подтверждаются совокупностью исследованных доказательств, достоверность и допустимость которых сомнений не вызывают, в частности: </w:t>
      </w:r>
    </w:p>
    <w:p w:rsidR="00251A29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- протоколом об отстранении от управления транспортным средством  82 ОТ № </w:t>
      </w:r>
      <w:r w:rsidRPr="00727987" w:rsidR="00CA01CC">
        <w:rPr>
          <w:sz w:val="22"/>
          <w:szCs w:val="22"/>
        </w:rPr>
        <w:t>051</w:t>
      </w:r>
      <w:r w:rsidRPr="00727987" w:rsidR="00D62180">
        <w:rPr>
          <w:sz w:val="22"/>
          <w:szCs w:val="22"/>
        </w:rPr>
        <w:t>869</w:t>
      </w:r>
      <w:r w:rsidRPr="00727987" w:rsidR="007A6F30">
        <w:rPr>
          <w:sz w:val="22"/>
          <w:szCs w:val="22"/>
        </w:rPr>
        <w:t xml:space="preserve"> </w:t>
      </w:r>
      <w:r w:rsidRPr="00727987">
        <w:rPr>
          <w:sz w:val="22"/>
          <w:szCs w:val="22"/>
        </w:rPr>
        <w:t xml:space="preserve">от  </w:t>
      </w:r>
      <w:r w:rsidRPr="00727987" w:rsidR="00D62180">
        <w:rPr>
          <w:sz w:val="22"/>
          <w:szCs w:val="22"/>
        </w:rPr>
        <w:t>04</w:t>
      </w:r>
      <w:r w:rsidRPr="00727987" w:rsidR="00CA01CC">
        <w:rPr>
          <w:sz w:val="22"/>
          <w:szCs w:val="22"/>
        </w:rPr>
        <w:t>.08</w:t>
      </w:r>
      <w:r w:rsidRPr="00727987">
        <w:rPr>
          <w:sz w:val="22"/>
          <w:szCs w:val="22"/>
        </w:rPr>
        <w:t xml:space="preserve">.2023, из которого следует, что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А.Р. </w:t>
      </w:r>
      <w:r w:rsidRPr="00727987">
        <w:rPr>
          <w:sz w:val="22"/>
          <w:szCs w:val="22"/>
        </w:rPr>
        <w:t xml:space="preserve">отстранен от управления транспортным средством на основании подозрения в управлении транспортным средством  в состоянии опьянения с признаками опьянения - </w:t>
      </w:r>
      <w:r w:rsidRPr="00727987" w:rsidR="00D62180">
        <w:rPr>
          <w:sz w:val="22"/>
          <w:szCs w:val="22"/>
        </w:rPr>
        <w:t xml:space="preserve">запах алкоголя изо рта, поведение, не соответствующее обстановке </w:t>
      </w:r>
      <w:r w:rsidRPr="00727987">
        <w:rPr>
          <w:sz w:val="22"/>
          <w:szCs w:val="22"/>
        </w:rPr>
        <w:t>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 xml:space="preserve">. </w:t>
      </w:r>
      <w:r w:rsidRPr="00727987" w:rsidR="003F14E4">
        <w:rPr>
          <w:sz w:val="22"/>
          <w:szCs w:val="22"/>
        </w:rPr>
        <w:t>3</w:t>
      </w:r>
      <w:r w:rsidRPr="00727987">
        <w:rPr>
          <w:sz w:val="22"/>
          <w:szCs w:val="22"/>
        </w:rPr>
        <w:t>/;</w:t>
      </w:r>
    </w:p>
    <w:p w:rsidR="008B2BCF" w:rsidRPr="00727987" w:rsidP="008B2BCF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- протоколом об административном правонарушении 82 АП № </w:t>
      </w:r>
      <w:r w:rsidRPr="00727987" w:rsidR="00CA01CC">
        <w:rPr>
          <w:sz w:val="22"/>
          <w:szCs w:val="22"/>
        </w:rPr>
        <w:t>205</w:t>
      </w:r>
      <w:r w:rsidRPr="00727987" w:rsidR="00D62180">
        <w:rPr>
          <w:sz w:val="22"/>
          <w:szCs w:val="22"/>
        </w:rPr>
        <w:t>923</w:t>
      </w:r>
      <w:r w:rsidRPr="00727987" w:rsidR="00CA01CC">
        <w:rPr>
          <w:sz w:val="22"/>
          <w:szCs w:val="22"/>
        </w:rPr>
        <w:t xml:space="preserve"> от </w:t>
      </w:r>
      <w:r w:rsidRPr="00727987" w:rsidR="00D62180">
        <w:rPr>
          <w:sz w:val="22"/>
          <w:szCs w:val="22"/>
        </w:rPr>
        <w:t>04</w:t>
      </w:r>
      <w:r w:rsidRPr="00727987" w:rsidR="00CA01CC">
        <w:rPr>
          <w:sz w:val="22"/>
          <w:szCs w:val="22"/>
        </w:rPr>
        <w:t>.08.</w:t>
      </w:r>
      <w:r w:rsidRPr="00727987">
        <w:rPr>
          <w:sz w:val="22"/>
          <w:szCs w:val="22"/>
        </w:rPr>
        <w:t xml:space="preserve">2023, согласно которому </w:t>
      </w:r>
      <w:r w:rsidRPr="00727987" w:rsidR="00D62180">
        <w:rPr>
          <w:sz w:val="22"/>
          <w:szCs w:val="22"/>
        </w:rPr>
        <w:t xml:space="preserve">04.08.2023 в 01 час. 51 мин.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А.Р. на у</w:t>
      </w:r>
      <w:r w:rsidR="0098677D">
        <w:rPr>
          <w:color w:val="FF0000"/>
          <w:sz w:val="22"/>
          <w:szCs w:val="22"/>
        </w:rPr>
        <w:t>***</w:t>
      </w:r>
      <w:r w:rsidRPr="00727987" w:rsidR="00D62180">
        <w:rPr>
          <w:sz w:val="22"/>
          <w:szCs w:val="22"/>
        </w:rPr>
        <w:t xml:space="preserve"> управлял транспортным средством мопедом </w:t>
      </w:r>
      <w:r w:rsidR="0098677D">
        <w:rPr>
          <w:sz w:val="22"/>
          <w:szCs w:val="22"/>
        </w:rPr>
        <w:t>***</w:t>
      </w:r>
      <w:r w:rsidRPr="00727987" w:rsidR="00D62180">
        <w:rPr>
          <w:sz w:val="22"/>
          <w:szCs w:val="22"/>
        </w:rPr>
        <w:t xml:space="preserve">  без </w:t>
      </w:r>
      <w:r w:rsidRPr="00727987" w:rsidR="00D62180">
        <w:rPr>
          <w:sz w:val="22"/>
          <w:szCs w:val="22"/>
        </w:rPr>
        <w:t>г.р.з</w:t>
      </w:r>
      <w:r w:rsidRPr="00727987" w:rsidR="00D62180">
        <w:rPr>
          <w:sz w:val="22"/>
          <w:szCs w:val="22"/>
        </w:rPr>
        <w:t>.</w:t>
      </w:r>
      <w:r w:rsidRPr="00727987" w:rsidR="00D62180">
        <w:rPr>
          <w:bCs/>
          <w:color w:val="000000"/>
          <w:spacing w:val="-3"/>
          <w:sz w:val="22"/>
          <w:szCs w:val="22"/>
        </w:rPr>
        <w:t xml:space="preserve">, </w:t>
      </w:r>
      <w:r w:rsidRPr="00727987" w:rsidR="00D62180">
        <w:rPr>
          <w:sz w:val="22"/>
          <w:szCs w:val="22"/>
        </w:rPr>
        <w:t>с признаками опьянения (запах алкоголя изо рта, поведение, не соответствующее обстановке), не выполнил законного требования уполномоченного должностного лица о прохождении освидетельствования на состояние алкогольного опьянения на месте остановки транспортного средства</w:t>
      </w:r>
      <w:r w:rsidRPr="00727987" w:rsidR="00D62180">
        <w:rPr>
          <w:sz w:val="22"/>
          <w:szCs w:val="22"/>
        </w:rPr>
        <w:t>, а также медицинского освидетельствования на состояние опьянения</w:t>
      </w:r>
      <w:r w:rsidRPr="00727987" w:rsidR="003F14E4">
        <w:rPr>
          <w:sz w:val="22"/>
          <w:szCs w:val="22"/>
        </w:rPr>
        <w:t>, чем нарушил п. 2.3.2 ПДД РФ</w:t>
      </w:r>
      <w:r w:rsidRPr="00727987" w:rsidR="00251A29">
        <w:rPr>
          <w:sz w:val="22"/>
          <w:szCs w:val="22"/>
        </w:rPr>
        <w:t xml:space="preserve">, при отсутствии в его действиях (бездействиях) признаков уголовно наказуемого деяния </w:t>
      </w:r>
      <w:r w:rsidRPr="00727987">
        <w:rPr>
          <w:sz w:val="22"/>
          <w:szCs w:val="22"/>
        </w:rPr>
        <w:t>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 xml:space="preserve">. </w:t>
      </w:r>
      <w:r w:rsidRPr="00727987" w:rsidR="003F14E4">
        <w:rPr>
          <w:sz w:val="22"/>
          <w:szCs w:val="22"/>
        </w:rPr>
        <w:t>4</w:t>
      </w:r>
      <w:r w:rsidRPr="00727987">
        <w:rPr>
          <w:sz w:val="22"/>
          <w:szCs w:val="22"/>
        </w:rPr>
        <w:t>/;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- протоколом о направлении на медицинское освидетельствование  </w:t>
      </w:r>
      <w:r w:rsidRPr="00727987" w:rsidR="00CA01CC">
        <w:rPr>
          <w:sz w:val="22"/>
          <w:szCs w:val="22"/>
        </w:rPr>
        <w:t xml:space="preserve">82 </w:t>
      </w:r>
      <w:r w:rsidRPr="00727987" w:rsidR="007A6F30">
        <w:rPr>
          <w:sz w:val="22"/>
          <w:szCs w:val="22"/>
        </w:rPr>
        <w:t>МО</w:t>
      </w:r>
      <w:r w:rsidRPr="00727987" w:rsidR="00CA01CC">
        <w:rPr>
          <w:sz w:val="22"/>
          <w:szCs w:val="22"/>
        </w:rPr>
        <w:t xml:space="preserve"> № 0</w:t>
      </w:r>
      <w:r w:rsidRPr="00727987" w:rsidR="007A6F30">
        <w:rPr>
          <w:sz w:val="22"/>
          <w:szCs w:val="22"/>
        </w:rPr>
        <w:t>131</w:t>
      </w:r>
      <w:r w:rsidRPr="00727987" w:rsidR="00D62180">
        <w:rPr>
          <w:sz w:val="22"/>
          <w:szCs w:val="22"/>
        </w:rPr>
        <w:t>4</w:t>
      </w:r>
      <w:r w:rsidRPr="00727987" w:rsidR="007A6F30">
        <w:rPr>
          <w:sz w:val="22"/>
          <w:szCs w:val="22"/>
        </w:rPr>
        <w:t>0</w:t>
      </w:r>
      <w:r w:rsidRPr="00727987" w:rsidR="00CA01CC">
        <w:rPr>
          <w:sz w:val="22"/>
          <w:szCs w:val="22"/>
        </w:rPr>
        <w:t xml:space="preserve"> от </w:t>
      </w:r>
      <w:r w:rsidRPr="00727987" w:rsidR="00D62180">
        <w:rPr>
          <w:sz w:val="22"/>
          <w:szCs w:val="22"/>
        </w:rPr>
        <w:t>04</w:t>
      </w:r>
      <w:r w:rsidRPr="00727987" w:rsidR="00CA01CC">
        <w:rPr>
          <w:sz w:val="22"/>
          <w:szCs w:val="22"/>
        </w:rPr>
        <w:t>.08.</w:t>
      </w:r>
      <w:r w:rsidRPr="00727987" w:rsidR="008B2BCF">
        <w:rPr>
          <w:sz w:val="22"/>
          <w:szCs w:val="22"/>
        </w:rPr>
        <w:t>2023</w:t>
      </w:r>
      <w:r w:rsidRPr="00727987">
        <w:rPr>
          <w:sz w:val="22"/>
          <w:szCs w:val="22"/>
        </w:rPr>
        <w:t xml:space="preserve">, из  которого  следует, что </w:t>
      </w:r>
      <w:r w:rsidRPr="00727987" w:rsidR="00D62180">
        <w:rPr>
          <w:sz w:val="22"/>
          <w:szCs w:val="22"/>
        </w:rPr>
        <w:t>04</w:t>
      </w:r>
      <w:r w:rsidRPr="00727987" w:rsidR="00CA01CC">
        <w:rPr>
          <w:sz w:val="22"/>
          <w:szCs w:val="22"/>
        </w:rPr>
        <w:t>.08.</w:t>
      </w:r>
      <w:r w:rsidRPr="00727987" w:rsidR="00AF75EB">
        <w:rPr>
          <w:sz w:val="22"/>
          <w:szCs w:val="22"/>
        </w:rPr>
        <w:t xml:space="preserve">2023  в </w:t>
      </w:r>
      <w:r w:rsidRPr="00727987" w:rsidR="00D62180">
        <w:rPr>
          <w:sz w:val="22"/>
          <w:szCs w:val="22"/>
        </w:rPr>
        <w:t>01</w:t>
      </w:r>
      <w:r w:rsidRPr="00727987" w:rsidR="00B468E0">
        <w:rPr>
          <w:sz w:val="22"/>
          <w:szCs w:val="22"/>
        </w:rPr>
        <w:t xml:space="preserve"> </w:t>
      </w:r>
      <w:r w:rsidRPr="00727987" w:rsidR="00AF75EB">
        <w:rPr>
          <w:sz w:val="22"/>
          <w:szCs w:val="22"/>
        </w:rPr>
        <w:t xml:space="preserve">час. </w:t>
      </w:r>
      <w:r w:rsidRPr="00727987" w:rsidR="00D62180">
        <w:rPr>
          <w:sz w:val="22"/>
          <w:szCs w:val="22"/>
        </w:rPr>
        <w:t>51</w:t>
      </w:r>
      <w:r w:rsidRPr="00727987" w:rsidR="007A6F30">
        <w:rPr>
          <w:sz w:val="22"/>
          <w:szCs w:val="22"/>
        </w:rPr>
        <w:t xml:space="preserve"> </w:t>
      </w:r>
      <w:r w:rsidRPr="00727987" w:rsidR="00AF75EB">
        <w:rPr>
          <w:sz w:val="22"/>
          <w:szCs w:val="22"/>
        </w:rPr>
        <w:t xml:space="preserve">мин.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А.Р. </w:t>
      </w:r>
      <w:r w:rsidRPr="00727987">
        <w:rPr>
          <w:sz w:val="22"/>
          <w:szCs w:val="22"/>
        </w:rPr>
        <w:t>отказался от прохождения медицинского освидетельствования при наличии оснований для направления на медицинское освидетельствование на состояние опьянения</w:t>
      </w:r>
      <w:r w:rsidRPr="00727987" w:rsidR="00C2048A">
        <w:rPr>
          <w:sz w:val="22"/>
          <w:szCs w:val="22"/>
        </w:rPr>
        <w:t xml:space="preserve"> – отказ от прохождения освидетельствования на состояние алкогольного опьянения </w:t>
      </w:r>
      <w:r w:rsidRPr="00727987">
        <w:rPr>
          <w:sz w:val="22"/>
          <w:szCs w:val="22"/>
        </w:rPr>
        <w:t>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 xml:space="preserve">. </w:t>
      </w:r>
      <w:r w:rsidRPr="00727987" w:rsidR="003F14E4">
        <w:rPr>
          <w:sz w:val="22"/>
          <w:szCs w:val="22"/>
        </w:rPr>
        <w:t>5</w:t>
      </w:r>
      <w:r w:rsidRPr="00727987">
        <w:rPr>
          <w:sz w:val="22"/>
          <w:szCs w:val="22"/>
        </w:rPr>
        <w:t>/;</w:t>
      </w:r>
    </w:p>
    <w:p w:rsidR="00251A29" w:rsidRPr="00727987" w:rsidP="00251A29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- протоколом о задержании транспортного средства 82 ПЗ №  </w:t>
      </w:r>
      <w:r w:rsidRPr="00727987" w:rsidR="00CA01CC">
        <w:rPr>
          <w:sz w:val="22"/>
          <w:szCs w:val="22"/>
        </w:rPr>
        <w:t>0</w:t>
      </w:r>
      <w:r w:rsidRPr="00727987" w:rsidR="00D62180">
        <w:rPr>
          <w:sz w:val="22"/>
          <w:szCs w:val="22"/>
        </w:rPr>
        <w:t>66931</w:t>
      </w:r>
      <w:r w:rsidRPr="00727987">
        <w:rPr>
          <w:sz w:val="22"/>
          <w:szCs w:val="22"/>
        </w:rPr>
        <w:t xml:space="preserve"> от </w:t>
      </w:r>
      <w:r w:rsidRPr="00727987" w:rsidR="00D62180">
        <w:rPr>
          <w:sz w:val="22"/>
          <w:szCs w:val="22"/>
        </w:rPr>
        <w:t>04</w:t>
      </w:r>
      <w:r w:rsidRPr="00727987" w:rsidR="00CA01CC">
        <w:rPr>
          <w:sz w:val="22"/>
          <w:szCs w:val="22"/>
        </w:rPr>
        <w:t>.08</w:t>
      </w:r>
      <w:r w:rsidRPr="00727987">
        <w:rPr>
          <w:sz w:val="22"/>
          <w:szCs w:val="22"/>
        </w:rPr>
        <w:t>.2023 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 xml:space="preserve">. </w:t>
      </w:r>
      <w:r w:rsidRPr="00727987" w:rsidR="003F14E4">
        <w:rPr>
          <w:sz w:val="22"/>
          <w:szCs w:val="22"/>
        </w:rPr>
        <w:t>6</w:t>
      </w:r>
      <w:r w:rsidRPr="00727987">
        <w:rPr>
          <w:sz w:val="22"/>
          <w:szCs w:val="22"/>
        </w:rPr>
        <w:t>/;</w:t>
      </w:r>
    </w:p>
    <w:p w:rsidR="00CA01CC" w:rsidRPr="00727987" w:rsidP="00CA01CC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- требованием ИЦ МВД России по Республике Крым 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>. 1</w:t>
      </w:r>
      <w:r w:rsidRPr="00727987" w:rsidR="00D62180">
        <w:rPr>
          <w:sz w:val="22"/>
          <w:szCs w:val="22"/>
        </w:rPr>
        <w:t>0</w:t>
      </w:r>
      <w:r w:rsidRPr="00727987">
        <w:rPr>
          <w:sz w:val="22"/>
          <w:szCs w:val="22"/>
        </w:rPr>
        <w:t>/;</w:t>
      </w:r>
    </w:p>
    <w:p w:rsidR="00251A29" w:rsidRPr="00727987" w:rsidP="00251A29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- рапортом инспектора ДПС от </w:t>
      </w:r>
      <w:r w:rsidRPr="00727987" w:rsidR="00D62180">
        <w:rPr>
          <w:sz w:val="22"/>
          <w:szCs w:val="22"/>
        </w:rPr>
        <w:t>04</w:t>
      </w:r>
      <w:r w:rsidRPr="00727987" w:rsidR="00CA01CC">
        <w:rPr>
          <w:sz w:val="22"/>
          <w:szCs w:val="22"/>
        </w:rPr>
        <w:t>.08</w:t>
      </w:r>
      <w:r w:rsidRPr="00727987">
        <w:rPr>
          <w:sz w:val="22"/>
          <w:szCs w:val="22"/>
        </w:rPr>
        <w:t>.2023 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>. 1</w:t>
      </w:r>
      <w:r w:rsidRPr="00727987" w:rsidR="00D62180">
        <w:rPr>
          <w:sz w:val="22"/>
          <w:szCs w:val="22"/>
        </w:rPr>
        <w:t>1, 12</w:t>
      </w:r>
      <w:r w:rsidRPr="00727987">
        <w:rPr>
          <w:sz w:val="22"/>
          <w:szCs w:val="22"/>
        </w:rPr>
        <w:t>/;</w:t>
      </w:r>
    </w:p>
    <w:p w:rsidR="00B9745B" w:rsidRPr="00727987" w:rsidP="00B9745B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- видеозаписью /</w:t>
      </w:r>
      <w:r w:rsidRPr="00727987">
        <w:rPr>
          <w:sz w:val="22"/>
          <w:szCs w:val="22"/>
        </w:rPr>
        <w:t>л.д</w:t>
      </w:r>
      <w:r w:rsidRPr="00727987">
        <w:rPr>
          <w:sz w:val="22"/>
          <w:szCs w:val="22"/>
        </w:rPr>
        <w:t xml:space="preserve">. </w:t>
      </w:r>
      <w:r w:rsidRPr="00727987" w:rsidR="00251A29">
        <w:rPr>
          <w:sz w:val="22"/>
          <w:szCs w:val="22"/>
        </w:rPr>
        <w:t>1</w:t>
      </w:r>
      <w:r w:rsidRPr="00727987" w:rsidR="007A6F30">
        <w:rPr>
          <w:sz w:val="22"/>
          <w:szCs w:val="22"/>
        </w:rPr>
        <w:t>3</w:t>
      </w:r>
      <w:r w:rsidRPr="00727987">
        <w:rPr>
          <w:sz w:val="22"/>
          <w:szCs w:val="22"/>
        </w:rPr>
        <w:t>/.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Процессуальные документы составлены последовательно уполномоченным должностным лицом, при производстве видеосъёмки, в присутствии лица привлекаемого к административной ответственности, нарушений требования закона при их составлении не допущено, все сведения, необходимые для правильного разрешения дела, в протоколах отражены. Оснований не доверять исследованным доказательствам, у суда не имеется, поскольку они отвечают требованиям относимости и допустимости, согласуются между собой, в своей совокупности достаточны для разрешения дела по существу.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В соответствии с пунктом 2.3.2 Правил дорожного движения, утвержденных Постановлением Совета Министров - Правительства Российской Федерации от 23 октября 1993 г. N 1090,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Таким образом, с учетом совокупности собранных по делу доказательств суд считает правильной квалификацию действий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А.Р. </w:t>
      </w:r>
      <w:r w:rsidRPr="00727987">
        <w:rPr>
          <w:sz w:val="22"/>
          <w:szCs w:val="22"/>
        </w:rPr>
        <w:t>по ч. 1 ст. 12.26 КоАП РФ, как н</w:t>
      </w:r>
      <w:r w:rsidRPr="00727987">
        <w:rPr>
          <w:rFonts w:eastAsia="Calibri"/>
          <w:sz w:val="22"/>
          <w:szCs w:val="22"/>
        </w:rPr>
        <w:t xml:space="preserve">евыполнение водителем транспортного средства законного </w:t>
      </w:r>
      <w:hyperlink r:id="rId5" w:history="1">
        <w:r w:rsidRPr="00727987">
          <w:rPr>
            <w:rFonts w:eastAsia="Calibri"/>
            <w:sz w:val="22"/>
            <w:szCs w:val="22"/>
          </w:rPr>
          <w:t>требования</w:t>
        </w:r>
      </w:hyperlink>
      <w:r w:rsidRPr="00727987">
        <w:rPr>
          <w:rFonts w:eastAsia="Calibri"/>
          <w:sz w:val="22"/>
          <w:szCs w:val="22"/>
        </w:rPr>
        <w:t xml:space="preserve"> уполномоченного </w:t>
      </w:r>
      <w:hyperlink r:id="rId6" w:history="1">
        <w:r w:rsidRPr="00727987">
          <w:rPr>
            <w:rFonts w:eastAsia="Calibri"/>
            <w:sz w:val="22"/>
            <w:szCs w:val="22"/>
          </w:rPr>
          <w:t>должностного лица</w:t>
        </w:r>
      </w:hyperlink>
      <w:r w:rsidRPr="00727987">
        <w:rPr>
          <w:rFonts w:eastAsia="Calibri"/>
          <w:sz w:val="22"/>
          <w:szCs w:val="22"/>
        </w:rPr>
        <w:t xml:space="preserve"> о прохождении </w:t>
      </w:r>
      <w:hyperlink r:id="rId7" w:history="1">
        <w:r w:rsidRPr="00727987">
          <w:rPr>
            <w:rFonts w:eastAsia="Calibri"/>
            <w:sz w:val="22"/>
            <w:szCs w:val="22"/>
          </w:rPr>
          <w:t>медицинского освидетельствования</w:t>
        </w:r>
      </w:hyperlink>
      <w:r w:rsidRPr="00727987">
        <w:rPr>
          <w:rFonts w:eastAsia="Calibri"/>
          <w:sz w:val="22"/>
          <w:szCs w:val="22"/>
        </w:rPr>
        <w:t xml:space="preserve"> на состояние опьянения</w:t>
      </w:r>
      <w:r w:rsidRPr="00727987">
        <w:rPr>
          <w:sz w:val="22"/>
          <w:szCs w:val="22"/>
        </w:rPr>
        <w:t>.</w:t>
      </w:r>
    </w:p>
    <w:p w:rsidR="003F14E4" w:rsidRPr="00727987" w:rsidP="003F14E4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Обстоятельств, </w:t>
      </w:r>
      <w:r w:rsidRPr="00727987" w:rsidR="00727987">
        <w:rPr>
          <w:sz w:val="22"/>
          <w:szCs w:val="22"/>
        </w:rPr>
        <w:t xml:space="preserve">смягчающих и </w:t>
      </w:r>
      <w:r w:rsidRPr="00727987">
        <w:rPr>
          <w:sz w:val="22"/>
          <w:szCs w:val="22"/>
        </w:rPr>
        <w:t>отягчающих ответственность, не имеется.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color w:val="000000"/>
          <w:sz w:val="22"/>
          <w:szCs w:val="22"/>
        </w:rPr>
        <w:t xml:space="preserve">Принимая во внимание характер и обстоятельства совершенного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А.Р. </w:t>
      </w:r>
      <w:r w:rsidRPr="00727987">
        <w:rPr>
          <w:color w:val="000000"/>
          <w:sz w:val="22"/>
          <w:szCs w:val="22"/>
        </w:rPr>
        <w:t xml:space="preserve">административного правонарушения; данные о личности, общественную опасность данного правонарушения, считаю необходимым применить к </w:t>
      </w:r>
      <w:r w:rsidRPr="00727987">
        <w:rPr>
          <w:sz w:val="22"/>
          <w:szCs w:val="22"/>
        </w:rPr>
        <w:t xml:space="preserve">нему </w:t>
      </w:r>
      <w:r w:rsidRPr="00727987">
        <w:rPr>
          <w:color w:val="000000"/>
          <w:sz w:val="22"/>
          <w:szCs w:val="22"/>
        </w:rPr>
        <w:t xml:space="preserve">административное наказание в виде </w:t>
      </w:r>
      <w:r w:rsidRPr="00727987">
        <w:rPr>
          <w:rFonts w:eastAsia="Calibri"/>
          <w:sz w:val="22"/>
          <w:szCs w:val="22"/>
        </w:rPr>
        <w:t>штрафа с минимальным сроком лишения права управления транспортными средствами</w:t>
      </w:r>
      <w:r w:rsidRPr="00727987">
        <w:rPr>
          <w:sz w:val="22"/>
          <w:szCs w:val="22"/>
        </w:rPr>
        <w:t>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На основании </w:t>
      </w:r>
      <w:r w:rsidRPr="00727987">
        <w:rPr>
          <w:sz w:val="22"/>
          <w:szCs w:val="22"/>
        </w:rPr>
        <w:t>изложенного</w:t>
      </w:r>
      <w:r w:rsidRPr="00727987">
        <w:rPr>
          <w:sz w:val="22"/>
          <w:szCs w:val="22"/>
        </w:rPr>
        <w:t>, руководствуясь ст.29.10 КоАП РФ,</w:t>
      </w:r>
      <w:r w:rsidRPr="00727987" w:rsidR="00C2048A">
        <w:rPr>
          <w:sz w:val="22"/>
          <w:szCs w:val="22"/>
        </w:rPr>
        <w:t xml:space="preserve"> суд </w:t>
      </w:r>
    </w:p>
    <w:p w:rsidR="00BA3001" w:rsidRPr="00727987" w:rsidP="00C2048A">
      <w:pPr>
        <w:pStyle w:val="NoSpacing"/>
        <w:spacing w:before="120" w:after="120"/>
        <w:ind w:firstLine="567"/>
        <w:jc w:val="center"/>
        <w:rPr>
          <w:sz w:val="22"/>
          <w:szCs w:val="22"/>
        </w:rPr>
      </w:pPr>
      <w:r w:rsidRPr="00727987">
        <w:rPr>
          <w:sz w:val="22"/>
          <w:szCs w:val="22"/>
        </w:rPr>
        <w:t>п</w:t>
      </w:r>
      <w:r w:rsidRPr="00727987">
        <w:rPr>
          <w:sz w:val="22"/>
          <w:szCs w:val="22"/>
        </w:rPr>
        <w:t xml:space="preserve"> о с т а н о в и л: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Признать </w:t>
      </w:r>
      <w:r w:rsidRPr="00727987" w:rsidR="00D62180">
        <w:rPr>
          <w:color w:val="FF0000"/>
          <w:sz w:val="22"/>
          <w:szCs w:val="22"/>
        </w:rPr>
        <w:t>Дойко</w:t>
      </w:r>
      <w:r w:rsidRPr="00727987" w:rsidR="00D62180">
        <w:rPr>
          <w:color w:val="FF0000"/>
          <w:sz w:val="22"/>
          <w:szCs w:val="22"/>
        </w:rPr>
        <w:t xml:space="preserve"> </w:t>
      </w:r>
      <w:r w:rsidR="0098677D">
        <w:rPr>
          <w:color w:val="FF0000"/>
          <w:sz w:val="22"/>
          <w:szCs w:val="22"/>
        </w:rPr>
        <w:t>А.Р.</w:t>
      </w:r>
      <w:r w:rsidRPr="00727987" w:rsidR="00D62180">
        <w:rPr>
          <w:sz w:val="22"/>
          <w:szCs w:val="22"/>
        </w:rPr>
        <w:t xml:space="preserve"> </w:t>
      </w:r>
      <w:r w:rsidRPr="00727987">
        <w:rPr>
          <w:sz w:val="22"/>
          <w:szCs w:val="22"/>
        </w:rPr>
        <w:t>виновным в совершении административного правонарушения, предусмотренного ч. 1 ст. 12.26 КоАП РФ, и назначить ему наказание в виде штрафа в размере 30 000 (тридцати тысяч) рублей в доход государства с лишением права управления транспортными средствами  сроком на один год и шесть месяцев.</w:t>
      </w:r>
    </w:p>
    <w:p w:rsidR="00251A29" w:rsidRPr="00727987" w:rsidP="00251A29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Штраф подлежит уплате на следующие реквизиты: получатель УФК по Республике Крым (МО МВД России Джанкойский), ИНН 9105000117, КПП 910501001, номер счета получателя платежа: 40102810645370000035 в отделение Республики Крым Банка России, КБК18811601123010001140, БИК 013510002, </w:t>
      </w:r>
      <w:r w:rsidRPr="00727987">
        <w:rPr>
          <w:sz w:val="22"/>
          <w:szCs w:val="22"/>
        </w:rPr>
        <w:t>к</w:t>
      </w:r>
      <w:r w:rsidRPr="00727987">
        <w:rPr>
          <w:sz w:val="22"/>
          <w:szCs w:val="22"/>
        </w:rPr>
        <w:t xml:space="preserve">/с 03100643000000017500, код ОКТМО 35709000, УИН </w:t>
      </w:r>
      <w:r w:rsidR="0098677D">
        <w:rPr>
          <w:color w:val="FF0000"/>
          <w:sz w:val="22"/>
          <w:szCs w:val="22"/>
        </w:rPr>
        <w:t>***</w:t>
      </w:r>
      <w:r w:rsidRPr="00727987">
        <w:rPr>
          <w:sz w:val="22"/>
          <w:szCs w:val="22"/>
        </w:rPr>
        <w:t>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 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w:anchor="sub_322011" w:history="1">
        <w:r w:rsidRPr="00727987">
          <w:rPr>
            <w:sz w:val="22"/>
            <w:szCs w:val="22"/>
          </w:rPr>
          <w:t>частью 1.1</w:t>
        </w:r>
      </w:hyperlink>
      <w:r w:rsidRPr="00727987">
        <w:rPr>
          <w:sz w:val="22"/>
          <w:szCs w:val="22"/>
        </w:rPr>
        <w:t xml:space="preserve"> настоящей статьи, либо со дня истечения срока отсрочки или срока рассрочки, предусмотренных </w:t>
      </w:r>
      <w:hyperlink w:anchor="sub_315" w:history="1">
        <w:r w:rsidRPr="00727987">
          <w:rPr>
            <w:sz w:val="22"/>
            <w:szCs w:val="22"/>
          </w:rPr>
          <w:t>статьей 31.5</w:t>
        </w:r>
      </w:hyperlink>
      <w:r w:rsidRPr="00727987">
        <w:rPr>
          <w:sz w:val="22"/>
          <w:szCs w:val="22"/>
        </w:rPr>
        <w:t xml:space="preserve"> настоящего Кодекса.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 xml:space="preserve">Неуплата административного штрафа в срок, предусмотренный настоящим </w:t>
      </w:r>
      <w:hyperlink w:anchor="sub_322" w:history="1">
        <w:r w:rsidRPr="00727987">
          <w:rPr>
            <w:sz w:val="22"/>
            <w:szCs w:val="22"/>
          </w:rPr>
          <w:t>Кодексом</w:t>
        </w:r>
      </w:hyperlink>
      <w:r w:rsidRPr="00727987">
        <w:rPr>
          <w:sz w:val="22"/>
          <w:szCs w:val="22"/>
        </w:rPr>
        <w:t>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BA3001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sz w:val="22"/>
          <w:szCs w:val="22"/>
        </w:rPr>
        <w:t>Разъяснить</w:t>
      </w:r>
      <w:r w:rsidRPr="00727987">
        <w:rPr>
          <w:color w:val="FF0000"/>
          <w:sz w:val="22"/>
          <w:szCs w:val="22"/>
        </w:rPr>
        <w:t>,</w:t>
      </w:r>
      <w:r w:rsidRPr="00727987">
        <w:rPr>
          <w:sz w:val="22"/>
          <w:szCs w:val="22"/>
        </w:rPr>
        <w:t xml:space="preserve"> что в соответствии со ст. 32.7 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транспортными средствами лицо, лишенное данного права, должно сдать водительское удостоверение в Отделение ГИБДД Межмуниципального отдела МВД России «Джанкойский», расположенное по адресу: 296100, Республика Крым, г. Джанкой, ул. Толстого, 52 (в случае, если</w:t>
      </w:r>
      <w:r w:rsidRPr="00727987">
        <w:rPr>
          <w:sz w:val="22"/>
          <w:szCs w:val="22"/>
        </w:rPr>
        <w:t xml:space="preserve"> документы, указанные в части 1 статьи 32.6 настоящего Кодекса, ранее не были изъяты в соответствии с частью третьей статьи 27.10 настоящего Кодекса), а в случае утраты указанного документа - заявить об этом в указанный орган в тот же срок. В случае уклонения лица, лишенного права управления транспортными средствами от сдачи соответствующего удостоверения срок лишения права управления транспортными средствами прерывается. Течение срока лишения начинается со дня сдачи лицом либо изъятия у него соответствующего удостоверения, а равно получения органом, исполняющим этот вид административного наказания, заявления лица об утрате указанного документа. </w:t>
      </w:r>
    </w:p>
    <w:p w:rsidR="00BA3001" w:rsidRPr="00727987" w:rsidP="00C2048A">
      <w:pPr>
        <w:pStyle w:val="NoSpacing"/>
        <w:ind w:firstLine="567"/>
        <w:jc w:val="both"/>
        <w:rPr>
          <w:color w:val="FF0000"/>
          <w:sz w:val="22"/>
          <w:szCs w:val="22"/>
        </w:rPr>
      </w:pPr>
      <w:r w:rsidRPr="00727987">
        <w:rPr>
          <w:sz w:val="22"/>
          <w:szCs w:val="22"/>
        </w:rPr>
        <w:t xml:space="preserve">Постановление может быть обжаловано в Джанкойский районный суд в течение 10 суток со дня вручения или получения копии постановления через мирового судью судебного участка </w:t>
      </w:r>
      <w:r w:rsidRPr="00727987">
        <w:rPr>
          <w:color w:val="FF0000"/>
          <w:sz w:val="22"/>
          <w:szCs w:val="22"/>
        </w:rPr>
        <w:t xml:space="preserve">№ </w:t>
      </w:r>
      <w:r w:rsidRPr="00727987" w:rsidR="00251A29">
        <w:rPr>
          <w:color w:val="FF0000"/>
          <w:sz w:val="22"/>
          <w:szCs w:val="22"/>
        </w:rPr>
        <w:t xml:space="preserve">36 </w:t>
      </w:r>
      <w:r w:rsidRPr="00727987">
        <w:rPr>
          <w:color w:val="FF0000"/>
          <w:sz w:val="22"/>
          <w:szCs w:val="22"/>
        </w:rPr>
        <w:t>Джанкойского судебного района Республики Крым</w:t>
      </w:r>
      <w:r w:rsidRPr="00727987" w:rsidR="00AE27AC">
        <w:rPr>
          <w:color w:val="FF0000"/>
          <w:sz w:val="22"/>
          <w:szCs w:val="22"/>
        </w:rPr>
        <w:t>.</w:t>
      </w:r>
    </w:p>
    <w:p w:rsidR="00D734D3" w:rsidRPr="00727987" w:rsidP="00C2048A">
      <w:pPr>
        <w:pStyle w:val="NoSpacing"/>
        <w:ind w:firstLine="567"/>
        <w:jc w:val="both"/>
        <w:rPr>
          <w:color w:val="000000"/>
          <w:sz w:val="22"/>
          <w:szCs w:val="22"/>
        </w:rPr>
      </w:pPr>
    </w:p>
    <w:p w:rsidR="00536D3D" w:rsidRPr="00727987" w:rsidP="00C2048A">
      <w:pPr>
        <w:pStyle w:val="NoSpacing"/>
        <w:ind w:firstLine="567"/>
        <w:jc w:val="both"/>
        <w:rPr>
          <w:sz w:val="22"/>
          <w:szCs w:val="22"/>
        </w:rPr>
      </w:pPr>
      <w:r w:rsidRPr="00727987">
        <w:rPr>
          <w:color w:val="000000"/>
          <w:sz w:val="22"/>
          <w:szCs w:val="22"/>
        </w:rPr>
        <w:t xml:space="preserve">Мировой судья         </w:t>
      </w:r>
      <w:r w:rsidRPr="00727987" w:rsidR="00E96D82">
        <w:rPr>
          <w:color w:val="000000"/>
          <w:sz w:val="22"/>
          <w:szCs w:val="22"/>
        </w:rPr>
        <w:t xml:space="preserve">                                        </w:t>
      </w:r>
      <w:r w:rsidRPr="00727987">
        <w:rPr>
          <w:color w:val="000000"/>
          <w:sz w:val="22"/>
          <w:szCs w:val="22"/>
        </w:rPr>
        <w:t xml:space="preserve">            О.В. </w:t>
      </w:r>
      <w:r w:rsidRPr="00727987" w:rsidR="00535B29">
        <w:rPr>
          <w:color w:val="000000"/>
          <w:sz w:val="22"/>
          <w:szCs w:val="22"/>
        </w:rPr>
        <w:t>Граб</w:t>
      </w:r>
    </w:p>
    <w:sectPr w:rsidSect="009808C5">
      <w:pgSz w:w="11906" w:h="16838"/>
      <w:pgMar w:top="709" w:right="707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D17"/>
    <w:rsid w:val="000644D7"/>
    <w:rsid w:val="000805B9"/>
    <w:rsid w:val="00090370"/>
    <w:rsid w:val="000A32A3"/>
    <w:rsid w:val="000F36D6"/>
    <w:rsid w:val="0015619F"/>
    <w:rsid w:val="001748CE"/>
    <w:rsid w:val="00183DED"/>
    <w:rsid w:val="00221663"/>
    <w:rsid w:val="0024729F"/>
    <w:rsid w:val="00250039"/>
    <w:rsid w:val="00251A29"/>
    <w:rsid w:val="00287636"/>
    <w:rsid w:val="002B4C9C"/>
    <w:rsid w:val="002C2670"/>
    <w:rsid w:val="002C2F02"/>
    <w:rsid w:val="00312EC4"/>
    <w:rsid w:val="00332D7B"/>
    <w:rsid w:val="003553E1"/>
    <w:rsid w:val="0039650D"/>
    <w:rsid w:val="003B68F6"/>
    <w:rsid w:val="003C177A"/>
    <w:rsid w:val="003C1D0A"/>
    <w:rsid w:val="003F14E4"/>
    <w:rsid w:val="0046225A"/>
    <w:rsid w:val="0047665A"/>
    <w:rsid w:val="00493C3E"/>
    <w:rsid w:val="004A2BAE"/>
    <w:rsid w:val="004C5A78"/>
    <w:rsid w:val="004D58AB"/>
    <w:rsid w:val="004D5D21"/>
    <w:rsid w:val="00503BB3"/>
    <w:rsid w:val="00515780"/>
    <w:rsid w:val="00535B29"/>
    <w:rsid w:val="00536D3D"/>
    <w:rsid w:val="0058059B"/>
    <w:rsid w:val="005A19AE"/>
    <w:rsid w:val="005A4554"/>
    <w:rsid w:val="005C5F7E"/>
    <w:rsid w:val="005C641B"/>
    <w:rsid w:val="005D466A"/>
    <w:rsid w:val="0061178A"/>
    <w:rsid w:val="00691CB8"/>
    <w:rsid w:val="007222E6"/>
    <w:rsid w:val="00727987"/>
    <w:rsid w:val="00747351"/>
    <w:rsid w:val="0077152B"/>
    <w:rsid w:val="007A6F30"/>
    <w:rsid w:val="007C3F58"/>
    <w:rsid w:val="008045BA"/>
    <w:rsid w:val="0082026F"/>
    <w:rsid w:val="00827AFC"/>
    <w:rsid w:val="008656DD"/>
    <w:rsid w:val="00887DAF"/>
    <w:rsid w:val="008A22DC"/>
    <w:rsid w:val="008B2525"/>
    <w:rsid w:val="008B2BCF"/>
    <w:rsid w:val="008C6F70"/>
    <w:rsid w:val="008E3F38"/>
    <w:rsid w:val="009059C1"/>
    <w:rsid w:val="009311DA"/>
    <w:rsid w:val="00974922"/>
    <w:rsid w:val="009808C5"/>
    <w:rsid w:val="009861CB"/>
    <w:rsid w:val="0098677D"/>
    <w:rsid w:val="009949B3"/>
    <w:rsid w:val="009B1168"/>
    <w:rsid w:val="009E366B"/>
    <w:rsid w:val="00A15AE4"/>
    <w:rsid w:val="00A15E5C"/>
    <w:rsid w:val="00A26E10"/>
    <w:rsid w:val="00AE27AC"/>
    <w:rsid w:val="00AE6B9F"/>
    <w:rsid w:val="00AF75EB"/>
    <w:rsid w:val="00B35663"/>
    <w:rsid w:val="00B364E6"/>
    <w:rsid w:val="00B468E0"/>
    <w:rsid w:val="00B758C9"/>
    <w:rsid w:val="00B9745B"/>
    <w:rsid w:val="00BA3001"/>
    <w:rsid w:val="00BB1BCA"/>
    <w:rsid w:val="00BC512E"/>
    <w:rsid w:val="00BC6C6A"/>
    <w:rsid w:val="00BD313B"/>
    <w:rsid w:val="00BD68E1"/>
    <w:rsid w:val="00C067A6"/>
    <w:rsid w:val="00C2048A"/>
    <w:rsid w:val="00C21FCC"/>
    <w:rsid w:val="00C2515F"/>
    <w:rsid w:val="00C45294"/>
    <w:rsid w:val="00C6523D"/>
    <w:rsid w:val="00C7421B"/>
    <w:rsid w:val="00C75421"/>
    <w:rsid w:val="00C91B9B"/>
    <w:rsid w:val="00CA01CC"/>
    <w:rsid w:val="00CA534B"/>
    <w:rsid w:val="00D21921"/>
    <w:rsid w:val="00D4566F"/>
    <w:rsid w:val="00D62180"/>
    <w:rsid w:val="00D734D3"/>
    <w:rsid w:val="00DA1390"/>
    <w:rsid w:val="00DB33BC"/>
    <w:rsid w:val="00DE6E3C"/>
    <w:rsid w:val="00E001F3"/>
    <w:rsid w:val="00E44720"/>
    <w:rsid w:val="00E50655"/>
    <w:rsid w:val="00E85FE2"/>
    <w:rsid w:val="00E96D82"/>
    <w:rsid w:val="00EA1C42"/>
    <w:rsid w:val="00EB0B06"/>
    <w:rsid w:val="00ED0111"/>
    <w:rsid w:val="00EF1938"/>
    <w:rsid w:val="00F149A7"/>
    <w:rsid w:val="00F27D17"/>
    <w:rsid w:val="00F97B3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4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link w:val="1"/>
    <w:uiPriority w:val="9"/>
    <w:qFormat/>
    <w:rsid w:val="00D219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F27D1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F27D17"/>
    <w:rPr>
      <w:rFonts w:ascii="Tahoma" w:hAnsi="Tahoma" w:eastAsiaTheme="minorHAnsi" w:cs="Tahoma"/>
      <w:sz w:val="16"/>
      <w:szCs w:val="16"/>
      <w:lang w:eastAsia="en-US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27D17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E50655"/>
    <w:pPr>
      <w:jc w:val="both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E506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D219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Spacing">
    <w:name w:val="No Spacing"/>
    <w:uiPriority w:val="1"/>
    <w:qFormat/>
    <w:rsid w:val="00C204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5770.100232" TargetMode="External" /><Relationship Id="rId6" Type="http://schemas.openxmlformats.org/officeDocument/2006/relationships/hyperlink" Target="garantF1://12082530.130114" TargetMode="External" /><Relationship Id="rId7" Type="http://schemas.openxmlformats.org/officeDocument/2006/relationships/hyperlink" Target="garantF1://12061120.1000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34F64-60B1-4B33-8E5C-ED60DBF3E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