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991">
      <w:pPr>
        <w:pStyle w:val="20"/>
        <w:shd w:val="clear" w:color="auto" w:fill="auto"/>
        <w:spacing w:after="333"/>
        <w:ind w:left="5160" w:firstLine="2140"/>
      </w:pPr>
      <w:r>
        <w:t>№ 5-262/36/2023</w:t>
      </w:r>
      <w:r w:rsidR="00403222">
        <w:t xml:space="preserve"> УИД 91</w:t>
      </w:r>
      <w:r w:rsidR="00403222">
        <w:rPr>
          <w:lang w:val="en-US" w:eastAsia="en-US" w:bidi="en-US"/>
        </w:rPr>
        <w:t>MS</w:t>
      </w:r>
      <w:r w:rsidRPr="00403222" w:rsidR="00403222">
        <w:rPr>
          <w:lang w:eastAsia="en-US" w:bidi="en-US"/>
        </w:rPr>
        <w:t>0036-0</w:t>
      </w:r>
      <w:r w:rsidR="00403222">
        <w:t>1 -2023-000913-56</w:t>
      </w:r>
    </w:p>
    <w:p w:rsidR="004A2991">
      <w:pPr>
        <w:pStyle w:val="20"/>
        <w:shd w:val="clear" w:color="auto" w:fill="auto"/>
        <w:spacing w:after="0" w:line="280" w:lineRule="exact"/>
        <w:ind w:right="340"/>
        <w:jc w:val="center"/>
      </w:pPr>
      <w:r>
        <w:t>ПОСТАНОВЛЕНИЕ</w:t>
      </w:r>
    </w:p>
    <w:p w:rsidR="004A2991">
      <w:pPr>
        <w:pStyle w:val="20"/>
        <w:shd w:val="clear" w:color="auto" w:fill="auto"/>
        <w:tabs>
          <w:tab w:val="left" w:pos="7873"/>
        </w:tabs>
        <w:spacing w:after="313" w:line="280" w:lineRule="exact"/>
        <w:ind w:firstLine="620"/>
        <w:jc w:val="both"/>
      </w:pPr>
      <w:r>
        <w:t>11 августа 2023 года</w:t>
      </w:r>
      <w:r>
        <w:tab/>
        <w:t>г. Джанкой</w:t>
      </w:r>
    </w:p>
    <w:p w:rsidR="004A2991">
      <w:pPr>
        <w:pStyle w:val="20"/>
        <w:shd w:val="clear" w:color="auto" w:fill="auto"/>
        <w:tabs>
          <w:tab w:val="left" w:pos="1858"/>
        </w:tabs>
        <w:spacing w:after="0"/>
        <w:ind w:right="260" w:firstLine="620"/>
        <w:jc w:val="both"/>
      </w:pPr>
      <w:r>
        <w:t>И.о</w:t>
      </w:r>
      <w:r>
        <w:t>. мирового судьи судебного участка № 36 - мировой судья судебного участка №</w:t>
      </w:r>
      <w:r>
        <w:tab/>
        <w:t>34 Джанкойского судебного района (Джанкойский</w:t>
      </w:r>
    </w:p>
    <w:p w:rsidR="004A2991">
      <w:pPr>
        <w:pStyle w:val="20"/>
        <w:shd w:val="clear" w:color="auto" w:fill="auto"/>
        <w:spacing w:after="0"/>
        <w:ind w:right="260"/>
        <w:jc w:val="both"/>
      </w:pPr>
      <w:r>
        <w:t>муниципальный район и городской округ Джанкой) Республики Крым Граб Оксана Васильевна, рассмотрев дело об административном правонарушении по ч. 1 ст. 20.25 КоАП РФ в отношении</w:t>
      </w:r>
    </w:p>
    <w:p w:rsidR="004A2991">
      <w:pPr>
        <w:pStyle w:val="20"/>
        <w:shd w:val="clear" w:color="auto" w:fill="auto"/>
        <w:spacing w:after="0"/>
        <w:ind w:right="260" w:firstLine="620"/>
        <w:jc w:val="both"/>
      </w:pPr>
      <w:r>
        <w:t>Зекирьяева</w:t>
      </w:r>
      <w:r>
        <w:t xml:space="preserve"> </w:t>
      </w:r>
      <w:r w:rsidR="00A20B69">
        <w:t>С.Р.</w:t>
      </w:r>
      <w:r>
        <w:t xml:space="preserve">, </w:t>
      </w:r>
      <w:r w:rsidR="00A20B69">
        <w:t>***</w:t>
      </w:r>
      <w:r>
        <w:t xml:space="preserve"> года рождения, уроженца </w:t>
      </w:r>
      <w:r w:rsidR="00A20B69">
        <w:t>***</w:t>
      </w:r>
      <w:r>
        <w:t xml:space="preserve">, гражданина РФ, неработающего, неженатого, зарегистрированного и проживающего по адресу: </w:t>
      </w:r>
      <w:r w:rsidR="00A20B69">
        <w:t>***</w:t>
      </w:r>
      <w:r>
        <w:t xml:space="preserve">, паспорт </w:t>
      </w:r>
      <w:r w:rsidR="00A20B69">
        <w:t>***</w:t>
      </w:r>
      <w:r>
        <w:t>,</w:t>
      </w:r>
    </w:p>
    <w:p w:rsidR="004A2991">
      <w:pPr>
        <w:pStyle w:val="20"/>
        <w:shd w:val="clear" w:color="auto" w:fill="auto"/>
        <w:spacing w:after="64"/>
        <w:ind w:right="340"/>
        <w:jc w:val="center"/>
      </w:pPr>
      <w:r>
        <w:t>УСТАНОВИЛ: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>Зекирьяев</w:t>
      </w:r>
      <w:r>
        <w:t xml:space="preserve"> С.Р., будучи обязанным к уплате административного штрафа в размере 30 000 руб. по постановлению мирового судьи судебного участка №36 Джанкойского судебного района Республики Крым № 5-122/36/2023 от 04.05.2023 по ч. 1 ст. 12.26 КоАП РФ, которое вступило в законную силу 15.05.2023, не уплатил его в установленный ч. 1 ст. 32.2 КоАП РФ срок, не обратился с ходатайством</w:t>
      </w:r>
      <w:r>
        <w:t xml:space="preserve"> об освобождении, отсрочке или рассрочки уплаты административного штрафа. Срок уплаты штрафа истек 14.07.2023.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>Зекирьяев</w:t>
      </w:r>
      <w:r>
        <w:t xml:space="preserve"> С.Р. в судебном заседании пояснил, что штраф не оплатил, поскольку имел материальные трудности.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>Выслушав лицо, привлекаемое к административной ответственности, исследовав письменные материалы дела, мировой судья приходит к следующим выводам.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 xml:space="preserve">Отсрочка (рассрочка) исполнения постановления о назначении административного штрафа </w:t>
      </w:r>
      <w:r>
        <w:t>Зекирьяеву</w:t>
      </w:r>
      <w:r>
        <w:t xml:space="preserve"> С.Р. не предоставлялась. В срок, предусмотренный частью 1 статьи 32.2 КоАП РФ, штраф не уплачен.</w:t>
      </w:r>
    </w:p>
    <w:p w:rsidR="004A2991">
      <w:pPr>
        <w:pStyle w:val="20"/>
        <w:shd w:val="clear" w:color="auto" w:fill="auto"/>
        <w:spacing w:after="0" w:line="317" w:lineRule="exact"/>
        <w:ind w:right="260" w:firstLine="620"/>
        <w:jc w:val="both"/>
      </w:pPr>
      <w:r>
        <w:t xml:space="preserve">Вина </w:t>
      </w:r>
      <w:r>
        <w:t>Зекирьяева</w:t>
      </w:r>
      <w:r>
        <w:t xml:space="preserve"> С.Р. в совершении административного правонарушения подтверждается материалами дела: протоколом об административном правонарушении № 269/23/82010-АП от 11.08.2023 /</w:t>
      </w:r>
      <w:r>
        <w:t>л.д</w:t>
      </w:r>
      <w:r>
        <w:t>. 1-2/; копией постановления мирового судьи судебного участка № 36 Джанкойского судебного района Республики Крым № 5-122/36/2023 от 04.05.2023 по ч. 1 ст. 12.26 КоАП РФ /</w:t>
      </w:r>
      <w:r>
        <w:t>л.д</w:t>
      </w:r>
      <w:r>
        <w:t>. 3/; копией постановления о возбуждении исполнительного производствам 80624/23/82010-ИП от 01.08.2023 /</w:t>
      </w:r>
      <w:r>
        <w:t>л.д</w:t>
      </w:r>
      <w:r>
        <w:t xml:space="preserve">. 4-5/; письменными объяснениями </w:t>
      </w:r>
      <w:r>
        <w:t>Зекирьяева</w:t>
      </w:r>
      <w:r>
        <w:t xml:space="preserve"> С.Р. /</w:t>
      </w:r>
      <w:r>
        <w:t>л.д</w:t>
      </w:r>
      <w:r>
        <w:t>. 7/.</w:t>
      </w:r>
      <w:r>
        <w:br w:type="page"/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 xml:space="preserve">При таких обстоятельствах, судья квалифицирует действия </w:t>
      </w:r>
      <w:r>
        <w:t>Зекирьяева</w:t>
      </w:r>
      <w:r>
        <w:t xml:space="preserve"> С.Р. по ч. 1 ст. 20.25 КоАП РФ, т.к. он не уплатил административный штраф в срок, предусмотренный законом.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Обстоятельством, смягчающим ответственность, суд признает признание вины.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Обстоятельств, отягчающих ответственность за совершенное правонарушение, не установлено.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 xml:space="preserve">К числу лиц, которым не может быть назначен административный арест, в соответствии с ч. 2 ст. 3.9 КоАП РФ, </w:t>
      </w:r>
      <w:r>
        <w:t>Зекирьяев</w:t>
      </w:r>
      <w:r>
        <w:t xml:space="preserve"> С.Р. не относится.</w:t>
      </w:r>
    </w:p>
    <w:p w:rsidR="004A2991">
      <w:pPr>
        <w:pStyle w:val="20"/>
        <w:shd w:val="clear" w:color="auto" w:fill="auto"/>
        <w:spacing w:after="90" w:line="317" w:lineRule="exact"/>
        <w:ind w:firstLine="6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29.9, 29.10, 29.11 КоАП РФ, мировой судья,</w:t>
      </w:r>
    </w:p>
    <w:p w:rsidR="004A2991">
      <w:pPr>
        <w:pStyle w:val="20"/>
        <w:shd w:val="clear" w:color="auto" w:fill="auto"/>
        <w:spacing w:after="76" w:line="280" w:lineRule="exact"/>
        <w:ind w:left="4000"/>
      </w:pPr>
      <w:r>
        <w:t>ПОСТАНОВИЛ:</w:t>
      </w:r>
    </w:p>
    <w:p w:rsidR="004A2991">
      <w:pPr>
        <w:pStyle w:val="20"/>
        <w:shd w:val="clear" w:color="auto" w:fill="auto"/>
        <w:spacing w:after="0" w:line="312" w:lineRule="exact"/>
        <w:ind w:firstLine="620"/>
        <w:jc w:val="both"/>
      </w:pPr>
      <w:r>
        <w:t xml:space="preserve">Признать </w:t>
      </w:r>
      <w:r>
        <w:t>Зекирьяева</w:t>
      </w:r>
      <w:r>
        <w:t xml:space="preserve"> </w:t>
      </w:r>
      <w:r w:rsidR="00A20B69">
        <w:t>С.Р.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на срок 1 (одни) сутки.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Срок отбывания наказания исчислять с 11-40 час. 11.08.2023 г.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</w:pPr>
      <w:r>
        <w:t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</w:t>
      </w:r>
    </w:p>
    <w:p w:rsidR="004A2991">
      <w:pPr>
        <w:pStyle w:val="20"/>
        <w:shd w:val="clear" w:color="auto" w:fill="auto"/>
        <w:spacing w:after="0" w:line="317" w:lineRule="exact"/>
        <w:ind w:firstLine="620"/>
        <w:jc w:val="both"/>
        <w:sectPr>
          <w:pgSz w:w="11900" w:h="16840"/>
          <w:pgMar w:top="661" w:right="1051" w:bottom="1092" w:left="1224" w:header="0" w:footer="3" w:gutter="0"/>
          <w:cols w:space="720"/>
          <w:noEndnote/>
          <w:docGrid w:linePitch="360"/>
        </w:sectPr>
      </w:pPr>
      <w: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4A2991">
      <w:pPr>
        <w:spacing w:before="75" w:after="75" w:line="240" w:lineRule="exact"/>
        <w:rPr>
          <w:sz w:val="19"/>
          <w:szCs w:val="19"/>
        </w:rPr>
      </w:pPr>
    </w:p>
    <w:p w:rsidR="004A2991">
      <w:pPr>
        <w:rPr>
          <w:sz w:val="2"/>
          <w:szCs w:val="2"/>
        </w:rPr>
        <w:sectPr>
          <w:type w:val="continuous"/>
          <w:pgSz w:w="11900" w:h="16840"/>
          <w:pgMar w:top="1097" w:right="0" w:bottom="1097" w:left="0" w:header="0" w:footer="3" w:gutter="0"/>
          <w:cols w:space="720"/>
          <w:noEndnote/>
          <w:docGrid w:linePitch="360"/>
        </w:sectPr>
      </w:pPr>
    </w:p>
    <w:p w:rsidR="004A2991">
      <w:pPr>
        <w:spacing w:line="67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1270</wp:posOffset>
                </wp:positionV>
                <wp:extent cx="1191895" cy="177800"/>
                <wp:effectExtent l="0" t="127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91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3.85pt;height:14pt;margin-top:0.1pt;margin-left:29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4A2991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4475480</wp:posOffset>
                </wp:positionH>
                <wp:positionV relativeFrom="paragraph">
                  <wp:posOffset>1270</wp:posOffset>
                </wp:positionV>
                <wp:extent cx="774065" cy="177800"/>
                <wp:effectExtent l="0" t="1270" r="0" b="63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91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О.В. Граб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60.95pt;height:14pt;margin-top:0.1pt;margin-left:352.4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4A2991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О.В. Граб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991">
      <w:pPr>
        <w:rPr>
          <w:sz w:val="2"/>
          <w:szCs w:val="2"/>
        </w:rPr>
      </w:pPr>
    </w:p>
    <w:sectPr>
      <w:type w:val="continuous"/>
      <w:pgSz w:w="11900" w:h="16840"/>
      <w:pgMar w:top="1097" w:right="1166" w:bottom="1097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1"/>
    <w:rsid w:val="00403222"/>
    <w:rsid w:val="004A2991"/>
    <w:rsid w:val="00645640"/>
    <w:rsid w:val="006E5454"/>
    <w:rsid w:val="008A19E4"/>
    <w:rsid w:val="00A2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jc w:val="right"/>
    </w:pPr>
    <w:rPr>
      <w:rFonts w:ascii="Impact" w:eastAsia="Impact" w:hAnsi="Impact" w:cs="Impact"/>
      <w:spacing w:val="20"/>
      <w:sz w:val="17"/>
      <w:szCs w:val="1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