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D81A0E" w:rsidP="003F220D">
      <w:pPr>
        <w:ind w:firstLine="709"/>
        <w:jc w:val="right"/>
        <w:rPr>
          <w:sz w:val="22"/>
          <w:szCs w:val="22"/>
        </w:rPr>
      </w:pPr>
      <w:r w:rsidRPr="00D81A0E">
        <w:rPr>
          <w:sz w:val="22"/>
          <w:szCs w:val="22"/>
        </w:rPr>
        <w:t xml:space="preserve">Дело № </w:t>
      </w:r>
      <w:r w:rsidRPr="00D81A0E" w:rsidR="00936555">
        <w:rPr>
          <w:sz w:val="22"/>
          <w:szCs w:val="22"/>
        </w:rPr>
        <w:t>5-</w:t>
      </w:r>
      <w:r w:rsidRPr="00D81A0E" w:rsidR="00EA08C6">
        <w:rPr>
          <w:sz w:val="22"/>
          <w:szCs w:val="22"/>
        </w:rPr>
        <w:t>2</w:t>
      </w:r>
      <w:r w:rsidRPr="00D81A0E" w:rsidR="009B4564">
        <w:rPr>
          <w:sz w:val="22"/>
          <w:szCs w:val="22"/>
        </w:rPr>
        <w:t>85</w:t>
      </w:r>
      <w:r w:rsidRPr="00D81A0E" w:rsidR="0091047E">
        <w:rPr>
          <w:sz w:val="22"/>
          <w:szCs w:val="22"/>
        </w:rPr>
        <w:t>/36/</w:t>
      </w:r>
      <w:r w:rsidRPr="00D81A0E" w:rsidR="00FA0459">
        <w:rPr>
          <w:sz w:val="22"/>
          <w:szCs w:val="22"/>
        </w:rPr>
        <w:t>202</w:t>
      </w:r>
      <w:r w:rsidRPr="00D81A0E" w:rsidR="006F25A8">
        <w:rPr>
          <w:sz w:val="22"/>
          <w:szCs w:val="22"/>
        </w:rPr>
        <w:t>4</w:t>
      </w:r>
    </w:p>
    <w:p w:rsidR="00C003F4" w:rsidRPr="00D81A0E" w:rsidP="002622DE">
      <w:pPr>
        <w:ind w:firstLine="709"/>
        <w:jc w:val="right"/>
        <w:rPr>
          <w:sz w:val="22"/>
          <w:szCs w:val="22"/>
        </w:rPr>
      </w:pPr>
      <w:r w:rsidRPr="00D81A0E">
        <w:rPr>
          <w:sz w:val="22"/>
          <w:szCs w:val="22"/>
        </w:rPr>
        <w:t xml:space="preserve">УИД </w:t>
      </w:r>
      <w:r w:rsidRPr="00D81A0E" w:rsidR="006332D3">
        <w:rPr>
          <w:sz w:val="22"/>
          <w:szCs w:val="22"/>
        </w:rPr>
        <w:t>91</w:t>
      </w:r>
      <w:r w:rsidRPr="00D81A0E" w:rsidR="00FA0459">
        <w:rPr>
          <w:sz w:val="22"/>
          <w:szCs w:val="22"/>
          <w:lang w:val="en-US"/>
        </w:rPr>
        <w:t>MS</w:t>
      </w:r>
      <w:r w:rsidRPr="00D81A0E" w:rsidR="00FA0459">
        <w:rPr>
          <w:sz w:val="22"/>
          <w:szCs w:val="22"/>
        </w:rPr>
        <w:t>003</w:t>
      </w:r>
      <w:r w:rsidRPr="00D81A0E" w:rsidR="0091047E">
        <w:rPr>
          <w:sz w:val="22"/>
          <w:szCs w:val="22"/>
        </w:rPr>
        <w:t>6</w:t>
      </w:r>
      <w:r w:rsidRPr="00D81A0E" w:rsidR="00FA0459">
        <w:rPr>
          <w:sz w:val="22"/>
          <w:szCs w:val="22"/>
        </w:rPr>
        <w:t>-01-202</w:t>
      </w:r>
      <w:r w:rsidRPr="00D81A0E" w:rsidR="004474A7">
        <w:rPr>
          <w:sz w:val="22"/>
          <w:szCs w:val="22"/>
        </w:rPr>
        <w:t>4</w:t>
      </w:r>
      <w:r w:rsidRPr="00D81A0E" w:rsidR="00766FAF">
        <w:rPr>
          <w:sz w:val="22"/>
          <w:szCs w:val="22"/>
        </w:rPr>
        <w:t>-</w:t>
      </w:r>
      <w:r w:rsidRPr="00D81A0E" w:rsidR="00FB207D">
        <w:rPr>
          <w:sz w:val="22"/>
          <w:szCs w:val="22"/>
        </w:rPr>
        <w:t>00</w:t>
      </w:r>
      <w:r w:rsidRPr="00D81A0E" w:rsidR="00EA08C6">
        <w:rPr>
          <w:sz w:val="22"/>
          <w:szCs w:val="22"/>
        </w:rPr>
        <w:t>1</w:t>
      </w:r>
      <w:r w:rsidRPr="00D81A0E" w:rsidR="00306392">
        <w:rPr>
          <w:sz w:val="22"/>
          <w:szCs w:val="22"/>
        </w:rPr>
        <w:t>3</w:t>
      </w:r>
      <w:r w:rsidRPr="00D81A0E" w:rsidR="009B4564">
        <w:rPr>
          <w:sz w:val="22"/>
          <w:szCs w:val="22"/>
        </w:rPr>
        <w:t>82</w:t>
      </w:r>
      <w:r w:rsidRPr="00D81A0E" w:rsidR="00766FAF">
        <w:rPr>
          <w:sz w:val="22"/>
          <w:szCs w:val="22"/>
        </w:rPr>
        <w:t>-</w:t>
      </w:r>
      <w:r w:rsidRPr="00D81A0E" w:rsidR="009B4564">
        <w:rPr>
          <w:sz w:val="22"/>
          <w:szCs w:val="22"/>
        </w:rPr>
        <w:t>23</w:t>
      </w:r>
    </w:p>
    <w:p w:rsidR="004E3423" w:rsidRPr="00D81A0E" w:rsidP="002622DE">
      <w:pPr>
        <w:ind w:firstLine="709"/>
        <w:jc w:val="both"/>
        <w:rPr>
          <w:sz w:val="22"/>
          <w:szCs w:val="22"/>
        </w:rPr>
      </w:pPr>
    </w:p>
    <w:p w:rsidR="00797B9B" w:rsidRPr="00D81A0E" w:rsidP="002622DE">
      <w:pPr>
        <w:ind w:firstLine="709"/>
        <w:jc w:val="center"/>
        <w:rPr>
          <w:sz w:val="22"/>
          <w:szCs w:val="22"/>
        </w:rPr>
      </w:pPr>
      <w:r w:rsidRPr="00D81A0E">
        <w:rPr>
          <w:sz w:val="22"/>
          <w:szCs w:val="22"/>
        </w:rPr>
        <w:t>ПОСТАНОВЛЕНИЕ</w:t>
      </w:r>
    </w:p>
    <w:p w:rsidR="000E257D" w:rsidRPr="00D81A0E" w:rsidP="002622DE">
      <w:pPr>
        <w:ind w:firstLine="709"/>
        <w:jc w:val="both"/>
        <w:rPr>
          <w:sz w:val="22"/>
          <w:szCs w:val="22"/>
        </w:rPr>
      </w:pPr>
    </w:p>
    <w:p w:rsidR="00797B9B" w:rsidRPr="00D81A0E" w:rsidP="002622DE">
      <w:pPr>
        <w:ind w:firstLine="709"/>
        <w:jc w:val="both"/>
        <w:rPr>
          <w:sz w:val="22"/>
          <w:szCs w:val="22"/>
        </w:rPr>
      </w:pPr>
      <w:r w:rsidRPr="00D81A0E">
        <w:rPr>
          <w:sz w:val="22"/>
          <w:szCs w:val="22"/>
        </w:rPr>
        <w:t>28</w:t>
      </w:r>
      <w:r w:rsidRPr="00D81A0E" w:rsidR="00306392">
        <w:rPr>
          <w:sz w:val="22"/>
          <w:szCs w:val="22"/>
        </w:rPr>
        <w:t xml:space="preserve"> августа</w:t>
      </w:r>
      <w:r w:rsidRPr="00D81A0E" w:rsidR="0091047E">
        <w:rPr>
          <w:sz w:val="22"/>
          <w:szCs w:val="22"/>
        </w:rPr>
        <w:t xml:space="preserve"> 2024 года                                                             </w:t>
      </w:r>
      <w:r w:rsidRPr="00D81A0E">
        <w:rPr>
          <w:sz w:val="22"/>
          <w:szCs w:val="22"/>
        </w:rPr>
        <w:t>г. Джанкой</w:t>
      </w:r>
      <w:r w:rsidRPr="00D81A0E" w:rsidR="00717351">
        <w:rPr>
          <w:sz w:val="22"/>
          <w:szCs w:val="22"/>
        </w:rPr>
        <w:t xml:space="preserve">                                         </w:t>
      </w:r>
      <w:r w:rsidRPr="00D81A0E" w:rsidR="00FA0459">
        <w:rPr>
          <w:sz w:val="22"/>
          <w:szCs w:val="22"/>
        </w:rPr>
        <w:t xml:space="preserve">                          </w:t>
      </w:r>
      <w:r w:rsidRPr="00D81A0E" w:rsidR="00995AA6">
        <w:rPr>
          <w:sz w:val="22"/>
          <w:szCs w:val="22"/>
        </w:rPr>
        <w:t xml:space="preserve">    </w:t>
      </w:r>
      <w:r w:rsidRPr="00D81A0E" w:rsidR="00FA0459">
        <w:rPr>
          <w:sz w:val="22"/>
          <w:szCs w:val="22"/>
        </w:rPr>
        <w:t xml:space="preserve"> </w:t>
      </w:r>
      <w:r w:rsidRPr="00D81A0E" w:rsidR="00723F05">
        <w:rPr>
          <w:sz w:val="22"/>
          <w:szCs w:val="22"/>
        </w:rPr>
        <w:t xml:space="preserve">                     </w:t>
      </w:r>
    </w:p>
    <w:p w:rsidR="00797B9B" w:rsidRPr="00D81A0E" w:rsidP="002622DE">
      <w:pPr>
        <w:ind w:firstLine="709"/>
        <w:jc w:val="both"/>
        <w:rPr>
          <w:sz w:val="22"/>
          <w:szCs w:val="22"/>
        </w:rPr>
      </w:pPr>
    </w:p>
    <w:p w:rsidR="008E45E9" w:rsidRPr="00D81A0E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 Миро</w:t>
      </w:r>
      <w:r w:rsidRPr="00D81A0E" w:rsidR="007D704E">
        <w:rPr>
          <w:sz w:val="22"/>
          <w:szCs w:val="22"/>
        </w:rPr>
        <w:t>вой судья судебного участка № 3</w:t>
      </w:r>
      <w:r w:rsidRPr="00D81A0E" w:rsidR="0091047E">
        <w:rPr>
          <w:sz w:val="22"/>
          <w:szCs w:val="22"/>
        </w:rPr>
        <w:t>6</w:t>
      </w:r>
      <w:r w:rsidRPr="00D81A0E">
        <w:rPr>
          <w:sz w:val="22"/>
          <w:szCs w:val="22"/>
        </w:rPr>
        <w:t xml:space="preserve"> Джанкойского судебного района Республики Крым </w:t>
      </w:r>
      <w:r w:rsidRPr="00D81A0E" w:rsidR="0091047E">
        <w:rPr>
          <w:sz w:val="22"/>
          <w:szCs w:val="22"/>
        </w:rPr>
        <w:t>Ф</w:t>
      </w:r>
      <w:r w:rsidRPr="00D81A0E" w:rsidR="00E972F1">
        <w:rPr>
          <w:sz w:val="22"/>
          <w:szCs w:val="22"/>
        </w:rPr>
        <w:t>абинская</w:t>
      </w:r>
      <w:r w:rsidRPr="00D81A0E" w:rsidR="00E972F1">
        <w:rPr>
          <w:sz w:val="22"/>
          <w:szCs w:val="22"/>
        </w:rPr>
        <w:t xml:space="preserve"> В.В.</w:t>
      </w:r>
      <w:r w:rsidRPr="00D81A0E">
        <w:rPr>
          <w:sz w:val="22"/>
          <w:szCs w:val="22"/>
        </w:rPr>
        <w:t xml:space="preserve">, рассмотрев в </w:t>
      </w:r>
      <w:r w:rsidRPr="00D81A0E" w:rsidR="00B46176">
        <w:rPr>
          <w:sz w:val="22"/>
          <w:szCs w:val="22"/>
        </w:rPr>
        <w:t>открытом судебном заседании</w:t>
      </w:r>
      <w:r w:rsidRPr="00D81A0E">
        <w:rPr>
          <w:sz w:val="22"/>
          <w:szCs w:val="22"/>
        </w:rPr>
        <w:t xml:space="preserve"> по адресу: </w:t>
      </w:r>
      <w:r w:rsidRPr="00D81A0E">
        <w:rPr>
          <w:sz w:val="22"/>
          <w:szCs w:val="22"/>
        </w:rPr>
        <w:t>Республика Крым, г. Джанкой, ул. Октябрьская, д.</w:t>
      </w:r>
      <w:r w:rsidRPr="00D81A0E" w:rsidR="00FB207D">
        <w:rPr>
          <w:sz w:val="22"/>
          <w:szCs w:val="22"/>
        </w:rPr>
        <w:t xml:space="preserve"> </w:t>
      </w:r>
      <w:r w:rsidRPr="00D81A0E">
        <w:rPr>
          <w:sz w:val="22"/>
          <w:szCs w:val="22"/>
        </w:rPr>
        <w:t xml:space="preserve">84, </w:t>
      </w:r>
      <w:r w:rsidRPr="00D81A0E" w:rsidR="00685D33">
        <w:rPr>
          <w:sz w:val="22"/>
          <w:szCs w:val="22"/>
        </w:rPr>
        <w:t xml:space="preserve"> </w:t>
      </w:r>
      <w:r w:rsidRPr="00D81A0E">
        <w:rPr>
          <w:sz w:val="22"/>
          <w:szCs w:val="22"/>
        </w:rPr>
        <w:t>каб</w:t>
      </w:r>
      <w:r w:rsidRPr="00D81A0E">
        <w:rPr>
          <w:sz w:val="22"/>
          <w:szCs w:val="22"/>
        </w:rPr>
        <w:t xml:space="preserve">. </w:t>
      </w:r>
      <w:r w:rsidRPr="00D81A0E" w:rsidR="007D704E">
        <w:rPr>
          <w:sz w:val="22"/>
          <w:szCs w:val="22"/>
        </w:rPr>
        <w:t>10</w:t>
      </w:r>
      <w:r w:rsidRPr="00D81A0E" w:rsidR="00E972F1">
        <w:rPr>
          <w:sz w:val="22"/>
          <w:szCs w:val="22"/>
        </w:rPr>
        <w:t>9</w:t>
      </w:r>
      <w:r w:rsidRPr="00D81A0E">
        <w:rPr>
          <w:sz w:val="22"/>
          <w:szCs w:val="22"/>
        </w:rPr>
        <w:t xml:space="preserve">, </w:t>
      </w:r>
      <w:r w:rsidRPr="00D81A0E" w:rsidR="006702B7">
        <w:rPr>
          <w:sz w:val="22"/>
          <w:szCs w:val="22"/>
        </w:rPr>
        <w:t>дело об административном правонарушении</w:t>
      </w:r>
      <w:r w:rsidRPr="00D81A0E" w:rsidR="00FB207D">
        <w:rPr>
          <w:sz w:val="22"/>
          <w:szCs w:val="22"/>
        </w:rPr>
        <w:t>, предусмотренного ч. 1</w:t>
      </w:r>
      <w:r w:rsidRPr="00D81A0E" w:rsidR="008D4B7C">
        <w:rPr>
          <w:sz w:val="22"/>
          <w:szCs w:val="22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D81A0E" w:rsidR="006702B7">
        <w:rPr>
          <w:sz w:val="22"/>
          <w:szCs w:val="22"/>
        </w:rPr>
        <w:t xml:space="preserve"> в </w:t>
      </w:r>
      <w:r w:rsidRPr="00D81A0E" w:rsidR="006F25A8">
        <w:rPr>
          <w:sz w:val="22"/>
          <w:szCs w:val="22"/>
        </w:rPr>
        <w:t xml:space="preserve">отношении </w:t>
      </w:r>
      <w:r w:rsidRPr="00D81A0E" w:rsidR="00306392">
        <w:rPr>
          <w:sz w:val="22"/>
          <w:szCs w:val="22"/>
        </w:rPr>
        <w:t xml:space="preserve">должностного лица – </w:t>
      </w:r>
      <w:r w:rsidRPr="00D81A0E" w:rsidR="009B4564">
        <w:rPr>
          <w:sz w:val="22"/>
          <w:szCs w:val="22"/>
        </w:rPr>
        <w:t>директора муниципального казенного учреждения «Единая Дежурно-Диспетчерская служба муниципального образования Джанкойский район Республики Крым»</w:t>
      </w:r>
      <w:r w:rsidRPr="00D81A0E" w:rsidR="00306392">
        <w:rPr>
          <w:color w:val="0000FF"/>
          <w:sz w:val="22"/>
          <w:szCs w:val="22"/>
        </w:rPr>
        <w:t xml:space="preserve"> </w:t>
      </w:r>
      <w:r w:rsidRPr="00D81A0E" w:rsidR="00306392">
        <w:rPr>
          <w:sz w:val="22"/>
          <w:szCs w:val="22"/>
        </w:rPr>
        <w:t xml:space="preserve">– </w:t>
      </w:r>
      <w:r w:rsidRPr="00D81A0E" w:rsidR="009B4564">
        <w:rPr>
          <w:color w:val="0000FF"/>
          <w:sz w:val="22"/>
          <w:szCs w:val="22"/>
        </w:rPr>
        <w:t xml:space="preserve">Попкова </w:t>
      </w:r>
      <w:r w:rsidRPr="00D81A0E" w:rsidR="00D81A0E">
        <w:rPr>
          <w:color w:val="0000FF"/>
          <w:sz w:val="22"/>
          <w:szCs w:val="22"/>
        </w:rPr>
        <w:t>С.П.</w:t>
      </w:r>
      <w:r w:rsidRPr="00D81A0E" w:rsidR="006F25A8">
        <w:rPr>
          <w:sz w:val="22"/>
          <w:szCs w:val="22"/>
        </w:rPr>
        <w:t xml:space="preserve">, </w:t>
      </w:r>
      <w:r w:rsidRPr="00D81A0E" w:rsidR="00D81A0E">
        <w:rPr>
          <w:sz w:val="22"/>
          <w:szCs w:val="22"/>
        </w:rPr>
        <w:t>***</w:t>
      </w:r>
      <w:r w:rsidRPr="00D81A0E" w:rsidR="006F25A8">
        <w:rPr>
          <w:sz w:val="22"/>
          <w:szCs w:val="22"/>
        </w:rPr>
        <w:t xml:space="preserve"> года рождения, урожен</w:t>
      </w:r>
      <w:r w:rsidRPr="00D81A0E" w:rsidR="009B4564">
        <w:rPr>
          <w:sz w:val="22"/>
          <w:szCs w:val="22"/>
        </w:rPr>
        <w:t>ца</w:t>
      </w:r>
      <w:r w:rsidRPr="00D81A0E" w:rsidR="006F25A8">
        <w:rPr>
          <w:sz w:val="22"/>
          <w:szCs w:val="22"/>
        </w:rPr>
        <w:t xml:space="preserve"> </w:t>
      </w:r>
      <w:r w:rsidRPr="00D81A0E" w:rsidR="00D81A0E">
        <w:rPr>
          <w:sz w:val="22"/>
          <w:szCs w:val="22"/>
        </w:rPr>
        <w:t>***</w:t>
      </w:r>
      <w:r w:rsidRPr="00D81A0E" w:rsidR="00EA08C6">
        <w:rPr>
          <w:sz w:val="22"/>
          <w:szCs w:val="22"/>
        </w:rPr>
        <w:t xml:space="preserve">, </w:t>
      </w:r>
      <w:r w:rsidRPr="00D81A0E" w:rsidR="003F220D">
        <w:rPr>
          <w:sz w:val="22"/>
          <w:szCs w:val="22"/>
        </w:rPr>
        <w:t>граждан</w:t>
      </w:r>
      <w:r w:rsidRPr="00D81A0E" w:rsidR="009B4564">
        <w:rPr>
          <w:sz w:val="22"/>
          <w:szCs w:val="22"/>
        </w:rPr>
        <w:t>ина</w:t>
      </w:r>
      <w:r w:rsidRPr="00D81A0E" w:rsidR="003F220D">
        <w:rPr>
          <w:sz w:val="22"/>
          <w:szCs w:val="22"/>
        </w:rPr>
        <w:t xml:space="preserve"> Российской Федерации, </w:t>
      </w:r>
      <w:r w:rsidRPr="00D81A0E" w:rsidR="009C7732">
        <w:rPr>
          <w:sz w:val="22"/>
          <w:szCs w:val="22"/>
        </w:rPr>
        <w:t>паспорт гражданина Российской Федерации</w:t>
      </w:r>
      <w:r w:rsidRPr="00D81A0E" w:rsidR="009C7732">
        <w:rPr>
          <w:sz w:val="22"/>
          <w:szCs w:val="22"/>
        </w:rPr>
        <w:t xml:space="preserve"> серии </w:t>
      </w:r>
      <w:r w:rsidRPr="00D81A0E" w:rsidR="00D81A0E">
        <w:rPr>
          <w:sz w:val="22"/>
          <w:szCs w:val="22"/>
        </w:rPr>
        <w:t>***</w:t>
      </w:r>
      <w:r w:rsidRPr="00D81A0E" w:rsidR="00516926">
        <w:rPr>
          <w:sz w:val="22"/>
          <w:szCs w:val="22"/>
        </w:rPr>
        <w:t xml:space="preserve">, </w:t>
      </w:r>
      <w:r w:rsidRPr="00D81A0E" w:rsidR="003F220D">
        <w:rPr>
          <w:sz w:val="22"/>
          <w:szCs w:val="22"/>
        </w:rPr>
        <w:t>проживающ</w:t>
      </w:r>
      <w:r w:rsidRPr="00D81A0E" w:rsidR="009B4564">
        <w:rPr>
          <w:sz w:val="22"/>
          <w:szCs w:val="22"/>
        </w:rPr>
        <w:t xml:space="preserve">его и зарегистрированного </w:t>
      </w:r>
      <w:r w:rsidRPr="00D81A0E" w:rsidR="006F25A8">
        <w:rPr>
          <w:sz w:val="22"/>
          <w:szCs w:val="22"/>
        </w:rPr>
        <w:t xml:space="preserve">по адресу: </w:t>
      </w:r>
      <w:r w:rsidRPr="00D81A0E" w:rsidR="00D81A0E">
        <w:rPr>
          <w:sz w:val="22"/>
          <w:szCs w:val="22"/>
        </w:rPr>
        <w:t>***</w:t>
      </w:r>
      <w:r w:rsidRPr="00D81A0E" w:rsidR="009B4564">
        <w:rPr>
          <w:sz w:val="22"/>
          <w:szCs w:val="22"/>
        </w:rPr>
        <w:t xml:space="preserve">, </w:t>
      </w:r>
      <w:r w:rsidRPr="00D81A0E" w:rsidR="006F25A8">
        <w:rPr>
          <w:sz w:val="22"/>
          <w:szCs w:val="22"/>
        </w:rPr>
        <w:t>работающе</w:t>
      </w:r>
      <w:r w:rsidRPr="00D81A0E" w:rsidR="009B4564">
        <w:rPr>
          <w:sz w:val="22"/>
          <w:szCs w:val="22"/>
        </w:rPr>
        <w:t>го</w:t>
      </w:r>
      <w:r w:rsidRPr="00D81A0E" w:rsidR="006F25A8">
        <w:rPr>
          <w:sz w:val="22"/>
          <w:szCs w:val="22"/>
        </w:rPr>
        <w:t xml:space="preserve"> </w:t>
      </w:r>
      <w:r w:rsidRPr="00D81A0E" w:rsidR="00135C28">
        <w:rPr>
          <w:sz w:val="22"/>
          <w:szCs w:val="22"/>
        </w:rPr>
        <w:t>директором муниципального казенного учреждения «Единая Дежурно-Диспетчерская служба муниципального образования Джанкойский район Республики Крым»</w:t>
      </w:r>
      <w:r w:rsidRPr="00D81A0E" w:rsidR="006F25A8">
        <w:rPr>
          <w:sz w:val="22"/>
          <w:szCs w:val="22"/>
        </w:rPr>
        <w:t xml:space="preserve">, зарегистрированного по адресу: </w:t>
      </w:r>
      <w:r w:rsidRPr="00D81A0E" w:rsidR="00D81A0E">
        <w:rPr>
          <w:sz w:val="22"/>
          <w:szCs w:val="22"/>
        </w:rPr>
        <w:t>***</w:t>
      </w:r>
      <w:r w:rsidRPr="00D81A0E" w:rsidR="00267405">
        <w:rPr>
          <w:sz w:val="22"/>
          <w:szCs w:val="22"/>
        </w:rPr>
        <w:t>,</w:t>
      </w:r>
    </w:p>
    <w:p w:rsidR="002B6D31" w:rsidRPr="00D81A0E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                                                     </w:t>
      </w:r>
      <w:r w:rsidRPr="00D81A0E" w:rsidR="00717351">
        <w:rPr>
          <w:sz w:val="22"/>
          <w:szCs w:val="22"/>
        </w:rPr>
        <w:t xml:space="preserve">                     </w:t>
      </w:r>
      <w:r w:rsidRPr="00D81A0E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D81A0E" w:rsidR="008D4B7C">
        <w:rPr>
          <w:sz w:val="22"/>
          <w:szCs w:val="22"/>
        </w:rPr>
        <w:t xml:space="preserve">      </w:t>
      </w:r>
    </w:p>
    <w:p w:rsidR="00F12927" w:rsidRPr="00D81A0E" w:rsidP="002622DE">
      <w:pPr>
        <w:ind w:firstLine="709"/>
        <w:jc w:val="center"/>
        <w:rPr>
          <w:sz w:val="22"/>
          <w:szCs w:val="22"/>
        </w:rPr>
      </w:pPr>
      <w:r w:rsidRPr="00D81A0E">
        <w:rPr>
          <w:sz w:val="22"/>
          <w:szCs w:val="22"/>
        </w:rPr>
        <w:t>УСТАНОВИЛ</w:t>
      </w:r>
      <w:r w:rsidRPr="00D81A0E" w:rsidR="00717351">
        <w:rPr>
          <w:sz w:val="22"/>
          <w:szCs w:val="22"/>
        </w:rPr>
        <w:t>:</w:t>
      </w:r>
    </w:p>
    <w:p w:rsidR="002C7E6E" w:rsidRPr="00D81A0E" w:rsidP="002622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13D02" w:rsidRPr="00D81A0E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1A0E">
        <w:rPr>
          <w:color w:val="0000FF"/>
          <w:sz w:val="22"/>
          <w:szCs w:val="22"/>
        </w:rPr>
        <w:t>Попков С.П.,</w:t>
      </w:r>
      <w:r w:rsidRPr="00D81A0E" w:rsidR="003F0000">
        <w:rPr>
          <w:sz w:val="22"/>
          <w:szCs w:val="22"/>
        </w:rPr>
        <w:t xml:space="preserve"> </w:t>
      </w:r>
      <w:r w:rsidRPr="00D81A0E" w:rsidR="00CF2993">
        <w:rPr>
          <w:sz w:val="22"/>
          <w:szCs w:val="22"/>
        </w:rPr>
        <w:t xml:space="preserve">исполняя свои должностные обязанности </w:t>
      </w:r>
      <w:r w:rsidRPr="00D81A0E">
        <w:rPr>
          <w:sz w:val="22"/>
          <w:szCs w:val="22"/>
        </w:rPr>
        <w:t>директора муниципального казенного учреждения «Единая Дежурно-Диспетчерская служба муниципального образования Джанкойский район Республики Крым»</w:t>
      </w:r>
      <w:r w:rsidRPr="00D81A0E" w:rsidR="00267405">
        <w:rPr>
          <w:iCs/>
          <w:sz w:val="22"/>
          <w:szCs w:val="22"/>
        </w:rPr>
        <w:t xml:space="preserve"> </w:t>
      </w:r>
      <w:r w:rsidRPr="00D81A0E" w:rsidR="003F0000">
        <w:rPr>
          <w:iCs/>
          <w:sz w:val="22"/>
          <w:szCs w:val="22"/>
        </w:rPr>
        <w:t xml:space="preserve">по адресу: </w:t>
      </w:r>
      <w:r w:rsidRPr="00D81A0E">
        <w:rPr>
          <w:sz w:val="22"/>
          <w:szCs w:val="22"/>
        </w:rPr>
        <w:t xml:space="preserve">Республика Крым, Джанкойский район, с. Победное,  ул. Победы, д.81, </w:t>
      </w:r>
      <w:r w:rsidRPr="00D81A0E">
        <w:rPr>
          <w:sz w:val="22"/>
          <w:szCs w:val="22"/>
        </w:rPr>
        <w:t>каб</w:t>
      </w:r>
      <w:r w:rsidRPr="00D81A0E">
        <w:rPr>
          <w:sz w:val="22"/>
          <w:szCs w:val="22"/>
        </w:rPr>
        <w:t>. 9,</w:t>
      </w:r>
      <w:r w:rsidRPr="00D81A0E" w:rsidR="005D4AA7">
        <w:rPr>
          <w:sz w:val="22"/>
          <w:szCs w:val="22"/>
        </w:rPr>
        <w:t xml:space="preserve"> </w:t>
      </w:r>
      <w:r w:rsidRPr="00D81A0E" w:rsidR="00CF2993">
        <w:rPr>
          <w:sz w:val="22"/>
          <w:szCs w:val="22"/>
        </w:rPr>
        <w:t xml:space="preserve">в нарушение </w:t>
      </w:r>
      <w:hyperlink r:id="rId5" w:history="1">
        <w:r w:rsidRPr="00D81A0E" w:rsidR="00CF2993">
          <w:rPr>
            <w:sz w:val="22"/>
            <w:szCs w:val="22"/>
          </w:rPr>
          <w:t>п</w:t>
        </w:r>
        <w:r w:rsidRPr="00D81A0E">
          <w:rPr>
            <w:sz w:val="22"/>
            <w:szCs w:val="22"/>
          </w:rPr>
          <w:t xml:space="preserve">од. 3 п.2 </w:t>
        </w:r>
        <w:r w:rsidRPr="00D81A0E" w:rsidR="00CF2993">
          <w:rPr>
            <w:sz w:val="22"/>
            <w:szCs w:val="22"/>
          </w:rPr>
          <w:t>ст</w:t>
        </w:r>
        <w:r w:rsidRPr="00D81A0E" w:rsidR="00771075">
          <w:rPr>
            <w:sz w:val="22"/>
            <w:szCs w:val="22"/>
          </w:rPr>
          <w:t>.</w:t>
        </w:r>
        <w:r w:rsidRPr="00D81A0E" w:rsidR="00CF2993">
          <w:rPr>
            <w:sz w:val="22"/>
            <w:szCs w:val="22"/>
          </w:rPr>
          <w:t xml:space="preserve"> 11</w:t>
        </w:r>
      </w:hyperlink>
      <w:r w:rsidRPr="00D81A0E" w:rsidR="00CF2993">
        <w:rPr>
          <w:sz w:val="22"/>
          <w:szCs w:val="22"/>
        </w:rPr>
        <w:t xml:space="preserve"> </w:t>
      </w:r>
      <w:r w:rsidRPr="00D81A0E" w:rsidR="00FE59E6">
        <w:rPr>
          <w:sz w:val="22"/>
          <w:szCs w:val="22"/>
        </w:rPr>
        <w:t>Федерального закона Российской Федерации</w:t>
      </w:r>
      <w:r w:rsidRPr="00D81A0E" w:rsidR="00771075">
        <w:rPr>
          <w:sz w:val="22"/>
          <w:szCs w:val="22"/>
        </w:rPr>
        <w:t xml:space="preserve"> </w:t>
      </w:r>
      <w:r w:rsidRPr="00D81A0E" w:rsidR="00CF2993">
        <w:rPr>
          <w:sz w:val="22"/>
          <w:szCs w:val="22"/>
        </w:rPr>
        <w:t xml:space="preserve">от </w:t>
      </w:r>
      <w:r w:rsidRPr="00D81A0E" w:rsidR="00771075">
        <w:rPr>
          <w:sz w:val="22"/>
          <w:szCs w:val="22"/>
        </w:rPr>
        <w:t>0</w:t>
      </w:r>
      <w:r w:rsidRPr="00D81A0E" w:rsidR="00CF2993">
        <w:rPr>
          <w:sz w:val="22"/>
          <w:szCs w:val="22"/>
        </w:rPr>
        <w:t>1</w:t>
      </w:r>
      <w:r w:rsidRPr="00D81A0E" w:rsidR="00771075">
        <w:rPr>
          <w:sz w:val="22"/>
          <w:szCs w:val="22"/>
        </w:rPr>
        <w:t>.04.</w:t>
      </w:r>
      <w:r w:rsidRPr="00D81A0E" w:rsidR="00CF2993">
        <w:rPr>
          <w:sz w:val="22"/>
          <w:szCs w:val="22"/>
        </w:rPr>
        <w:t xml:space="preserve">1996 </w:t>
      </w:r>
      <w:r w:rsidRPr="00D81A0E" w:rsidR="00FE59E6">
        <w:rPr>
          <w:sz w:val="22"/>
          <w:szCs w:val="22"/>
        </w:rPr>
        <w:t>№</w:t>
      </w:r>
      <w:r w:rsidRPr="00D81A0E" w:rsidR="00CF2993">
        <w:rPr>
          <w:sz w:val="22"/>
          <w:szCs w:val="22"/>
        </w:rPr>
        <w:t xml:space="preserve"> 27-ФЗ </w:t>
      </w:r>
      <w:r w:rsidRPr="00D81A0E" w:rsidR="00771075">
        <w:rPr>
          <w:sz w:val="22"/>
          <w:szCs w:val="22"/>
        </w:rPr>
        <w:t>«</w:t>
      </w:r>
      <w:r w:rsidRPr="00D81A0E" w:rsidR="00CF2993">
        <w:rPr>
          <w:sz w:val="22"/>
          <w:szCs w:val="22"/>
        </w:rPr>
        <w:t>Об индивидуальном (персонифицированном) учете в системе обязательного пенсионного страхования</w:t>
      </w:r>
      <w:r w:rsidRPr="00D81A0E" w:rsidR="00FE59E6">
        <w:rPr>
          <w:sz w:val="22"/>
          <w:szCs w:val="22"/>
        </w:rPr>
        <w:t xml:space="preserve"> и обязательного социального страхования</w:t>
      </w:r>
      <w:r w:rsidRPr="00D81A0E" w:rsidR="00771075">
        <w:rPr>
          <w:sz w:val="22"/>
          <w:szCs w:val="22"/>
        </w:rPr>
        <w:t>»</w:t>
      </w:r>
      <w:r w:rsidRPr="00D81A0E" w:rsidR="00EA2848">
        <w:rPr>
          <w:sz w:val="22"/>
          <w:szCs w:val="22"/>
        </w:rPr>
        <w:t xml:space="preserve"> (далее по тексту – Федеральный закон № 27-ФЗ)</w:t>
      </w:r>
      <w:r w:rsidRPr="00D81A0E" w:rsidR="00CF2993">
        <w:rPr>
          <w:sz w:val="22"/>
          <w:szCs w:val="22"/>
        </w:rPr>
        <w:t xml:space="preserve"> </w:t>
      </w:r>
      <w:r w:rsidRPr="00D81A0E" w:rsidR="00821AE2">
        <w:rPr>
          <w:sz w:val="22"/>
          <w:szCs w:val="22"/>
        </w:rPr>
        <w:t xml:space="preserve">не </w:t>
      </w:r>
      <w:r w:rsidRPr="00D81A0E" w:rsidR="00CF2993">
        <w:rPr>
          <w:sz w:val="22"/>
          <w:szCs w:val="22"/>
        </w:rPr>
        <w:t xml:space="preserve">представил в </w:t>
      </w:r>
      <w:r w:rsidRPr="00D81A0E" w:rsidR="003F220D">
        <w:rPr>
          <w:sz w:val="22"/>
          <w:szCs w:val="22"/>
        </w:rPr>
        <w:t>Фон</w:t>
      </w:r>
      <w:r w:rsidRPr="00D81A0E" w:rsidR="00CF2993">
        <w:rPr>
          <w:sz w:val="22"/>
          <w:szCs w:val="22"/>
        </w:rPr>
        <w:t xml:space="preserve">д </w:t>
      </w:r>
      <w:r w:rsidRPr="00D81A0E" w:rsidR="003F220D">
        <w:rPr>
          <w:sz w:val="22"/>
          <w:szCs w:val="22"/>
        </w:rPr>
        <w:t xml:space="preserve">пенсионного и социального страхования </w:t>
      </w:r>
      <w:r w:rsidRPr="00D81A0E" w:rsidR="00CF2993">
        <w:rPr>
          <w:sz w:val="22"/>
          <w:szCs w:val="22"/>
        </w:rPr>
        <w:t xml:space="preserve">Российской Федерации </w:t>
      </w:r>
      <w:r w:rsidRPr="00D81A0E" w:rsidR="00821AE2">
        <w:rPr>
          <w:sz w:val="22"/>
          <w:szCs w:val="22"/>
        </w:rPr>
        <w:t>достоверные</w:t>
      </w:r>
      <w:r w:rsidRPr="00D81A0E" w:rsidR="00CF2993">
        <w:rPr>
          <w:sz w:val="22"/>
          <w:szCs w:val="22"/>
        </w:rPr>
        <w:t xml:space="preserve"> сведения о застрахованных</w:t>
      </w:r>
      <w:r w:rsidRPr="00D81A0E" w:rsidR="00CF2993">
        <w:rPr>
          <w:sz w:val="22"/>
          <w:szCs w:val="22"/>
        </w:rPr>
        <w:t xml:space="preserve"> </w:t>
      </w:r>
      <w:r w:rsidRPr="00D81A0E" w:rsidR="00CF2993">
        <w:rPr>
          <w:sz w:val="22"/>
          <w:szCs w:val="22"/>
        </w:rPr>
        <w:t>лицах</w:t>
      </w:r>
      <w:r w:rsidRPr="00D81A0E" w:rsidR="00CF2993">
        <w:rPr>
          <w:sz w:val="22"/>
          <w:szCs w:val="22"/>
        </w:rPr>
        <w:t xml:space="preserve"> по форме </w:t>
      </w:r>
      <w:r w:rsidRPr="00D81A0E" w:rsidR="008E45E9">
        <w:rPr>
          <w:sz w:val="22"/>
          <w:szCs w:val="22"/>
        </w:rPr>
        <w:t>ЕФС-1 Разде</w:t>
      </w:r>
      <w:r w:rsidRPr="00D81A0E">
        <w:rPr>
          <w:sz w:val="22"/>
          <w:szCs w:val="22"/>
        </w:rPr>
        <w:t>л 1 подраздел 1.2 за 2023 год.</w:t>
      </w:r>
    </w:p>
    <w:p w:rsidR="006859B9" w:rsidRPr="00D81A0E" w:rsidP="006859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color w:val="0000FF"/>
          <w:sz w:val="22"/>
          <w:szCs w:val="22"/>
        </w:rPr>
        <w:t>Попков С.П.</w:t>
      </w:r>
      <w:r w:rsidRPr="00D81A0E" w:rsidR="00267405">
        <w:rPr>
          <w:color w:val="0000FF"/>
          <w:sz w:val="22"/>
          <w:szCs w:val="22"/>
        </w:rPr>
        <w:t xml:space="preserve"> </w:t>
      </w:r>
      <w:r w:rsidRPr="00D81A0E">
        <w:rPr>
          <w:sz w:val="22"/>
          <w:szCs w:val="22"/>
        </w:rPr>
        <w:t xml:space="preserve">в судебном заседании участия не принимал, о рассмотрении дела извещен надлежащим образом, судебной повесткой, которая возвратилась с отметкой "истек срок хранения". </w:t>
      </w:r>
      <w:r w:rsidRPr="00D81A0E">
        <w:rPr>
          <w:sz w:val="22"/>
          <w:szCs w:val="22"/>
        </w:rPr>
        <w:t>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</w:t>
      </w:r>
      <w:r w:rsidRPr="00D81A0E">
        <w:rPr>
          <w:sz w:val="22"/>
          <w:szCs w:val="22"/>
        </w:rPr>
        <w:t xml:space="preserve">) </w:t>
      </w:r>
      <w:r w:rsidRPr="00D81A0E">
        <w:rPr>
          <w:sz w:val="22"/>
          <w:szCs w:val="22"/>
        </w:rPr>
        <w:t xml:space="preserve"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</w:p>
    <w:p w:rsidR="006859B9" w:rsidRPr="00D81A0E" w:rsidP="006859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>Учитывая обстоятельства дела и требования ч. 2 ст. 25.1 КоАП РФ, судья полагает возможным рассмотреть дело в отсутствие лица, привлекаемого к административной ответственности.</w:t>
      </w:r>
    </w:p>
    <w:p w:rsidR="00267405" w:rsidRPr="00D81A0E" w:rsidP="006859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>Исследовав представленные материалы дела, мировой судья пришел к следующему.</w:t>
      </w:r>
    </w:p>
    <w:p w:rsidR="009244F0" w:rsidRPr="00D81A0E" w:rsidP="00516926">
      <w:pPr>
        <w:pStyle w:val="BodyTextIndent"/>
        <w:spacing w:after="80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D81A0E" w:rsidP="00516926">
      <w:pPr>
        <w:pStyle w:val="BodyTextIndent"/>
        <w:spacing w:after="80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 xml:space="preserve"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D81A0E">
        <w:rPr>
          <w:sz w:val="22"/>
          <w:szCs w:val="22"/>
          <w:lang w:val="ru-RU"/>
        </w:rPr>
        <w:t>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D81A0E" w:rsidP="00516926">
      <w:pPr>
        <w:pStyle w:val="BodyTextIndent"/>
        <w:spacing w:after="80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D81A0E" w:rsidP="00516926">
      <w:pPr>
        <w:pStyle w:val="BodyTextIndent"/>
        <w:spacing w:after="80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D81A0E" w:rsidP="00516926">
      <w:pPr>
        <w:pStyle w:val="BodyTextIndent"/>
        <w:spacing w:after="80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D81A0E" w:rsidP="00516926">
      <w:pPr>
        <w:pStyle w:val="BodyTextIndent"/>
        <w:spacing w:after="80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D81A0E" w:rsidP="00516926">
      <w:pPr>
        <w:pStyle w:val="BodyTextIndent"/>
        <w:spacing w:after="80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D81A0E" w:rsidP="00AB5E78">
      <w:pPr>
        <w:pStyle w:val="BodyTextIndent"/>
        <w:rPr>
          <w:sz w:val="22"/>
          <w:szCs w:val="22"/>
          <w:lang w:val="ru-RU"/>
        </w:rPr>
      </w:pPr>
      <w:r w:rsidRPr="00D81A0E">
        <w:rPr>
          <w:sz w:val="22"/>
          <w:szCs w:val="22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D81A0E">
        <w:rPr>
          <w:sz w:val="22"/>
          <w:szCs w:val="22"/>
          <w:lang w:val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AB5E78" w:rsidRPr="00D81A0E" w:rsidP="00AB5E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>В соответствии с п. п. 3 п. 2 ст. 11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</w:t>
      </w:r>
      <w:r w:rsidRPr="00D81A0E">
        <w:rPr>
          <w:sz w:val="22"/>
          <w:szCs w:val="22"/>
        </w:rPr>
        <w:t xml:space="preserve"> </w:t>
      </w:r>
      <w:r w:rsidRPr="00D81A0E">
        <w:rPr>
          <w:sz w:val="22"/>
          <w:szCs w:val="22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</w:t>
      </w:r>
      <w:r w:rsidRPr="00D81A0E">
        <w:rPr>
          <w:sz w:val="22"/>
          <w:szCs w:val="22"/>
        </w:rPr>
        <w:t xml:space="preserve"> повышение фиксированной выплаты к пенсии.</w:t>
      </w:r>
    </w:p>
    <w:p w:rsidR="00AB5E78" w:rsidRPr="00D81A0E" w:rsidP="00AB5E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>В соответствии с п. 4 ст. 11 Закона от 01 апреля 1996 года N 27-ФЗ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</w:t>
      </w:r>
      <w:r w:rsidRPr="00D81A0E">
        <w:rPr>
          <w:sz w:val="22"/>
          <w:szCs w:val="22"/>
        </w:rPr>
        <w:t xml:space="preserve"> течение трех календарных дней со дня поступления к нему запроса органа Фонда либо обращения застрахованного лица. </w:t>
      </w:r>
      <w:r w:rsidRPr="00D81A0E">
        <w:rPr>
          <w:sz w:val="22"/>
          <w:szCs w:val="22"/>
        </w:rPr>
        <w:t xml:space="preserve">Согласно п. п. 7 и 8 п. 2 ст. 11 Закона от 01 апреля 1996 года N 27-ФЗ </w:t>
      </w:r>
      <w:r w:rsidRPr="00D81A0E">
        <w:rPr>
          <w:sz w:val="22"/>
          <w:szCs w:val="22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D81A0E">
        <w:rPr>
          <w:sz w:val="22"/>
          <w:szCs w:val="22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документы, подтверждающие право застрахованного лица на досрочное назначение страховой пенсии по старости (п. 8);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 (п. 9).</w:t>
      </w:r>
    </w:p>
    <w:p w:rsidR="00E13D02" w:rsidRPr="00D81A0E" w:rsidP="00AB5E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Согласно материалам дела, </w:t>
      </w:r>
      <w:r w:rsidRPr="00D81A0E">
        <w:rPr>
          <w:sz w:val="22"/>
          <w:szCs w:val="22"/>
        </w:rPr>
        <w:t xml:space="preserve">Попков С.П., являясь директором муниципального казенного учреждения «Единая Дежурно-Диспетчерская служба муниципального образования Джанкойский район Республики Крым» представил в пенсионный орган отчет по стажу за 2023 год на 2-х незастрахованных лиц по форме ЕФС-1 Раздел 1 </w:t>
      </w:r>
      <w:r w:rsidRPr="00D81A0E">
        <w:rPr>
          <w:sz w:val="22"/>
          <w:szCs w:val="22"/>
        </w:rPr>
        <w:t>подр</w:t>
      </w:r>
      <w:r w:rsidRPr="00D81A0E">
        <w:rPr>
          <w:sz w:val="22"/>
          <w:szCs w:val="22"/>
        </w:rPr>
        <w:t>. 1.2 несвоевременно -26.01.2024.</w:t>
      </w:r>
    </w:p>
    <w:p w:rsidR="001C5035" w:rsidRPr="00D81A0E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Факт совершения Попковым С.П. административного правонарушения, предусмотренного ч. 1 ст. 15.33.2 КоАП РФ, и его виновность подтверждаются совокупностью доказательств, в том числе: протоколом об административном правонарушении N </w:t>
      </w:r>
      <w:r w:rsidRPr="00D81A0E" w:rsidR="00425BA4">
        <w:rPr>
          <w:sz w:val="22"/>
          <w:szCs w:val="22"/>
        </w:rPr>
        <w:t>091</w:t>
      </w:r>
      <w:r w:rsidRPr="00D81A0E" w:rsidR="00425BA4">
        <w:rPr>
          <w:sz w:val="22"/>
          <w:szCs w:val="22"/>
          <w:lang w:val="en-US"/>
        </w:rPr>
        <w:t>S</w:t>
      </w:r>
      <w:r w:rsidRPr="00D81A0E" w:rsidR="00425BA4">
        <w:rPr>
          <w:sz w:val="22"/>
          <w:szCs w:val="22"/>
        </w:rPr>
        <w:t>20240002083</w:t>
      </w:r>
      <w:r w:rsidRPr="00D81A0E">
        <w:rPr>
          <w:sz w:val="22"/>
          <w:szCs w:val="22"/>
        </w:rPr>
        <w:t xml:space="preserve"> от </w:t>
      </w:r>
      <w:r w:rsidRPr="00D81A0E" w:rsidR="00425BA4">
        <w:rPr>
          <w:sz w:val="22"/>
          <w:szCs w:val="22"/>
        </w:rPr>
        <w:t>29.07.2024</w:t>
      </w:r>
      <w:r w:rsidRPr="00D81A0E">
        <w:rPr>
          <w:sz w:val="22"/>
          <w:szCs w:val="22"/>
        </w:rPr>
        <w:t xml:space="preserve"> года; </w:t>
      </w:r>
      <w:r w:rsidRPr="00D81A0E" w:rsidR="00425BA4">
        <w:rPr>
          <w:sz w:val="22"/>
          <w:szCs w:val="22"/>
        </w:rPr>
        <w:t>актом о выявлении правонарушения N 091</w:t>
      </w:r>
      <w:r w:rsidRPr="00D81A0E" w:rsidR="00425BA4">
        <w:rPr>
          <w:sz w:val="22"/>
          <w:szCs w:val="22"/>
          <w:lang w:val="en-US"/>
        </w:rPr>
        <w:t>S</w:t>
      </w:r>
      <w:r w:rsidRPr="00D81A0E" w:rsidR="00425BA4">
        <w:rPr>
          <w:sz w:val="22"/>
          <w:szCs w:val="22"/>
        </w:rPr>
        <w:t xml:space="preserve">18240001256 от 22.04.2024 года; </w:t>
      </w:r>
      <w:r w:rsidRPr="00D81A0E">
        <w:rPr>
          <w:sz w:val="22"/>
          <w:szCs w:val="22"/>
        </w:rPr>
        <w:t xml:space="preserve">выпиской из ЕГРЮЛ. </w:t>
      </w:r>
    </w:p>
    <w:p w:rsidR="001C5035" w:rsidRPr="00D81A0E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Указанные доказательства в совокупности с другими материалами дела являются допустимыми и достоверными, достаточными в соответствии с требованиями ст. 26.11 КоАП РФ. </w:t>
      </w:r>
    </w:p>
    <w:p w:rsidR="001C5035" w:rsidRPr="00D81A0E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 </w:t>
      </w:r>
    </w:p>
    <w:p w:rsidR="001C5035" w:rsidRPr="00D81A0E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При таких обстоятельствах мировой судья считает необходимым признать </w:t>
      </w:r>
      <w:r w:rsidRPr="00D81A0E">
        <w:rPr>
          <w:sz w:val="22"/>
          <w:szCs w:val="22"/>
        </w:rPr>
        <w:t>Попкова С.П.</w:t>
      </w:r>
      <w:r w:rsidRPr="00D81A0E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15.33.2 КоАП РФ.</w:t>
      </w:r>
    </w:p>
    <w:p w:rsidR="001C5035" w:rsidRPr="00D81A0E" w:rsidP="001C503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 Совершение правонарушения, предусмотренного ст. 15.33.2 ч. 1 Кодекса Российской Федерации об административных правонарушениях, как указывалось выше, влечет наложение административного штрафа на должностных лиц. </w:t>
      </w:r>
    </w:p>
    <w:p w:rsidR="001C5035" w:rsidRPr="00D81A0E" w:rsidP="001C503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При назначении наказания судья учитывает характер совершенного правонарушения, отсутствие обстоятельств смягчающих и отягчающих административную ответственность, данные о личности правонарушителя, оснований для применения ч. 1 ст. 4.1.1 КоАП РФ не находит и считает необходимым назначить Попкову С.П. наказание в виде административного штрафа, считая данное наказание соразмерным совершенному административному правонарушению и отвечающим целям административного наказания. </w:t>
      </w:r>
    </w:p>
    <w:p w:rsidR="00E13D02" w:rsidRPr="00D81A0E" w:rsidP="001C503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На основании </w:t>
      </w:r>
      <w:r w:rsidRPr="00D81A0E">
        <w:rPr>
          <w:sz w:val="22"/>
          <w:szCs w:val="22"/>
        </w:rPr>
        <w:t>изложенного</w:t>
      </w:r>
      <w:r w:rsidRPr="00D81A0E">
        <w:rPr>
          <w:sz w:val="22"/>
          <w:szCs w:val="22"/>
        </w:rPr>
        <w:t>, руководствуясь ст. ст. 29.9 - 29.11 КоАП РФ, мировой судья,</w:t>
      </w:r>
    </w:p>
    <w:p w:rsidR="001C5035" w:rsidRPr="00D81A0E" w:rsidP="00E85C20">
      <w:pPr>
        <w:spacing w:line="240" w:lineRule="atLeast"/>
        <w:ind w:firstLine="709"/>
        <w:jc w:val="center"/>
        <w:rPr>
          <w:sz w:val="22"/>
          <w:szCs w:val="22"/>
        </w:rPr>
      </w:pPr>
    </w:p>
    <w:p w:rsidR="00E85C20" w:rsidRPr="00D81A0E" w:rsidP="00E85C20">
      <w:pPr>
        <w:spacing w:line="240" w:lineRule="atLeast"/>
        <w:ind w:firstLine="709"/>
        <w:jc w:val="center"/>
        <w:rPr>
          <w:sz w:val="22"/>
          <w:szCs w:val="22"/>
        </w:rPr>
      </w:pPr>
      <w:r w:rsidRPr="00D81A0E">
        <w:rPr>
          <w:sz w:val="22"/>
          <w:szCs w:val="22"/>
        </w:rPr>
        <w:t>ПОСТАНОВИЛ:</w:t>
      </w:r>
    </w:p>
    <w:p w:rsidR="00E85C20" w:rsidRPr="00D81A0E" w:rsidP="00E85C20">
      <w:pPr>
        <w:spacing w:line="240" w:lineRule="atLeast"/>
        <w:ind w:firstLine="709"/>
        <w:jc w:val="both"/>
        <w:rPr>
          <w:sz w:val="22"/>
          <w:szCs w:val="22"/>
        </w:rPr>
      </w:pPr>
    </w:p>
    <w:p w:rsidR="00E85C20" w:rsidRPr="00D81A0E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Признать </w:t>
      </w:r>
      <w:r w:rsidRPr="00D81A0E" w:rsidR="001C5035">
        <w:rPr>
          <w:color w:val="0000FF"/>
          <w:sz w:val="22"/>
          <w:szCs w:val="22"/>
        </w:rPr>
        <w:t xml:space="preserve">Попкова </w:t>
      </w:r>
      <w:r w:rsidRPr="00D81A0E" w:rsidR="00D81A0E">
        <w:rPr>
          <w:color w:val="0000FF"/>
          <w:sz w:val="22"/>
          <w:szCs w:val="22"/>
        </w:rPr>
        <w:t>С.П.</w:t>
      </w:r>
      <w:r w:rsidRPr="00D81A0E" w:rsidR="001C5035">
        <w:rPr>
          <w:sz w:val="22"/>
          <w:szCs w:val="22"/>
        </w:rPr>
        <w:t xml:space="preserve"> </w:t>
      </w:r>
      <w:r w:rsidRPr="00D81A0E">
        <w:rPr>
          <w:sz w:val="22"/>
          <w:szCs w:val="22"/>
        </w:rPr>
        <w:t>виновн</w:t>
      </w:r>
      <w:r w:rsidRPr="00D81A0E" w:rsidR="001C5035">
        <w:rPr>
          <w:sz w:val="22"/>
          <w:szCs w:val="22"/>
        </w:rPr>
        <w:t>ым</w:t>
      </w:r>
      <w:r w:rsidRPr="00D81A0E">
        <w:rPr>
          <w:sz w:val="22"/>
          <w:szCs w:val="22"/>
        </w:rPr>
        <w:t xml:space="preserve"> в совершении административного правонарушения, предусмотренного ч. 1 ст. 15.33.2 КоАП РФ, и назначить е</w:t>
      </w:r>
      <w:r w:rsidRPr="00D81A0E" w:rsidR="00D203F5">
        <w:rPr>
          <w:sz w:val="22"/>
          <w:szCs w:val="22"/>
        </w:rPr>
        <w:t>му</w:t>
      </w:r>
      <w:r w:rsidRPr="00D81A0E" w:rsidR="00C57E69">
        <w:rPr>
          <w:sz w:val="22"/>
          <w:szCs w:val="22"/>
        </w:rPr>
        <w:t xml:space="preserve"> </w:t>
      </w:r>
      <w:r w:rsidRPr="00D81A0E">
        <w:rPr>
          <w:sz w:val="22"/>
          <w:szCs w:val="22"/>
        </w:rPr>
        <w:t>административное наказание в виде административного штрафа в размере 300 (трехсот) рублей.</w:t>
      </w:r>
    </w:p>
    <w:p w:rsidR="00E85C20" w:rsidRPr="00D81A0E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</w:t>
      </w:r>
      <w:r w:rsidRPr="00D81A0E">
        <w:rPr>
          <w:sz w:val="22"/>
          <w:szCs w:val="22"/>
        </w:rPr>
        <w:t xml:space="preserve">Крым г. Симферополь, БИК 013510002, расчетный счет № 03100643000000017500, КБК 79711601230060001140, </w:t>
      </w:r>
      <w:r w:rsidRPr="00D81A0E">
        <w:rPr>
          <w:color w:val="0000FF"/>
          <w:sz w:val="22"/>
          <w:szCs w:val="22"/>
        </w:rPr>
        <w:t xml:space="preserve">УИН </w:t>
      </w:r>
      <w:r w:rsidRPr="00D81A0E" w:rsidR="00D81A0E">
        <w:rPr>
          <w:sz w:val="22"/>
          <w:szCs w:val="22"/>
        </w:rPr>
        <w:t>***</w:t>
      </w:r>
      <w:r w:rsidRPr="00D81A0E">
        <w:rPr>
          <w:sz w:val="22"/>
          <w:szCs w:val="22"/>
        </w:rPr>
        <w:t>, назначение платежа: оплата административного штрафа согласно постановлению мирового судьи по делу № 5-</w:t>
      </w:r>
      <w:r w:rsidRPr="00D81A0E" w:rsidR="001C5035">
        <w:rPr>
          <w:sz w:val="22"/>
          <w:szCs w:val="22"/>
        </w:rPr>
        <w:t>285</w:t>
      </w:r>
      <w:r w:rsidRPr="00D81A0E" w:rsidR="00172034">
        <w:rPr>
          <w:sz w:val="22"/>
          <w:szCs w:val="22"/>
        </w:rPr>
        <w:t>/</w:t>
      </w:r>
      <w:r w:rsidRPr="00D81A0E" w:rsidR="00C57E69">
        <w:rPr>
          <w:sz w:val="22"/>
          <w:szCs w:val="22"/>
        </w:rPr>
        <w:t>36</w:t>
      </w:r>
      <w:r w:rsidRPr="00D81A0E">
        <w:rPr>
          <w:sz w:val="22"/>
          <w:szCs w:val="22"/>
        </w:rPr>
        <w:t>/2024.</w:t>
      </w:r>
    </w:p>
    <w:p w:rsidR="00E85C20" w:rsidRPr="00D81A0E" w:rsidP="001C5035">
      <w:pPr>
        <w:spacing w:line="240" w:lineRule="atLeast"/>
        <w:ind w:firstLine="709"/>
        <w:jc w:val="both"/>
        <w:rPr>
          <w:color w:val="0000FF"/>
          <w:sz w:val="22"/>
          <w:szCs w:val="22"/>
        </w:rPr>
      </w:pPr>
      <w:r w:rsidRPr="00D81A0E">
        <w:rPr>
          <w:sz w:val="22"/>
          <w:szCs w:val="22"/>
        </w:rPr>
        <w:t xml:space="preserve">Разъяснить </w:t>
      </w:r>
      <w:r w:rsidRPr="00D81A0E" w:rsidR="001C5035">
        <w:rPr>
          <w:color w:val="0000FF"/>
          <w:sz w:val="22"/>
          <w:szCs w:val="22"/>
        </w:rPr>
        <w:t>Попкову С.П.</w:t>
      </w:r>
      <w:r w:rsidRPr="00D81A0E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D81A0E" w:rsidP="001C5035">
      <w:pPr>
        <w:spacing w:line="240" w:lineRule="atLeast"/>
        <w:ind w:firstLine="709"/>
        <w:jc w:val="both"/>
        <w:rPr>
          <w:sz w:val="22"/>
          <w:szCs w:val="22"/>
        </w:rPr>
      </w:pPr>
      <w:r w:rsidRPr="00D81A0E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D81A0E" w:rsidP="001C5035">
      <w:pPr>
        <w:spacing w:line="240" w:lineRule="atLeast"/>
        <w:ind w:firstLine="709"/>
        <w:jc w:val="both"/>
        <w:rPr>
          <w:color w:val="0000FF"/>
          <w:sz w:val="22"/>
          <w:szCs w:val="22"/>
        </w:rPr>
      </w:pPr>
      <w:r w:rsidRPr="00D81A0E">
        <w:rPr>
          <w:sz w:val="22"/>
          <w:szCs w:val="22"/>
        </w:rPr>
        <w:t xml:space="preserve">Разъяснить </w:t>
      </w:r>
      <w:r w:rsidRPr="00D81A0E" w:rsidR="001C5035">
        <w:rPr>
          <w:color w:val="0000FF"/>
          <w:sz w:val="22"/>
          <w:szCs w:val="22"/>
        </w:rPr>
        <w:t xml:space="preserve">Попкову С.П. </w:t>
      </w:r>
      <w:r w:rsidRPr="00D81A0E">
        <w:rPr>
          <w:sz w:val="22"/>
          <w:szCs w:val="22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D81A0E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D81A0E">
        <w:rPr>
          <w:sz w:val="22"/>
          <w:szCs w:val="22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D81A0E" w:rsidR="00C57E69">
        <w:rPr>
          <w:sz w:val="22"/>
          <w:szCs w:val="22"/>
        </w:rPr>
        <w:t>6</w:t>
      </w:r>
      <w:r w:rsidRPr="00D81A0E">
        <w:rPr>
          <w:sz w:val="22"/>
          <w:szCs w:val="22"/>
        </w:rPr>
        <w:t xml:space="preserve"> Джанкойского судебного района Республики Крым.</w:t>
      </w:r>
    </w:p>
    <w:p w:rsidR="00E85C20" w:rsidRPr="00D81A0E" w:rsidP="00E85C20">
      <w:pPr>
        <w:spacing w:line="240" w:lineRule="atLeast"/>
        <w:jc w:val="both"/>
        <w:rPr>
          <w:sz w:val="22"/>
          <w:szCs w:val="22"/>
        </w:rPr>
      </w:pPr>
    </w:p>
    <w:p w:rsidR="00E85C20" w:rsidRPr="00D81A0E" w:rsidP="00E85C20">
      <w:pPr>
        <w:spacing w:line="240" w:lineRule="atLeast"/>
        <w:jc w:val="both"/>
        <w:rPr>
          <w:sz w:val="22"/>
          <w:szCs w:val="22"/>
        </w:rPr>
      </w:pPr>
    </w:p>
    <w:p w:rsidR="00845793" w:rsidRPr="00D81A0E" w:rsidP="001C5035">
      <w:pPr>
        <w:spacing w:line="240" w:lineRule="atLeast"/>
        <w:ind w:firstLine="708"/>
        <w:jc w:val="both"/>
        <w:rPr>
          <w:sz w:val="22"/>
          <w:szCs w:val="22"/>
        </w:rPr>
      </w:pPr>
      <w:r w:rsidRPr="00D81A0E">
        <w:rPr>
          <w:sz w:val="22"/>
          <w:szCs w:val="22"/>
        </w:rPr>
        <w:t>Мировой судья</w:t>
      </w:r>
      <w:r w:rsidRPr="00D81A0E">
        <w:rPr>
          <w:sz w:val="22"/>
          <w:szCs w:val="22"/>
        </w:rPr>
        <w:tab/>
      </w:r>
      <w:r w:rsidRPr="00D81A0E">
        <w:rPr>
          <w:sz w:val="22"/>
          <w:szCs w:val="22"/>
        </w:rPr>
        <w:tab/>
      </w:r>
      <w:r w:rsidRPr="00D81A0E">
        <w:rPr>
          <w:sz w:val="22"/>
          <w:szCs w:val="22"/>
        </w:rPr>
        <w:tab/>
      </w:r>
      <w:r w:rsidRPr="00D81A0E">
        <w:rPr>
          <w:sz w:val="22"/>
          <w:szCs w:val="22"/>
        </w:rPr>
        <w:tab/>
        <w:t xml:space="preserve"> </w:t>
      </w:r>
      <w:r w:rsidRPr="00D81A0E" w:rsidR="00C57E69">
        <w:rPr>
          <w:sz w:val="22"/>
          <w:szCs w:val="22"/>
        </w:rPr>
        <w:t xml:space="preserve"> </w:t>
      </w:r>
      <w:r w:rsidRPr="00D81A0E" w:rsidR="00C57E69">
        <w:rPr>
          <w:sz w:val="22"/>
          <w:szCs w:val="22"/>
        </w:rPr>
        <w:tab/>
        <w:t xml:space="preserve">                  В.В. </w:t>
      </w:r>
      <w:r w:rsidRPr="00D81A0E" w:rsidR="00C57E69">
        <w:rPr>
          <w:sz w:val="22"/>
          <w:szCs w:val="22"/>
        </w:rPr>
        <w:t>Фабинская</w:t>
      </w:r>
    </w:p>
    <w:sectPr w:rsidSect="00FC06A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0E">
          <w:rPr>
            <w:noProof/>
          </w:rPr>
          <w:t>4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35C28"/>
    <w:rsid w:val="001408C6"/>
    <w:rsid w:val="001428D6"/>
    <w:rsid w:val="00143F5A"/>
    <w:rsid w:val="00161598"/>
    <w:rsid w:val="0016203B"/>
    <w:rsid w:val="00172034"/>
    <w:rsid w:val="0017797D"/>
    <w:rsid w:val="00184F2D"/>
    <w:rsid w:val="00185FFB"/>
    <w:rsid w:val="001A0E0C"/>
    <w:rsid w:val="001A7C07"/>
    <w:rsid w:val="001B3D2A"/>
    <w:rsid w:val="001C1389"/>
    <w:rsid w:val="001C5035"/>
    <w:rsid w:val="001D298D"/>
    <w:rsid w:val="001D2B4E"/>
    <w:rsid w:val="001D4AFA"/>
    <w:rsid w:val="001E37C2"/>
    <w:rsid w:val="001E5035"/>
    <w:rsid w:val="001E7E45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25BA4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63106"/>
    <w:rsid w:val="00563AD1"/>
    <w:rsid w:val="00563AD7"/>
    <w:rsid w:val="00570BE0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9B9"/>
    <w:rsid w:val="00685D33"/>
    <w:rsid w:val="006864E1"/>
    <w:rsid w:val="00687295"/>
    <w:rsid w:val="006A1BE2"/>
    <w:rsid w:val="006A1ECA"/>
    <w:rsid w:val="006B0C0D"/>
    <w:rsid w:val="006C24D7"/>
    <w:rsid w:val="006C5666"/>
    <w:rsid w:val="006D12CD"/>
    <w:rsid w:val="006D2ACE"/>
    <w:rsid w:val="006E0670"/>
    <w:rsid w:val="006F053E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6C9F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2A68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4564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B208D"/>
    <w:rsid w:val="00AB5E78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2C5"/>
    <w:rsid w:val="00D0492B"/>
    <w:rsid w:val="00D13192"/>
    <w:rsid w:val="00D1677F"/>
    <w:rsid w:val="00D16984"/>
    <w:rsid w:val="00D176CF"/>
    <w:rsid w:val="00D203F5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81A0E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13D02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CE9F-DF91-4982-9F95-03D824E6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