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B8502A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B8502A">
        <w:rPr>
          <w:bCs/>
          <w:sz w:val="20"/>
          <w:szCs w:val="20"/>
        </w:rPr>
        <w:t xml:space="preserve">Дело № </w:t>
      </w:r>
      <w:r w:rsidRPr="00B8502A" w:rsidR="00931FB3">
        <w:rPr>
          <w:bCs/>
          <w:sz w:val="20"/>
          <w:szCs w:val="20"/>
        </w:rPr>
        <w:t>5</w:t>
      </w:r>
      <w:r w:rsidRPr="00B8502A">
        <w:rPr>
          <w:bCs/>
          <w:sz w:val="20"/>
          <w:szCs w:val="20"/>
        </w:rPr>
        <w:t>-</w:t>
      </w:r>
      <w:r w:rsidRPr="00B8502A" w:rsidR="0078210A">
        <w:rPr>
          <w:bCs/>
          <w:sz w:val="20"/>
          <w:szCs w:val="20"/>
        </w:rPr>
        <w:t>30</w:t>
      </w:r>
      <w:r w:rsidRPr="00B8502A" w:rsidR="00931FB3">
        <w:rPr>
          <w:bCs/>
          <w:sz w:val="20"/>
          <w:szCs w:val="20"/>
        </w:rPr>
        <w:t>/37</w:t>
      </w:r>
      <w:r w:rsidRPr="00B8502A">
        <w:rPr>
          <w:bCs/>
          <w:sz w:val="20"/>
          <w:szCs w:val="20"/>
        </w:rPr>
        <w:t>/20</w:t>
      </w:r>
      <w:r w:rsidRPr="00B8502A" w:rsidR="00C13D79">
        <w:rPr>
          <w:bCs/>
          <w:sz w:val="20"/>
          <w:szCs w:val="20"/>
        </w:rPr>
        <w:t>2</w:t>
      </w:r>
      <w:r w:rsidRPr="00B8502A" w:rsidR="005C6D87">
        <w:rPr>
          <w:bCs/>
          <w:sz w:val="20"/>
          <w:szCs w:val="20"/>
        </w:rPr>
        <w:t>2</w:t>
      </w:r>
    </w:p>
    <w:p w:rsidR="00C13D79" w:rsidRPr="00B8502A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B8502A">
        <w:rPr>
          <w:bCs/>
          <w:sz w:val="20"/>
          <w:szCs w:val="20"/>
        </w:rPr>
        <w:t>УИД:91MS0037-01-202</w:t>
      </w:r>
      <w:r w:rsidRPr="00B8502A" w:rsidR="005C6D87">
        <w:rPr>
          <w:bCs/>
          <w:sz w:val="20"/>
          <w:szCs w:val="20"/>
        </w:rPr>
        <w:t>2</w:t>
      </w:r>
      <w:r w:rsidRPr="00B8502A">
        <w:rPr>
          <w:bCs/>
          <w:sz w:val="20"/>
          <w:szCs w:val="20"/>
        </w:rPr>
        <w:t>-00</w:t>
      </w:r>
      <w:r w:rsidRPr="00B8502A" w:rsidR="005C6D87">
        <w:rPr>
          <w:bCs/>
          <w:sz w:val="20"/>
          <w:szCs w:val="20"/>
        </w:rPr>
        <w:t>0</w:t>
      </w:r>
      <w:r w:rsidRPr="00B8502A" w:rsidR="0078210A">
        <w:rPr>
          <w:bCs/>
          <w:sz w:val="20"/>
          <w:szCs w:val="20"/>
        </w:rPr>
        <w:t>334</w:t>
      </w:r>
      <w:r w:rsidRPr="00B8502A">
        <w:rPr>
          <w:bCs/>
          <w:sz w:val="20"/>
          <w:szCs w:val="20"/>
        </w:rPr>
        <w:t>-</w:t>
      </w:r>
      <w:r w:rsidRPr="00B8502A" w:rsidR="0078210A">
        <w:rPr>
          <w:bCs/>
          <w:sz w:val="20"/>
          <w:szCs w:val="20"/>
        </w:rPr>
        <w:t>75</w:t>
      </w:r>
    </w:p>
    <w:p w:rsidR="00D5221D" w:rsidRPr="00B8502A" w:rsidP="0046581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B8502A" w:rsidP="00465816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B8502A">
        <w:rPr>
          <w:bCs/>
          <w:sz w:val="20"/>
          <w:szCs w:val="20"/>
        </w:rPr>
        <w:t>П</w:t>
      </w:r>
      <w:r w:rsidRPr="00B8502A">
        <w:rPr>
          <w:bCs/>
          <w:sz w:val="20"/>
          <w:szCs w:val="20"/>
        </w:rPr>
        <w:t xml:space="preserve"> О С Т А Н О В Л Е Н И Е</w:t>
      </w:r>
    </w:p>
    <w:p w:rsidR="00943EBD" w:rsidRPr="00B8502A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B8502A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B8502A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B8502A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B8502A">
        <w:rPr>
          <w:spacing w:val="20"/>
          <w:sz w:val="20"/>
          <w:szCs w:val="20"/>
        </w:rPr>
        <w:t>24</w:t>
      </w:r>
      <w:r w:rsidRPr="00B8502A" w:rsidR="00C670C2">
        <w:rPr>
          <w:spacing w:val="20"/>
          <w:sz w:val="20"/>
          <w:szCs w:val="20"/>
        </w:rPr>
        <w:t xml:space="preserve"> </w:t>
      </w:r>
      <w:r w:rsidRPr="00B8502A" w:rsidR="005C6D87">
        <w:rPr>
          <w:spacing w:val="20"/>
          <w:sz w:val="20"/>
          <w:szCs w:val="20"/>
        </w:rPr>
        <w:t>февраля</w:t>
      </w:r>
      <w:r w:rsidRPr="00B8502A">
        <w:rPr>
          <w:spacing w:val="20"/>
          <w:sz w:val="20"/>
          <w:szCs w:val="20"/>
        </w:rPr>
        <w:t xml:space="preserve"> 20</w:t>
      </w:r>
      <w:r w:rsidRPr="00B8502A" w:rsidR="00C13D79">
        <w:rPr>
          <w:spacing w:val="20"/>
          <w:sz w:val="20"/>
          <w:szCs w:val="20"/>
        </w:rPr>
        <w:t>2</w:t>
      </w:r>
      <w:r w:rsidRPr="00B8502A" w:rsidR="005C6D87">
        <w:rPr>
          <w:spacing w:val="20"/>
          <w:sz w:val="20"/>
          <w:szCs w:val="20"/>
        </w:rPr>
        <w:t>2</w:t>
      </w:r>
      <w:r w:rsidRPr="00B8502A">
        <w:rPr>
          <w:spacing w:val="20"/>
          <w:sz w:val="20"/>
          <w:szCs w:val="20"/>
        </w:rPr>
        <w:t xml:space="preserve"> года</w:t>
      </w:r>
      <w:r w:rsidRPr="00B8502A">
        <w:rPr>
          <w:spacing w:val="20"/>
          <w:sz w:val="20"/>
          <w:szCs w:val="20"/>
        </w:rPr>
        <w:tab/>
        <w:t>г. Джанкой</w:t>
      </w:r>
    </w:p>
    <w:p w:rsidR="00465816" w:rsidRPr="00B8502A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B8502A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>Мировой судья судебного участка № 37 Джанкойского судебного района (Джанкойский</w:t>
      </w:r>
      <w:r w:rsidRPr="00B8502A">
        <w:rPr>
          <w:sz w:val="20"/>
          <w:szCs w:val="20"/>
        </w:rPr>
        <w:t xml:space="preserve"> муниципальный район и городской округ Джанкой) Республики</w:t>
      </w:r>
      <w:r w:rsidRPr="00B8502A">
        <w:rPr>
          <w:sz w:val="20"/>
          <w:szCs w:val="20"/>
        </w:rPr>
        <w:t xml:space="preserve"> Крым Ястребов</w:t>
      </w:r>
      <w:r w:rsidRPr="00B8502A" w:rsidR="003E6C09">
        <w:rPr>
          <w:sz w:val="20"/>
          <w:szCs w:val="20"/>
        </w:rPr>
        <w:t xml:space="preserve"> Дмитрий Александрович</w:t>
      </w:r>
      <w:r w:rsidRPr="00B8502A">
        <w:rPr>
          <w:sz w:val="20"/>
          <w:szCs w:val="20"/>
        </w:rPr>
        <w:t>,</w:t>
      </w:r>
    </w:p>
    <w:p w:rsidR="00943EBD" w:rsidRPr="00B8502A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>рассмотрев в открытом судебном заседании</w:t>
      </w:r>
      <w:r w:rsidRPr="00B8502A" w:rsidR="00BD12BE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B8502A">
        <w:rPr>
          <w:sz w:val="20"/>
          <w:szCs w:val="20"/>
        </w:rPr>
        <w:t xml:space="preserve"> дело об администрати</w:t>
      </w:r>
      <w:r w:rsidRPr="00B8502A" w:rsidR="00465816">
        <w:rPr>
          <w:sz w:val="20"/>
          <w:szCs w:val="20"/>
        </w:rPr>
        <w:t>в</w:t>
      </w:r>
      <w:r w:rsidRPr="00B8502A" w:rsidR="00D5221D">
        <w:rPr>
          <w:sz w:val="20"/>
          <w:szCs w:val="20"/>
        </w:rPr>
        <w:t>ном правонарушении в отношении</w:t>
      </w:r>
    </w:p>
    <w:p w:rsidR="005C6D87" w:rsidRPr="00B8502A" w:rsidP="005C6D87">
      <w:pPr>
        <w:spacing w:line="300" w:lineRule="auto"/>
        <w:ind w:left="2268"/>
        <w:jc w:val="both"/>
        <w:rPr>
          <w:sz w:val="20"/>
          <w:szCs w:val="20"/>
        </w:rPr>
      </w:pPr>
      <w:r w:rsidRPr="00B8502A">
        <w:rPr>
          <w:b/>
          <w:sz w:val="20"/>
          <w:szCs w:val="20"/>
        </w:rPr>
        <w:t>Куртнезирова</w:t>
      </w:r>
      <w:r w:rsidRPr="00B8502A">
        <w:rPr>
          <w:b/>
          <w:sz w:val="20"/>
          <w:szCs w:val="20"/>
        </w:rPr>
        <w:t xml:space="preserve"> Р</w:t>
      </w:r>
      <w:r w:rsidRPr="00B8502A" w:rsidR="00B8502A">
        <w:rPr>
          <w:b/>
          <w:sz w:val="20"/>
          <w:szCs w:val="20"/>
        </w:rPr>
        <w:t>.</w:t>
      </w:r>
      <w:r w:rsidRPr="00B8502A">
        <w:rPr>
          <w:b/>
          <w:sz w:val="20"/>
          <w:szCs w:val="20"/>
        </w:rPr>
        <w:t xml:space="preserve"> З</w:t>
      </w:r>
      <w:r w:rsidRPr="00B8502A" w:rsidR="00B8502A">
        <w:rPr>
          <w:b/>
          <w:sz w:val="20"/>
          <w:szCs w:val="20"/>
        </w:rPr>
        <w:t>.</w:t>
      </w:r>
      <w:r w:rsidRPr="00B8502A">
        <w:rPr>
          <w:b/>
          <w:sz w:val="20"/>
          <w:szCs w:val="20"/>
        </w:rPr>
        <w:t xml:space="preserve">, </w:t>
      </w:r>
      <w:r w:rsidRPr="00B8502A" w:rsidR="00B8502A">
        <w:rPr>
          <w:sz w:val="20"/>
          <w:szCs w:val="20"/>
        </w:rPr>
        <w:t>ДАТА</w:t>
      </w:r>
      <w:r w:rsidRPr="00B8502A">
        <w:rPr>
          <w:sz w:val="20"/>
          <w:szCs w:val="20"/>
        </w:rPr>
        <w:t xml:space="preserve"> года рождения, </w:t>
      </w:r>
      <w:r w:rsidRPr="00B8502A">
        <w:rPr>
          <w:sz w:val="20"/>
          <w:szCs w:val="20"/>
        </w:rPr>
        <w:t xml:space="preserve">место рождения </w:t>
      </w:r>
      <w:r w:rsidRPr="00B8502A" w:rsidR="00B8502A">
        <w:rPr>
          <w:sz w:val="20"/>
          <w:szCs w:val="20"/>
        </w:rPr>
        <w:t>****</w:t>
      </w:r>
      <w:r w:rsidRPr="00B8502A" w:rsidR="00B0192D">
        <w:rPr>
          <w:sz w:val="20"/>
          <w:szCs w:val="20"/>
        </w:rPr>
        <w:t>, граждан</w:t>
      </w:r>
      <w:r w:rsidRPr="00B8502A">
        <w:rPr>
          <w:sz w:val="20"/>
          <w:szCs w:val="20"/>
        </w:rPr>
        <w:t>и</w:t>
      </w:r>
      <w:r w:rsidRPr="00B8502A" w:rsidR="00B0192D">
        <w:rPr>
          <w:sz w:val="20"/>
          <w:szCs w:val="20"/>
        </w:rPr>
        <w:t>на</w:t>
      </w:r>
      <w:r w:rsidRPr="00B8502A">
        <w:rPr>
          <w:sz w:val="20"/>
          <w:szCs w:val="20"/>
        </w:rPr>
        <w:t xml:space="preserve"> </w:t>
      </w:r>
      <w:r w:rsidRPr="00B8502A" w:rsidR="00B8502A">
        <w:rPr>
          <w:sz w:val="20"/>
          <w:szCs w:val="20"/>
        </w:rPr>
        <w:t>ИЗЪЯТО</w:t>
      </w:r>
      <w:r w:rsidRPr="00B8502A">
        <w:rPr>
          <w:sz w:val="20"/>
          <w:szCs w:val="20"/>
        </w:rPr>
        <w:t xml:space="preserve">, </w:t>
      </w:r>
      <w:r w:rsidRPr="00B8502A" w:rsidR="00B0192D">
        <w:rPr>
          <w:sz w:val="20"/>
          <w:szCs w:val="20"/>
        </w:rPr>
        <w:t>директора</w:t>
      </w:r>
      <w:r w:rsidRPr="00B8502A">
        <w:rPr>
          <w:sz w:val="20"/>
          <w:szCs w:val="20"/>
        </w:rPr>
        <w:t xml:space="preserve"> Муниципального </w:t>
      </w:r>
      <w:r w:rsidRPr="00B8502A" w:rsidR="00B0192D">
        <w:rPr>
          <w:sz w:val="20"/>
          <w:szCs w:val="20"/>
        </w:rPr>
        <w:t>обще</w:t>
      </w:r>
      <w:r w:rsidRPr="00B8502A">
        <w:rPr>
          <w:sz w:val="20"/>
          <w:szCs w:val="20"/>
        </w:rPr>
        <w:t>образовательного учреждения «</w:t>
      </w:r>
      <w:r w:rsidRPr="00B8502A" w:rsidR="00B8502A">
        <w:rPr>
          <w:sz w:val="20"/>
          <w:szCs w:val="20"/>
        </w:rPr>
        <w:t>****</w:t>
      </w:r>
      <w:r w:rsidRPr="00B8502A">
        <w:rPr>
          <w:sz w:val="20"/>
          <w:szCs w:val="20"/>
        </w:rPr>
        <w:t>» Джанкойского района Рес</w:t>
      </w:r>
      <w:r w:rsidRPr="00B8502A" w:rsidR="00B0192D">
        <w:rPr>
          <w:sz w:val="20"/>
          <w:szCs w:val="20"/>
        </w:rPr>
        <w:t>публики Крым (далее по тексту М</w:t>
      </w:r>
      <w:r w:rsidRPr="00B8502A">
        <w:rPr>
          <w:sz w:val="20"/>
          <w:szCs w:val="20"/>
        </w:rPr>
        <w:t>ОУ «</w:t>
      </w:r>
      <w:r w:rsidRPr="00B8502A" w:rsidR="00B8502A">
        <w:rPr>
          <w:sz w:val="20"/>
          <w:szCs w:val="20"/>
        </w:rPr>
        <w:t>****</w:t>
      </w:r>
      <w:r w:rsidRPr="00B8502A">
        <w:rPr>
          <w:sz w:val="20"/>
          <w:szCs w:val="20"/>
        </w:rPr>
        <w:t>» Джанкойского района РК),</w:t>
      </w:r>
      <w:r w:rsidRPr="00B8502A" w:rsidR="00B0192D">
        <w:rPr>
          <w:sz w:val="20"/>
          <w:szCs w:val="20"/>
        </w:rPr>
        <w:t xml:space="preserve"> юридический адрес: </w:t>
      </w:r>
      <w:r w:rsidRPr="00B8502A" w:rsidR="00B8502A">
        <w:rPr>
          <w:sz w:val="20"/>
          <w:szCs w:val="20"/>
        </w:rPr>
        <w:t>АДРЕС</w:t>
      </w:r>
      <w:r w:rsidRPr="00B8502A" w:rsidR="00B0192D">
        <w:rPr>
          <w:sz w:val="20"/>
          <w:szCs w:val="20"/>
        </w:rPr>
        <w:t>,</w:t>
      </w:r>
      <w:r w:rsidRPr="00B8502A">
        <w:rPr>
          <w:sz w:val="20"/>
          <w:szCs w:val="20"/>
        </w:rPr>
        <w:t xml:space="preserve"> </w:t>
      </w:r>
      <w:r w:rsidRPr="00B8502A">
        <w:rPr>
          <w:sz w:val="20"/>
          <w:szCs w:val="20"/>
        </w:rPr>
        <w:t>проживающего</w:t>
      </w:r>
      <w:r w:rsidRPr="00B8502A">
        <w:rPr>
          <w:sz w:val="20"/>
          <w:szCs w:val="20"/>
        </w:rPr>
        <w:t xml:space="preserve"> по адресу: </w:t>
      </w:r>
      <w:r w:rsidRPr="00B8502A" w:rsidR="00B8502A">
        <w:rPr>
          <w:sz w:val="20"/>
          <w:szCs w:val="20"/>
        </w:rPr>
        <w:t>АДРЕС</w:t>
      </w:r>
      <w:r w:rsidRPr="00B8502A" w:rsidR="00B0192D">
        <w:rPr>
          <w:sz w:val="20"/>
          <w:szCs w:val="20"/>
        </w:rPr>
        <w:t xml:space="preserve">, </w:t>
      </w:r>
      <w:r w:rsidRPr="00B8502A" w:rsidR="006D349B">
        <w:rPr>
          <w:sz w:val="20"/>
          <w:szCs w:val="20"/>
        </w:rPr>
        <w:t xml:space="preserve">паспорт </w:t>
      </w:r>
      <w:r w:rsidRPr="00B8502A" w:rsidR="00B8502A">
        <w:rPr>
          <w:sz w:val="20"/>
          <w:szCs w:val="20"/>
        </w:rPr>
        <w:t>ИЗЪЯТО</w:t>
      </w:r>
      <w:r w:rsidRPr="00B8502A" w:rsidR="006D349B">
        <w:rPr>
          <w:sz w:val="20"/>
          <w:szCs w:val="20"/>
        </w:rPr>
        <w:t>,</w:t>
      </w:r>
      <w:r w:rsidRPr="00B8502A" w:rsidR="00B0192D">
        <w:rPr>
          <w:sz w:val="20"/>
          <w:szCs w:val="20"/>
        </w:rPr>
        <w:t xml:space="preserve"> ранее к административной ответственности в области налогов, сборов и страхования</w:t>
      </w:r>
      <w:r w:rsidRPr="00B8502A" w:rsidR="00373AA6">
        <w:rPr>
          <w:sz w:val="20"/>
          <w:szCs w:val="20"/>
        </w:rPr>
        <w:t xml:space="preserve"> не привлекавшегося</w:t>
      </w:r>
      <w:r w:rsidRPr="00B8502A" w:rsidR="00B0192D">
        <w:rPr>
          <w:sz w:val="20"/>
          <w:szCs w:val="20"/>
        </w:rPr>
        <w:t>,</w:t>
      </w:r>
    </w:p>
    <w:p w:rsidR="00D5221D" w:rsidRPr="00B8502A" w:rsidP="00C13D79">
      <w:pPr>
        <w:spacing w:line="300" w:lineRule="auto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            </w:t>
      </w:r>
      <w:r w:rsidRPr="00B8502A">
        <w:rPr>
          <w:sz w:val="20"/>
          <w:szCs w:val="20"/>
        </w:rPr>
        <w:t>в совершении административного правонарушения, предусмотренного</w:t>
      </w:r>
      <w:r w:rsidRPr="00B8502A">
        <w:rPr>
          <w:sz w:val="20"/>
          <w:szCs w:val="20"/>
        </w:rPr>
        <w:t xml:space="preserve"> </w:t>
      </w:r>
      <w:r w:rsidRPr="00B8502A" w:rsidR="003E6C09">
        <w:rPr>
          <w:b/>
          <w:sz w:val="20"/>
          <w:szCs w:val="20"/>
        </w:rPr>
        <w:t>ч. 1</w:t>
      </w:r>
      <w:r w:rsidRPr="00B8502A" w:rsidR="003E6C09">
        <w:rPr>
          <w:sz w:val="20"/>
          <w:szCs w:val="20"/>
        </w:rPr>
        <w:t xml:space="preserve"> </w:t>
      </w:r>
      <w:r w:rsidRPr="00B8502A">
        <w:rPr>
          <w:b/>
          <w:sz w:val="20"/>
          <w:szCs w:val="20"/>
        </w:rPr>
        <w:t>ст. 15.33</w:t>
      </w:r>
      <w:r w:rsidRPr="00B8502A">
        <w:rPr>
          <w:b/>
          <w:sz w:val="20"/>
          <w:szCs w:val="20"/>
        </w:rPr>
        <w:t>.</w:t>
      </w:r>
      <w:r w:rsidRPr="00B8502A">
        <w:rPr>
          <w:b/>
          <w:color w:val="000000" w:themeColor="text1"/>
          <w:sz w:val="20"/>
          <w:szCs w:val="20"/>
        </w:rPr>
        <w:t>2  КоАП РФ</w:t>
      </w:r>
      <w:r w:rsidRPr="00B8502A" w:rsidR="003E6C09">
        <w:rPr>
          <w:b/>
          <w:color w:val="000000" w:themeColor="text1"/>
          <w:sz w:val="20"/>
          <w:szCs w:val="20"/>
        </w:rPr>
        <w:t>,</w:t>
      </w:r>
    </w:p>
    <w:p w:rsidR="00943EBD" w:rsidRPr="00B8502A" w:rsidP="00C13D79">
      <w:pPr>
        <w:spacing w:line="300" w:lineRule="auto"/>
        <w:ind w:firstLine="709"/>
        <w:jc w:val="center"/>
        <w:rPr>
          <w:sz w:val="20"/>
          <w:szCs w:val="20"/>
        </w:rPr>
      </w:pPr>
      <w:r w:rsidRPr="00B8502A">
        <w:rPr>
          <w:sz w:val="20"/>
          <w:szCs w:val="20"/>
        </w:rPr>
        <w:t>у с т а н о в и л</w:t>
      </w:r>
      <w:r w:rsidRPr="00B8502A" w:rsidR="003C40E7">
        <w:rPr>
          <w:sz w:val="20"/>
          <w:szCs w:val="20"/>
        </w:rPr>
        <w:t xml:space="preserve"> </w:t>
      </w:r>
      <w:r w:rsidRPr="00B8502A" w:rsidR="00F8210E">
        <w:rPr>
          <w:sz w:val="20"/>
          <w:szCs w:val="20"/>
        </w:rPr>
        <w:t>:</w:t>
      </w:r>
    </w:p>
    <w:p w:rsidR="00943EBD" w:rsidRPr="00B8502A" w:rsidP="00C13D79">
      <w:pPr>
        <w:spacing w:line="300" w:lineRule="auto"/>
        <w:ind w:firstLine="709"/>
        <w:jc w:val="both"/>
        <w:rPr>
          <w:sz w:val="20"/>
          <w:szCs w:val="20"/>
        </w:rPr>
      </w:pPr>
    </w:p>
    <w:p w:rsidR="00373AA6" w:rsidRPr="00B8502A" w:rsidP="00373AA6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0"/>
          <w:szCs w:val="20"/>
        </w:rPr>
      </w:pPr>
      <w:r w:rsidRPr="00B8502A">
        <w:rPr>
          <w:sz w:val="20"/>
          <w:szCs w:val="20"/>
        </w:rPr>
        <w:t>Р.З. Куртнезиров</w:t>
      </w:r>
      <w:r w:rsidRPr="00B8502A" w:rsidR="00481459">
        <w:rPr>
          <w:sz w:val="20"/>
          <w:szCs w:val="20"/>
        </w:rPr>
        <w:t>,</w:t>
      </w:r>
      <w:r w:rsidRPr="00B8502A" w:rsidR="004318A2">
        <w:rPr>
          <w:sz w:val="20"/>
          <w:szCs w:val="20"/>
        </w:rPr>
        <w:t xml:space="preserve"> </w:t>
      </w:r>
      <w:r w:rsidRPr="00B8502A" w:rsidR="006D349B">
        <w:rPr>
          <w:sz w:val="20"/>
          <w:szCs w:val="20"/>
        </w:rPr>
        <w:t xml:space="preserve">являясь </w:t>
      </w:r>
      <w:r w:rsidRPr="00B8502A" w:rsidR="00B0192D">
        <w:rPr>
          <w:sz w:val="20"/>
          <w:szCs w:val="20"/>
        </w:rPr>
        <w:t>директором</w:t>
      </w:r>
      <w:r w:rsidRPr="00B8502A" w:rsidR="006D349B">
        <w:rPr>
          <w:sz w:val="20"/>
          <w:szCs w:val="20"/>
        </w:rPr>
        <w:t xml:space="preserve"> </w:t>
      </w:r>
      <w:r w:rsidRPr="00B8502A" w:rsidR="00B0192D">
        <w:rPr>
          <w:sz w:val="20"/>
          <w:szCs w:val="20"/>
        </w:rPr>
        <w:t>МОУ «</w:t>
      </w:r>
      <w:r w:rsidRPr="00B8502A" w:rsidR="00B8502A">
        <w:rPr>
          <w:sz w:val="20"/>
          <w:szCs w:val="20"/>
        </w:rPr>
        <w:t>****</w:t>
      </w:r>
      <w:r w:rsidRPr="00B8502A" w:rsidR="00B0192D">
        <w:rPr>
          <w:sz w:val="20"/>
          <w:szCs w:val="20"/>
        </w:rPr>
        <w:t xml:space="preserve">» Джанкойского района РК, юридический адрес: </w:t>
      </w:r>
      <w:r w:rsidRPr="00B8502A" w:rsidR="00B8502A">
        <w:rPr>
          <w:sz w:val="20"/>
          <w:szCs w:val="20"/>
        </w:rPr>
        <w:t>АДРЕС</w:t>
      </w:r>
      <w:r w:rsidRPr="00B8502A" w:rsidR="006D349B">
        <w:rPr>
          <w:sz w:val="20"/>
          <w:szCs w:val="20"/>
        </w:rPr>
        <w:t xml:space="preserve">, </w:t>
      </w:r>
      <w:r w:rsidRPr="00B8502A" w:rsidR="00B0192D">
        <w:rPr>
          <w:sz w:val="20"/>
          <w:szCs w:val="20"/>
        </w:rPr>
        <w:t xml:space="preserve">в нарушение </w:t>
      </w:r>
      <w:hyperlink r:id="rId4" w:history="1">
        <w:r w:rsidRPr="00B8502A" w:rsidR="00B0192D">
          <w:rPr>
            <w:sz w:val="20"/>
            <w:szCs w:val="20"/>
          </w:rPr>
          <w:t>п. 2 ст. 11</w:t>
        </w:r>
      </w:hyperlink>
      <w:r w:rsidRPr="00B8502A" w:rsidR="00B0192D">
        <w:rPr>
          <w:sz w:val="20"/>
          <w:szCs w:val="20"/>
        </w:rPr>
        <w:t xml:space="preserve"> ФЗ от 01.04.1996 </w:t>
      </w:r>
      <w:r w:rsidRPr="00B8502A">
        <w:rPr>
          <w:sz w:val="20"/>
          <w:szCs w:val="20"/>
        </w:rPr>
        <w:t>№</w:t>
      </w:r>
      <w:r w:rsidRPr="00B8502A" w:rsidR="00B0192D">
        <w:rPr>
          <w:sz w:val="20"/>
          <w:szCs w:val="20"/>
        </w:rPr>
        <w:t xml:space="preserve"> 27-ФЗ «Об индивидуальном (персонифицированном) учете в системе обязательного пенсионного страхования» </w:t>
      </w:r>
      <w:r w:rsidRPr="00B8502A" w:rsidR="00354099">
        <w:rPr>
          <w:sz w:val="20"/>
          <w:szCs w:val="20"/>
        </w:rPr>
        <w:t>не представил</w:t>
      </w:r>
      <w:r w:rsidRPr="00B8502A" w:rsidR="00B0192D">
        <w:rPr>
          <w:sz w:val="20"/>
          <w:szCs w:val="20"/>
        </w:rPr>
        <w:t xml:space="preserve"> в Пенсионный фонд Российской Федерации </w:t>
      </w:r>
      <w:r w:rsidRPr="00B8502A">
        <w:rPr>
          <w:sz w:val="20"/>
          <w:szCs w:val="20"/>
        </w:rPr>
        <w:t xml:space="preserve">достоверные сведения о застрахованных лицах по форме СЗВ-СТАЖ за 2020 год. </w:t>
      </w:r>
      <w:r w:rsidRPr="00B8502A">
        <w:rPr>
          <w:sz w:val="20"/>
          <w:szCs w:val="20"/>
        </w:rPr>
        <w:t>У</w:t>
      </w:r>
      <w:r w:rsidRPr="00B8502A" w:rsidR="00B0192D">
        <w:rPr>
          <w:sz w:val="20"/>
          <w:szCs w:val="20"/>
        </w:rPr>
        <w:t xml:space="preserve">точненные сведения по форме СЗВ-СТАЖ на трех застрахованных лиц </w:t>
      </w:r>
      <w:r w:rsidRPr="00B8502A">
        <w:rPr>
          <w:sz w:val="20"/>
          <w:szCs w:val="20"/>
        </w:rPr>
        <w:t xml:space="preserve">Р.З. Куртнезировым </w:t>
      </w:r>
      <w:r w:rsidRPr="00B8502A" w:rsidR="00B0192D">
        <w:rPr>
          <w:sz w:val="20"/>
          <w:szCs w:val="20"/>
        </w:rPr>
        <w:t xml:space="preserve">после получения </w:t>
      </w:r>
      <w:r w:rsidRPr="00B8502A">
        <w:rPr>
          <w:sz w:val="20"/>
          <w:szCs w:val="20"/>
        </w:rPr>
        <w:t>18</w:t>
      </w:r>
      <w:r w:rsidRPr="00B8502A" w:rsidR="00B0192D">
        <w:rPr>
          <w:sz w:val="20"/>
          <w:szCs w:val="20"/>
        </w:rPr>
        <w:t>.</w:t>
      </w:r>
      <w:r w:rsidRPr="00B8502A">
        <w:rPr>
          <w:sz w:val="20"/>
          <w:szCs w:val="20"/>
        </w:rPr>
        <w:t>01</w:t>
      </w:r>
      <w:r w:rsidRPr="00B8502A" w:rsidR="00B0192D">
        <w:rPr>
          <w:sz w:val="20"/>
          <w:szCs w:val="20"/>
        </w:rPr>
        <w:t>.202</w:t>
      </w:r>
      <w:r w:rsidRPr="00B8502A">
        <w:rPr>
          <w:sz w:val="20"/>
          <w:szCs w:val="20"/>
        </w:rPr>
        <w:t>2</w:t>
      </w:r>
      <w:r w:rsidRPr="00B8502A" w:rsidR="00B0192D">
        <w:rPr>
          <w:sz w:val="20"/>
          <w:szCs w:val="20"/>
        </w:rPr>
        <w:t xml:space="preserve"> уведомления об устранении имеющихся ошибок и несоответствий</w:t>
      </w:r>
      <w:r w:rsidRPr="00B8502A">
        <w:rPr>
          <w:sz w:val="20"/>
          <w:szCs w:val="20"/>
        </w:rPr>
        <w:t xml:space="preserve"> №4 от 11.01.2022</w:t>
      </w:r>
      <w:r w:rsidRPr="00B8502A" w:rsidR="00354099">
        <w:rPr>
          <w:sz w:val="20"/>
          <w:szCs w:val="20"/>
        </w:rPr>
        <w:t xml:space="preserve"> </w:t>
      </w:r>
      <w:r w:rsidRPr="00B8502A" w:rsidR="00B0192D">
        <w:rPr>
          <w:sz w:val="20"/>
          <w:szCs w:val="20"/>
        </w:rPr>
        <w:t xml:space="preserve">в нарушении установленного </w:t>
      </w:r>
      <w:hyperlink r:id="rId5" w:history="1">
        <w:r w:rsidRPr="00B8502A" w:rsidR="00B0192D">
          <w:rPr>
            <w:sz w:val="20"/>
            <w:szCs w:val="20"/>
          </w:rPr>
          <w:t>пунктом 38</w:t>
        </w:r>
      </w:hyperlink>
      <w:r w:rsidRPr="00B8502A" w:rsidR="00B0192D">
        <w:rPr>
          <w:sz w:val="20"/>
          <w:szCs w:val="20"/>
        </w:rPr>
        <w:t xml:space="preserve"> «Инструкции о порядке ведения индивидуального (персонифицированного) учета сведений о зарегистрированных лицах», утвержденной приказом Минтруда России от 22.04.2020 </w:t>
      </w:r>
      <w:r w:rsidRPr="00B8502A" w:rsidR="00354099">
        <w:rPr>
          <w:sz w:val="20"/>
          <w:szCs w:val="20"/>
        </w:rPr>
        <w:t>№</w:t>
      </w:r>
      <w:r w:rsidRPr="00B8502A" w:rsidR="00B0192D">
        <w:rPr>
          <w:sz w:val="20"/>
          <w:szCs w:val="20"/>
        </w:rPr>
        <w:t xml:space="preserve"> 211н, в пятидневный срок</w:t>
      </w:r>
      <w:r w:rsidRPr="00B8502A" w:rsidR="00354099">
        <w:rPr>
          <w:sz w:val="20"/>
          <w:szCs w:val="20"/>
        </w:rPr>
        <w:t>, а именно</w:t>
      </w:r>
      <w:r w:rsidRPr="00B8502A" w:rsidR="00B0192D">
        <w:rPr>
          <w:sz w:val="20"/>
          <w:szCs w:val="20"/>
        </w:rPr>
        <w:t xml:space="preserve"> </w:t>
      </w:r>
      <w:r w:rsidRPr="00B8502A">
        <w:rPr>
          <w:sz w:val="20"/>
          <w:szCs w:val="20"/>
        </w:rPr>
        <w:t xml:space="preserve">в срок </w:t>
      </w:r>
      <w:r w:rsidRPr="00B8502A" w:rsidR="00354099">
        <w:rPr>
          <w:sz w:val="20"/>
          <w:szCs w:val="20"/>
        </w:rPr>
        <w:t>до</w:t>
      </w:r>
      <w:r w:rsidRPr="00B8502A" w:rsidR="00B0192D">
        <w:rPr>
          <w:sz w:val="20"/>
          <w:szCs w:val="20"/>
        </w:rPr>
        <w:t xml:space="preserve"> </w:t>
      </w:r>
      <w:r w:rsidRPr="00B8502A">
        <w:rPr>
          <w:sz w:val="20"/>
          <w:szCs w:val="20"/>
        </w:rPr>
        <w:t>26</w:t>
      </w:r>
      <w:r w:rsidRPr="00B8502A" w:rsidR="00B0192D">
        <w:rPr>
          <w:sz w:val="20"/>
          <w:szCs w:val="20"/>
        </w:rPr>
        <w:t>.</w:t>
      </w:r>
      <w:r w:rsidRPr="00B8502A">
        <w:rPr>
          <w:sz w:val="20"/>
          <w:szCs w:val="20"/>
        </w:rPr>
        <w:t>01</w:t>
      </w:r>
      <w:r w:rsidRPr="00B8502A" w:rsidR="00B0192D">
        <w:rPr>
          <w:sz w:val="20"/>
          <w:szCs w:val="20"/>
        </w:rPr>
        <w:t>.202</w:t>
      </w:r>
      <w:r w:rsidRPr="00B8502A">
        <w:rPr>
          <w:sz w:val="20"/>
          <w:szCs w:val="20"/>
        </w:rPr>
        <w:t>2 не представлены</w:t>
      </w:r>
      <w:r w:rsidRPr="00B8502A" w:rsidR="00B0192D">
        <w:rPr>
          <w:sz w:val="20"/>
          <w:szCs w:val="20"/>
        </w:rPr>
        <w:t>.</w:t>
      </w:r>
    </w:p>
    <w:p w:rsidR="00354099" w:rsidRPr="00B8502A" w:rsidP="00373AA6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0"/>
          <w:szCs w:val="20"/>
        </w:rPr>
      </w:pPr>
      <w:r w:rsidRPr="00B8502A">
        <w:rPr>
          <w:sz w:val="20"/>
          <w:szCs w:val="20"/>
        </w:rPr>
        <w:t>В судебно</w:t>
      </w:r>
      <w:r w:rsidRPr="00B8502A" w:rsidR="0078210A">
        <w:rPr>
          <w:sz w:val="20"/>
          <w:szCs w:val="20"/>
        </w:rPr>
        <w:t>е</w:t>
      </w:r>
      <w:r w:rsidRPr="00B8502A">
        <w:rPr>
          <w:sz w:val="20"/>
          <w:szCs w:val="20"/>
        </w:rPr>
        <w:t xml:space="preserve"> засе</w:t>
      </w:r>
      <w:r w:rsidRPr="00B8502A">
        <w:rPr>
          <w:sz w:val="20"/>
          <w:szCs w:val="20"/>
        </w:rPr>
        <w:t>дани</w:t>
      </w:r>
      <w:r w:rsidRPr="00B8502A" w:rsidR="0078210A">
        <w:rPr>
          <w:sz w:val="20"/>
          <w:szCs w:val="20"/>
        </w:rPr>
        <w:t>е</w:t>
      </w:r>
      <w:r w:rsidRPr="00B8502A">
        <w:rPr>
          <w:sz w:val="20"/>
          <w:szCs w:val="20"/>
        </w:rPr>
        <w:t xml:space="preserve"> </w:t>
      </w:r>
      <w:r w:rsidRPr="00B8502A" w:rsidR="0078210A">
        <w:rPr>
          <w:sz w:val="20"/>
          <w:szCs w:val="20"/>
        </w:rPr>
        <w:t>Р.З. Куртнезиров</w:t>
      </w:r>
      <w:r w:rsidRPr="00B8502A">
        <w:rPr>
          <w:sz w:val="20"/>
          <w:szCs w:val="20"/>
        </w:rPr>
        <w:t xml:space="preserve"> </w:t>
      </w:r>
      <w:r w:rsidRPr="00B8502A" w:rsidR="0078210A">
        <w:rPr>
          <w:sz w:val="20"/>
          <w:szCs w:val="20"/>
        </w:rPr>
        <w:t xml:space="preserve">не явился, о дате и времени рассмотрения дела об административном правонарушении </w:t>
      </w:r>
      <w:r w:rsidRPr="00B8502A" w:rsidR="001F57D3">
        <w:rPr>
          <w:sz w:val="20"/>
          <w:szCs w:val="20"/>
        </w:rPr>
        <w:t>извещен</w:t>
      </w:r>
      <w:r w:rsidRPr="00B8502A" w:rsidR="001F57D3">
        <w:rPr>
          <w:sz w:val="20"/>
          <w:szCs w:val="20"/>
        </w:rPr>
        <w:t xml:space="preserve"> своевременно и надлежащим образом</w:t>
      </w:r>
      <w:r w:rsidRPr="00B8502A">
        <w:rPr>
          <w:sz w:val="20"/>
          <w:szCs w:val="20"/>
        </w:rPr>
        <w:t xml:space="preserve">, </w:t>
      </w:r>
      <w:r w:rsidRPr="00B8502A" w:rsidR="00A3790C">
        <w:rPr>
          <w:sz w:val="20"/>
          <w:szCs w:val="20"/>
        </w:rPr>
        <w:t>обратился с ходатайством об освобождении от административной ответственности в связи с малозначительностью административного правонарушения</w:t>
      </w:r>
      <w:r w:rsidRPr="00B8502A">
        <w:rPr>
          <w:sz w:val="20"/>
          <w:szCs w:val="20"/>
        </w:rPr>
        <w:t xml:space="preserve">. </w:t>
      </w:r>
    </w:p>
    <w:p w:rsidR="001F57D3" w:rsidRPr="00B8502A" w:rsidP="001F57D3">
      <w:pPr>
        <w:spacing w:line="300" w:lineRule="auto"/>
        <w:ind w:firstLine="708"/>
        <w:jc w:val="both"/>
        <w:rPr>
          <w:sz w:val="20"/>
          <w:szCs w:val="20"/>
        </w:rPr>
      </w:pPr>
      <w:r w:rsidRPr="00B8502A">
        <w:rPr>
          <w:sz w:val="20"/>
          <w:szCs w:val="20"/>
        </w:rPr>
        <w:t>При разрешении вопроса о том, воспрепятствует ли е</w:t>
      </w:r>
      <w:r w:rsidRPr="00B8502A">
        <w:rPr>
          <w:sz w:val="20"/>
          <w:szCs w:val="20"/>
        </w:rPr>
        <w:t>го</w:t>
      </w:r>
      <w:r w:rsidRPr="00B8502A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</w:t>
      </w:r>
      <w:r w:rsidRPr="00B8502A">
        <w:rPr>
          <w:sz w:val="20"/>
          <w:szCs w:val="20"/>
        </w:rPr>
        <w:t>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1F57D3" w:rsidRPr="00B8502A" w:rsidP="001F57D3">
      <w:pPr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Виновность </w:t>
      </w:r>
      <w:r w:rsidRPr="00B8502A">
        <w:rPr>
          <w:sz w:val="20"/>
          <w:szCs w:val="20"/>
        </w:rPr>
        <w:t>Р.З. Куртнезирова</w:t>
      </w:r>
      <w:r w:rsidRPr="00B8502A">
        <w:rPr>
          <w:sz w:val="20"/>
          <w:szCs w:val="20"/>
        </w:rPr>
        <w:t xml:space="preserve"> в совершении административного правонарушения, преду</w:t>
      </w:r>
      <w:r w:rsidRPr="00B8502A">
        <w:rPr>
          <w:sz w:val="20"/>
          <w:szCs w:val="20"/>
        </w:rPr>
        <w:t>смотренного ч. 1 ст. 15.33.2 КоАП РФ, подтверждается совокупностью исследованных в суде письменных доказательств, имеющихся в материалах дела, а именно:</w:t>
      </w:r>
    </w:p>
    <w:p w:rsidR="003E6C09" w:rsidRPr="00B8502A" w:rsidP="001F57D3">
      <w:pPr>
        <w:spacing w:line="300" w:lineRule="auto"/>
        <w:ind w:firstLine="567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 - протоколом </w:t>
      </w:r>
      <w:r w:rsidRPr="00B8502A" w:rsidR="00B8502A">
        <w:rPr>
          <w:sz w:val="20"/>
          <w:szCs w:val="20"/>
        </w:rPr>
        <w:t xml:space="preserve">ИЗЪЯТО </w:t>
      </w:r>
      <w:r w:rsidRPr="00B8502A">
        <w:rPr>
          <w:sz w:val="20"/>
          <w:szCs w:val="20"/>
        </w:rPr>
        <w:t xml:space="preserve">от </w:t>
      </w:r>
      <w:r w:rsidRPr="00B8502A">
        <w:rPr>
          <w:sz w:val="20"/>
          <w:szCs w:val="20"/>
        </w:rPr>
        <w:t>09</w:t>
      </w:r>
      <w:r w:rsidRPr="00B8502A">
        <w:rPr>
          <w:sz w:val="20"/>
          <w:szCs w:val="20"/>
        </w:rPr>
        <w:t xml:space="preserve"> </w:t>
      </w:r>
      <w:r w:rsidRPr="00B8502A">
        <w:rPr>
          <w:sz w:val="20"/>
          <w:szCs w:val="20"/>
        </w:rPr>
        <w:t>февраля</w:t>
      </w:r>
      <w:r w:rsidRPr="00B8502A">
        <w:rPr>
          <w:sz w:val="20"/>
          <w:szCs w:val="20"/>
        </w:rPr>
        <w:t xml:space="preserve"> 202</w:t>
      </w:r>
      <w:r w:rsidRPr="00B8502A" w:rsidR="0002194D">
        <w:rPr>
          <w:sz w:val="20"/>
          <w:szCs w:val="20"/>
        </w:rPr>
        <w:t>2</w:t>
      </w:r>
      <w:r w:rsidRPr="00B8502A">
        <w:rPr>
          <w:sz w:val="20"/>
          <w:szCs w:val="20"/>
        </w:rPr>
        <w:t xml:space="preserve"> года об административном правонарушении, </w:t>
      </w:r>
      <w:r w:rsidRPr="00B8502A" w:rsidR="000048A1">
        <w:rPr>
          <w:sz w:val="20"/>
          <w:szCs w:val="20"/>
        </w:rPr>
        <w:t>с подробным</w:t>
      </w:r>
      <w:r w:rsidRPr="00B8502A">
        <w:rPr>
          <w:sz w:val="20"/>
          <w:szCs w:val="20"/>
        </w:rPr>
        <w:t xml:space="preserve"> изложен</w:t>
      </w:r>
      <w:r w:rsidRPr="00B8502A" w:rsidR="000048A1">
        <w:rPr>
          <w:sz w:val="20"/>
          <w:szCs w:val="20"/>
        </w:rPr>
        <w:t>ием</w:t>
      </w:r>
      <w:r w:rsidRPr="00B8502A">
        <w:rPr>
          <w:sz w:val="20"/>
          <w:szCs w:val="20"/>
        </w:rPr>
        <w:t xml:space="preserve"> о</w:t>
      </w:r>
      <w:r w:rsidRPr="00B8502A">
        <w:rPr>
          <w:sz w:val="20"/>
          <w:szCs w:val="20"/>
        </w:rPr>
        <w:t xml:space="preserve">бстоятельств совершения                     </w:t>
      </w:r>
      <w:r w:rsidRPr="00B8502A">
        <w:rPr>
          <w:sz w:val="20"/>
          <w:szCs w:val="20"/>
        </w:rPr>
        <w:t>Р.З. Куртнезировым</w:t>
      </w:r>
      <w:r w:rsidRPr="00B8502A" w:rsidR="00E828C5">
        <w:rPr>
          <w:sz w:val="20"/>
          <w:szCs w:val="20"/>
        </w:rPr>
        <w:t xml:space="preserve"> </w:t>
      </w:r>
      <w:r w:rsidRPr="00B8502A">
        <w:rPr>
          <w:sz w:val="20"/>
          <w:szCs w:val="20"/>
        </w:rPr>
        <w:t xml:space="preserve">административного правонарушения, </w:t>
      </w:r>
      <w:r w:rsidRPr="00B8502A">
        <w:rPr>
          <w:sz w:val="20"/>
          <w:szCs w:val="20"/>
        </w:rPr>
        <w:t>который</w:t>
      </w:r>
      <w:r w:rsidRPr="00B8502A">
        <w:rPr>
          <w:sz w:val="20"/>
          <w:szCs w:val="20"/>
        </w:rPr>
        <w:t xml:space="preserve">  составлен уполномоченным должностным лицом с разъяснением предусмотренных прав и соответствует требованиям ст. 28.2</w:t>
      </w:r>
      <w:r w:rsidRPr="00B8502A" w:rsidR="0002194D">
        <w:rPr>
          <w:sz w:val="20"/>
          <w:szCs w:val="20"/>
        </w:rPr>
        <w:t xml:space="preserve"> КоАП РФ</w:t>
      </w:r>
      <w:r w:rsidRPr="00B8502A">
        <w:rPr>
          <w:sz w:val="20"/>
          <w:szCs w:val="20"/>
        </w:rPr>
        <w:t xml:space="preserve"> (л.д. 1);</w:t>
      </w:r>
    </w:p>
    <w:p w:rsidR="00E828C5" w:rsidRPr="00B8502A" w:rsidP="00373AA6">
      <w:pPr>
        <w:spacing w:line="300" w:lineRule="auto"/>
        <w:ind w:firstLine="567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- уведомлением о регистрации юридического лица в территориальном органе Пенсионного фонда Российской Федерации, </w:t>
      </w:r>
      <w:r w:rsidRPr="00B8502A">
        <w:rPr>
          <w:sz w:val="20"/>
          <w:szCs w:val="20"/>
        </w:rPr>
        <w:t xml:space="preserve">согласно которому </w:t>
      </w:r>
      <w:r w:rsidRPr="00B8502A">
        <w:rPr>
          <w:sz w:val="20"/>
          <w:szCs w:val="20"/>
        </w:rPr>
        <w:t>МОУ «</w:t>
      </w:r>
      <w:r w:rsidRPr="00B8502A" w:rsidR="00B8502A">
        <w:rPr>
          <w:sz w:val="20"/>
          <w:szCs w:val="20"/>
        </w:rPr>
        <w:t>****</w:t>
      </w:r>
      <w:r w:rsidRPr="00B8502A">
        <w:rPr>
          <w:sz w:val="20"/>
          <w:szCs w:val="20"/>
        </w:rPr>
        <w:t xml:space="preserve">» </w:t>
      </w:r>
      <w:r w:rsidRPr="00B8502A">
        <w:rPr>
          <w:sz w:val="20"/>
          <w:szCs w:val="20"/>
        </w:rPr>
        <w:t>Джанкойского</w:t>
      </w:r>
      <w:r w:rsidRPr="00B8502A">
        <w:rPr>
          <w:sz w:val="20"/>
          <w:szCs w:val="20"/>
        </w:rPr>
        <w:t xml:space="preserve"> района </w:t>
      </w:r>
      <w:r w:rsidRPr="00B8502A" w:rsidR="000048A1">
        <w:rPr>
          <w:sz w:val="20"/>
          <w:szCs w:val="20"/>
        </w:rPr>
        <w:t>РК</w:t>
      </w:r>
      <w:r w:rsidRPr="00B8502A">
        <w:rPr>
          <w:sz w:val="20"/>
          <w:szCs w:val="20"/>
        </w:rPr>
        <w:t>, поставлено на учет в УПФ в Джанкойском районе</w:t>
      </w:r>
      <w:r w:rsidRPr="00B8502A">
        <w:rPr>
          <w:sz w:val="20"/>
          <w:szCs w:val="20"/>
        </w:rPr>
        <w:t xml:space="preserve"> (</w:t>
      </w:r>
      <w:r w:rsidRPr="00B8502A">
        <w:rPr>
          <w:sz w:val="20"/>
          <w:szCs w:val="20"/>
        </w:rPr>
        <w:t>л.д. 2);</w:t>
      </w:r>
    </w:p>
    <w:p w:rsidR="003E6C09" w:rsidRPr="00B8502A" w:rsidP="00373AA6">
      <w:pPr>
        <w:spacing w:line="300" w:lineRule="auto"/>
        <w:ind w:firstLine="567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- Выпиской из ЕГРЮЛ от </w:t>
      </w:r>
      <w:r w:rsidRPr="00B8502A" w:rsidR="001F57D3">
        <w:rPr>
          <w:sz w:val="20"/>
          <w:szCs w:val="20"/>
        </w:rPr>
        <w:t>20</w:t>
      </w:r>
      <w:r w:rsidRPr="00B8502A">
        <w:rPr>
          <w:sz w:val="20"/>
          <w:szCs w:val="20"/>
        </w:rPr>
        <w:t>.0</w:t>
      </w:r>
      <w:r w:rsidRPr="00B8502A" w:rsidR="001F57D3">
        <w:rPr>
          <w:sz w:val="20"/>
          <w:szCs w:val="20"/>
        </w:rPr>
        <w:t>9</w:t>
      </w:r>
      <w:r w:rsidRPr="00B8502A">
        <w:rPr>
          <w:sz w:val="20"/>
          <w:szCs w:val="20"/>
        </w:rPr>
        <w:t xml:space="preserve">.2021, </w:t>
      </w:r>
      <w:r w:rsidRPr="00B8502A" w:rsidR="00E828C5">
        <w:rPr>
          <w:sz w:val="20"/>
          <w:szCs w:val="20"/>
        </w:rPr>
        <w:t>содержащей сведения о юридическом лице МОУ «</w:t>
      </w:r>
      <w:r w:rsidRPr="00B8502A" w:rsidR="00B8502A">
        <w:rPr>
          <w:sz w:val="20"/>
          <w:szCs w:val="20"/>
        </w:rPr>
        <w:t>****</w:t>
      </w:r>
      <w:r w:rsidRPr="00B8502A" w:rsidR="00E828C5">
        <w:rPr>
          <w:sz w:val="20"/>
          <w:szCs w:val="20"/>
        </w:rPr>
        <w:t xml:space="preserve">» </w:t>
      </w:r>
      <w:r w:rsidRPr="00B8502A" w:rsidR="00E828C5">
        <w:rPr>
          <w:sz w:val="20"/>
          <w:szCs w:val="20"/>
        </w:rPr>
        <w:t>Джанкойского</w:t>
      </w:r>
      <w:r w:rsidRPr="00B8502A" w:rsidR="00E828C5">
        <w:rPr>
          <w:sz w:val="20"/>
          <w:szCs w:val="20"/>
        </w:rPr>
        <w:t xml:space="preserve"> района </w:t>
      </w:r>
      <w:r w:rsidRPr="00B8502A" w:rsidR="000048A1">
        <w:rPr>
          <w:sz w:val="20"/>
          <w:szCs w:val="20"/>
        </w:rPr>
        <w:t>РК</w:t>
      </w:r>
      <w:r w:rsidRPr="00B8502A" w:rsidR="00E828C5">
        <w:rPr>
          <w:sz w:val="20"/>
          <w:szCs w:val="20"/>
        </w:rPr>
        <w:t xml:space="preserve">, директором которого является </w:t>
      </w:r>
      <w:r w:rsidRPr="00B8502A" w:rsidR="001F57D3">
        <w:rPr>
          <w:sz w:val="20"/>
          <w:szCs w:val="20"/>
        </w:rPr>
        <w:t>Р.З. Куртнезиров</w:t>
      </w:r>
      <w:r w:rsidRPr="00B8502A">
        <w:rPr>
          <w:sz w:val="20"/>
          <w:szCs w:val="20"/>
        </w:rPr>
        <w:t xml:space="preserve"> (л.д. </w:t>
      </w:r>
      <w:r w:rsidRPr="00B8502A" w:rsidR="0002194D">
        <w:rPr>
          <w:sz w:val="20"/>
          <w:szCs w:val="20"/>
        </w:rPr>
        <w:t>3-6</w:t>
      </w:r>
      <w:r w:rsidRPr="00B8502A">
        <w:rPr>
          <w:sz w:val="20"/>
          <w:szCs w:val="20"/>
        </w:rPr>
        <w:t>);</w:t>
      </w:r>
    </w:p>
    <w:p w:rsidR="0002194D" w:rsidRPr="00B8502A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>- актом о результатах документальной</w:t>
      </w:r>
      <w:r w:rsidRPr="00B8502A">
        <w:rPr>
          <w:sz w:val="20"/>
          <w:szCs w:val="20"/>
        </w:rPr>
        <w:t xml:space="preserve"> проверки сведений индивидуального (персонифицированного) учета о трудовом стаже, в том числе на соответствующих видах работ от </w:t>
      </w:r>
      <w:r w:rsidRPr="00B8502A" w:rsidR="001F57D3">
        <w:rPr>
          <w:sz w:val="20"/>
          <w:szCs w:val="20"/>
        </w:rPr>
        <w:t>21</w:t>
      </w:r>
      <w:r w:rsidRPr="00B8502A">
        <w:rPr>
          <w:sz w:val="20"/>
          <w:szCs w:val="20"/>
        </w:rPr>
        <w:t>.</w:t>
      </w:r>
      <w:r w:rsidRPr="00B8502A" w:rsidR="00E828C5">
        <w:rPr>
          <w:sz w:val="20"/>
          <w:szCs w:val="20"/>
        </w:rPr>
        <w:t>1</w:t>
      </w:r>
      <w:r w:rsidRPr="00B8502A" w:rsidR="001F57D3">
        <w:rPr>
          <w:sz w:val="20"/>
          <w:szCs w:val="20"/>
        </w:rPr>
        <w:t>2</w:t>
      </w:r>
      <w:r w:rsidRPr="00B8502A">
        <w:rPr>
          <w:sz w:val="20"/>
          <w:szCs w:val="20"/>
        </w:rPr>
        <w:t xml:space="preserve">.2021 № </w:t>
      </w:r>
      <w:r w:rsidRPr="00B8502A" w:rsidR="001F57D3">
        <w:rPr>
          <w:sz w:val="20"/>
          <w:szCs w:val="20"/>
        </w:rPr>
        <w:t>83</w:t>
      </w:r>
      <w:r w:rsidRPr="00B8502A" w:rsidR="00E828C5">
        <w:rPr>
          <w:sz w:val="20"/>
          <w:szCs w:val="20"/>
        </w:rPr>
        <w:t>, согла</w:t>
      </w:r>
      <w:r w:rsidRPr="00B8502A" w:rsidR="000048A1">
        <w:rPr>
          <w:sz w:val="20"/>
          <w:szCs w:val="20"/>
        </w:rPr>
        <w:t>сно которого было выявлено пред</w:t>
      </w:r>
      <w:r w:rsidRPr="00B8502A" w:rsidR="00E828C5">
        <w:rPr>
          <w:sz w:val="20"/>
          <w:szCs w:val="20"/>
        </w:rPr>
        <w:t xml:space="preserve">ставление недостоверных сведений </w:t>
      </w:r>
      <w:r w:rsidRPr="00B8502A" w:rsidR="00E828C5">
        <w:rPr>
          <w:sz w:val="20"/>
          <w:szCs w:val="20"/>
        </w:rPr>
        <w:t>индивидуального (персонифицированного) учета</w:t>
      </w:r>
      <w:r w:rsidRPr="00B8502A" w:rsidR="000048A1">
        <w:rPr>
          <w:sz w:val="20"/>
          <w:szCs w:val="20"/>
        </w:rPr>
        <w:t xml:space="preserve"> за период 2017-2020 года</w:t>
      </w:r>
      <w:r w:rsidRPr="00B8502A" w:rsidR="00E828C5">
        <w:rPr>
          <w:sz w:val="20"/>
          <w:szCs w:val="20"/>
        </w:rPr>
        <w:t>, подлежащие корректировки</w:t>
      </w:r>
      <w:r w:rsidRPr="00B8502A">
        <w:rPr>
          <w:sz w:val="20"/>
          <w:szCs w:val="20"/>
        </w:rPr>
        <w:t xml:space="preserve"> (л.д. 7-</w:t>
      </w:r>
      <w:r w:rsidRPr="00B8502A" w:rsidR="001F57D3">
        <w:rPr>
          <w:sz w:val="20"/>
          <w:szCs w:val="20"/>
        </w:rPr>
        <w:t>9</w:t>
      </w:r>
      <w:r w:rsidRPr="00B8502A">
        <w:rPr>
          <w:sz w:val="20"/>
          <w:szCs w:val="20"/>
        </w:rPr>
        <w:t>);</w:t>
      </w:r>
    </w:p>
    <w:p w:rsidR="003E6C09" w:rsidRPr="00B8502A" w:rsidP="001F0CD3">
      <w:pPr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- </w:t>
      </w:r>
      <w:r w:rsidRPr="00B8502A" w:rsidR="0002194D">
        <w:rPr>
          <w:sz w:val="20"/>
          <w:szCs w:val="20"/>
        </w:rPr>
        <w:t>уведомлением №</w:t>
      </w:r>
      <w:r w:rsidRPr="00B8502A" w:rsidR="001F57D3">
        <w:rPr>
          <w:sz w:val="20"/>
          <w:szCs w:val="20"/>
        </w:rPr>
        <w:t>4</w:t>
      </w:r>
      <w:r w:rsidRPr="00B8502A" w:rsidR="000048A1">
        <w:rPr>
          <w:sz w:val="20"/>
          <w:szCs w:val="20"/>
        </w:rPr>
        <w:t xml:space="preserve"> от </w:t>
      </w:r>
      <w:r w:rsidRPr="00B8502A" w:rsidR="001F57D3">
        <w:rPr>
          <w:sz w:val="20"/>
          <w:szCs w:val="20"/>
        </w:rPr>
        <w:t>11</w:t>
      </w:r>
      <w:r w:rsidRPr="00B8502A" w:rsidR="000048A1">
        <w:rPr>
          <w:sz w:val="20"/>
          <w:szCs w:val="20"/>
        </w:rPr>
        <w:t>.</w:t>
      </w:r>
      <w:r w:rsidRPr="00B8502A" w:rsidR="001F57D3">
        <w:rPr>
          <w:sz w:val="20"/>
          <w:szCs w:val="20"/>
        </w:rPr>
        <w:t>01</w:t>
      </w:r>
      <w:r w:rsidRPr="00B8502A" w:rsidR="000048A1">
        <w:rPr>
          <w:sz w:val="20"/>
          <w:szCs w:val="20"/>
        </w:rPr>
        <w:t>.202</w:t>
      </w:r>
      <w:r w:rsidRPr="00B8502A" w:rsidR="001F57D3">
        <w:rPr>
          <w:sz w:val="20"/>
          <w:szCs w:val="20"/>
        </w:rPr>
        <w:t>2</w:t>
      </w:r>
      <w:r w:rsidRPr="00B8502A" w:rsidR="0002194D">
        <w:rPr>
          <w:sz w:val="20"/>
          <w:szCs w:val="20"/>
        </w:rPr>
        <w:t xml:space="preserve"> </w:t>
      </w:r>
      <w:r w:rsidRPr="00B8502A" w:rsidR="001F0CD3">
        <w:rPr>
          <w:sz w:val="20"/>
          <w:szCs w:val="20"/>
        </w:rPr>
        <w:t>об устранении ошибок и (или) несоответствий между представленными страхователем сведениями и сведениями</w:t>
      </w:r>
      <w:r w:rsidRPr="00B8502A" w:rsidR="000048A1">
        <w:rPr>
          <w:sz w:val="20"/>
          <w:szCs w:val="20"/>
        </w:rPr>
        <w:t xml:space="preserve"> по форме СЗВ-СТАЖ в отношении 3 застрахованных лиц</w:t>
      </w:r>
      <w:r w:rsidRPr="00B8502A" w:rsidR="001F0CD3">
        <w:rPr>
          <w:sz w:val="20"/>
          <w:szCs w:val="20"/>
        </w:rPr>
        <w:t>, имеющимися у Пенсионного фонда РФ, подлежащих корректировки в течени</w:t>
      </w:r>
      <w:r w:rsidRPr="00B8502A" w:rsidR="001F0CD3">
        <w:rPr>
          <w:sz w:val="20"/>
          <w:szCs w:val="20"/>
        </w:rPr>
        <w:t>и</w:t>
      </w:r>
      <w:r w:rsidRPr="00B8502A" w:rsidR="001F0CD3">
        <w:rPr>
          <w:sz w:val="20"/>
          <w:szCs w:val="20"/>
        </w:rPr>
        <w:t xml:space="preserve"> пяти дней </w:t>
      </w:r>
      <w:r w:rsidRPr="00B8502A">
        <w:rPr>
          <w:sz w:val="20"/>
          <w:szCs w:val="20"/>
        </w:rPr>
        <w:t xml:space="preserve">(л.д. </w:t>
      </w:r>
      <w:r w:rsidRPr="00B8502A" w:rsidR="001F57D3">
        <w:rPr>
          <w:sz w:val="20"/>
          <w:szCs w:val="20"/>
        </w:rPr>
        <w:t>10</w:t>
      </w:r>
      <w:r w:rsidRPr="00B8502A" w:rsidR="001F0CD3">
        <w:rPr>
          <w:sz w:val="20"/>
          <w:szCs w:val="20"/>
        </w:rPr>
        <w:t>);</w:t>
      </w:r>
    </w:p>
    <w:p w:rsidR="001F57D3" w:rsidRPr="00B8502A" w:rsidP="00A3790C">
      <w:pPr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- </w:t>
      </w:r>
      <w:r w:rsidRPr="00B8502A">
        <w:rPr>
          <w:sz w:val="20"/>
          <w:szCs w:val="20"/>
        </w:rPr>
        <w:t xml:space="preserve">сведениями о застрахованных лицах, за 2020 год, согласно которым </w:t>
      </w:r>
      <w:r w:rsidRPr="00B8502A">
        <w:rPr>
          <w:sz w:val="20"/>
          <w:szCs w:val="20"/>
        </w:rPr>
        <w:t>Р.З. Куртнезиров представил</w:t>
      </w:r>
      <w:r w:rsidRPr="00B8502A">
        <w:rPr>
          <w:sz w:val="20"/>
          <w:szCs w:val="20"/>
        </w:rPr>
        <w:t xml:space="preserve"> сведения индивидуального (персонифицированного) учета, включая в льготный стаж праздничные выходные дни установленные Республикой Крым, которые были приняты ПФ РФ; </w:t>
      </w:r>
    </w:p>
    <w:p w:rsidR="00A3790C" w:rsidRPr="00B8502A" w:rsidP="00A3790C">
      <w:pPr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Совокупность вышеуказанных доказательств по делу у </w:t>
      </w:r>
      <w:r w:rsidRPr="00B8502A">
        <w:rPr>
          <w:sz w:val="20"/>
          <w:szCs w:val="20"/>
        </w:rPr>
        <w:t>мирового судьи</w:t>
      </w:r>
      <w:r w:rsidRPr="00B8502A">
        <w:rPr>
          <w:sz w:val="20"/>
          <w:szCs w:val="20"/>
        </w:rPr>
        <w:t xml:space="preserve"> не вызывает сомнений, он</w:t>
      </w:r>
      <w:r w:rsidRPr="00B8502A">
        <w:rPr>
          <w:sz w:val="20"/>
          <w:szCs w:val="20"/>
        </w:rPr>
        <w:t xml:space="preserve">и последовательны, непротиворечивы и полностью согласуются между собой. </w:t>
      </w:r>
      <w:r w:rsidRPr="00B8502A">
        <w:rPr>
          <w:sz w:val="20"/>
          <w:szCs w:val="20"/>
        </w:rPr>
        <w:t>Мировой судья</w:t>
      </w:r>
      <w:r w:rsidRPr="00B8502A">
        <w:rPr>
          <w:sz w:val="20"/>
          <w:szCs w:val="20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3790C" w:rsidRPr="00B8502A" w:rsidP="00A3790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>В соответст</w:t>
      </w:r>
      <w:r w:rsidRPr="00B8502A">
        <w:rPr>
          <w:sz w:val="20"/>
          <w:szCs w:val="20"/>
        </w:rPr>
        <w:t xml:space="preserve">вии с </w:t>
      </w:r>
      <w:hyperlink r:id="rId6" w:history="1">
        <w:r w:rsidRPr="00B8502A">
          <w:rPr>
            <w:sz w:val="20"/>
            <w:szCs w:val="20"/>
          </w:rPr>
          <w:t>пунктом 2 статьи 11</w:t>
        </w:r>
      </w:hyperlink>
      <w:r w:rsidRPr="00B8502A">
        <w:rPr>
          <w:sz w:val="20"/>
          <w:szCs w:val="20"/>
        </w:rPr>
        <w:t xml:space="preserve"> ФЗ от 1 апреля 1996 г. </w:t>
      </w:r>
      <w:r w:rsidRPr="00B8502A">
        <w:rPr>
          <w:sz w:val="20"/>
          <w:szCs w:val="20"/>
        </w:rPr>
        <w:t>№ 27-ФЗ «</w:t>
      </w:r>
      <w:r w:rsidRPr="00B8502A">
        <w:rPr>
          <w:sz w:val="20"/>
          <w:szCs w:val="20"/>
        </w:rPr>
        <w:t xml:space="preserve">Об индивидуальном (персонифицированного) </w:t>
      </w:r>
      <w:r w:rsidRPr="00B8502A">
        <w:rPr>
          <w:sz w:val="20"/>
          <w:szCs w:val="20"/>
        </w:rPr>
        <w:t>учете, в системе обязательного пенсионного страхования</w:t>
      </w:r>
      <w:r w:rsidRPr="00B8502A">
        <w:rPr>
          <w:sz w:val="20"/>
          <w:szCs w:val="20"/>
        </w:rPr>
        <w:t>»</w:t>
      </w:r>
      <w:r w:rsidRPr="00B8502A">
        <w:rPr>
          <w:sz w:val="20"/>
          <w:szCs w:val="20"/>
        </w:rPr>
        <w:t xml:space="preserve"> установлена обязанность работодателей один раз в год, но не позднее 1 марта, представлять в органы Пенсионного фонда Российской Федерации сведения о каждом работающем у него застрахованном лице, необх</w:t>
      </w:r>
      <w:r w:rsidRPr="00B8502A">
        <w:rPr>
          <w:sz w:val="20"/>
          <w:szCs w:val="20"/>
        </w:rPr>
        <w:t>одимые для ведения индивидуального персонифицированного) учета, при этом сведения должны</w:t>
      </w:r>
      <w:r w:rsidRPr="00B8502A">
        <w:rPr>
          <w:sz w:val="20"/>
          <w:szCs w:val="20"/>
        </w:rPr>
        <w:t xml:space="preserve"> быть достоверными и </w:t>
      </w:r>
      <w:r w:rsidRPr="00B8502A">
        <w:rPr>
          <w:sz w:val="20"/>
          <w:szCs w:val="20"/>
        </w:rPr>
        <w:t>представлены</w:t>
      </w:r>
      <w:r w:rsidRPr="00B8502A">
        <w:rPr>
          <w:sz w:val="20"/>
          <w:szCs w:val="20"/>
        </w:rPr>
        <w:t xml:space="preserve"> в полном объеме.</w:t>
      </w:r>
    </w:p>
    <w:p w:rsidR="00A3790C" w:rsidRPr="00B8502A" w:rsidP="00A3790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Согласно пункту 38 Приказа Минтруда России от 22.04.2020 </w:t>
      </w:r>
      <w:r w:rsidRPr="00B8502A">
        <w:rPr>
          <w:sz w:val="20"/>
          <w:szCs w:val="20"/>
        </w:rPr>
        <w:t xml:space="preserve">№ </w:t>
      </w:r>
      <w:r w:rsidRPr="00B8502A">
        <w:rPr>
          <w:sz w:val="20"/>
          <w:szCs w:val="20"/>
        </w:rPr>
        <w:t xml:space="preserve">211н «Об утверждении Инструкции о порядке ведения </w:t>
      </w:r>
      <w:r w:rsidRPr="00B8502A">
        <w:rPr>
          <w:sz w:val="20"/>
          <w:szCs w:val="20"/>
        </w:rPr>
        <w:t>индивидуального (персонифицированного) учета сведений о зарегистрированных лицах» (далее - Инструкция),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</w:t>
      </w:r>
      <w:r w:rsidRPr="00B8502A">
        <w:rPr>
          <w:sz w:val="20"/>
          <w:szCs w:val="20"/>
        </w:rPr>
        <w:t>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</w:t>
      </w:r>
      <w:r w:rsidRPr="00B8502A">
        <w:rPr>
          <w:sz w:val="20"/>
          <w:szCs w:val="20"/>
        </w:rPr>
        <w:t xml:space="preserve"> </w:t>
      </w:r>
      <w:r w:rsidRPr="00B8502A">
        <w:rPr>
          <w:sz w:val="20"/>
          <w:szCs w:val="20"/>
        </w:rPr>
        <w:t>устранении</w:t>
      </w:r>
      <w:r w:rsidRPr="00B8502A">
        <w:rPr>
          <w:sz w:val="20"/>
          <w:szCs w:val="20"/>
        </w:rPr>
        <w:t xml:space="preserve"> в течение пяти рабочих дней имеющихся ошибок и несоответствий лично под расп</w:t>
      </w:r>
      <w:r w:rsidRPr="00B8502A">
        <w:rPr>
          <w:sz w:val="20"/>
          <w:szCs w:val="20"/>
        </w:rPr>
        <w:t>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</w:t>
      </w:r>
      <w:r w:rsidRPr="00B8502A">
        <w:rPr>
          <w:sz w:val="20"/>
          <w:szCs w:val="20"/>
        </w:rPr>
        <w:t>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</w:t>
      </w:r>
    </w:p>
    <w:p w:rsidR="00A3790C" w:rsidRPr="00B8502A" w:rsidP="00A3790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>Страхователь в течение пяти рабочих дней со дня получения уведомления территори</w:t>
      </w:r>
      <w:r w:rsidRPr="00B8502A">
        <w:rPr>
          <w:sz w:val="20"/>
          <w:szCs w:val="20"/>
        </w:rPr>
        <w:t xml:space="preserve">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B8502A">
        <w:rPr>
          <w:sz w:val="20"/>
          <w:szCs w:val="20"/>
        </w:rPr>
        <w:t>Федерации</w:t>
      </w:r>
      <w:r w:rsidRPr="00B8502A">
        <w:rPr>
          <w:sz w:val="20"/>
          <w:szCs w:val="20"/>
        </w:rPr>
        <w:t xml:space="preserve"> уточненные индивидуальные сведения.</w:t>
      </w:r>
    </w:p>
    <w:p w:rsidR="00A3790C" w:rsidRPr="00B8502A" w:rsidP="00A3790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Оценив все собранные по делу доказательства, </w:t>
      </w:r>
      <w:r w:rsidRPr="00B8502A">
        <w:rPr>
          <w:sz w:val="20"/>
          <w:szCs w:val="20"/>
        </w:rPr>
        <w:t>м</w:t>
      </w:r>
      <w:r w:rsidRPr="00B8502A">
        <w:rPr>
          <w:sz w:val="20"/>
          <w:szCs w:val="20"/>
        </w:rPr>
        <w:t xml:space="preserve">ировой судья </w:t>
      </w:r>
      <w:r w:rsidRPr="00B8502A">
        <w:rPr>
          <w:sz w:val="20"/>
          <w:szCs w:val="20"/>
        </w:rPr>
        <w:t>счита</w:t>
      </w:r>
      <w:r w:rsidRPr="00B8502A">
        <w:rPr>
          <w:sz w:val="20"/>
          <w:szCs w:val="20"/>
        </w:rPr>
        <w:t>ет</w:t>
      </w:r>
      <w:r w:rsidRPr="00B8502A">
        <w:rPr>
          <w:sz w:val="20"/>
          <w:szCs w:val="20"/>
        </w:rPr>
        <w:t xml:space="preserve">, что </w:t>
      </w:r>
      <w:r w:rsidRPr="00B8502A" w:rsidR="001F57D3">
        <w:rPr>
          <w:sz w:val="20"/>
          <w:szCs w:val="20"/>
        </w:rPr>
        <w:t>Р.З. Куртнезировым</w:t>
      </w:r>
      <w:r w:rsidRPr="00B8502A">
        <w:rPr>
          <w:sz w:val="20"/>
          <w:szCs w:val="20"/>
        </w:rPr>
        <w:t xml:space="preserve"> были нарушены требования п. 2 ст. 11 Федерального Закона от 01.04.1996 № 27-ФЗ «Об индивидуальном (персонифицированном) учете в системе обязательного пенсионного страхования» во взаимосвязи с п. 38 Инструкции, п</w:t>
      </w:r>
      <w:r w:rsidRPr="00B8502A">
        <w:rPr>
          <w:sz w:val="20"/>
          <w:szCs w:val="20"/>
        </w:rPr>
        <w:t xml:space="preserve">оскольку он </w:t>
      </w:r>
      <w:r w:rsidRPr="00B8502A">
        <w:rPr>
          <w:sz w:val="20"/>
          <w:szCs w:val="20"/>
        </w:rPr>
        <w:t>предоставил</w:t>
      </w:r>
      <w:r w:rsidRPr="00B8502A">
        <w:rPr>
          <w:sz w:val="20"/>
          <w:szCs w:val="20"/>
        </w:rPr>
        <w:t xml:space="preserve"> недостоверные сведения индивидуального (персонифицированного) учета в отношении застрахованных лиц за 2020 год, а также не представил корректирующие</w:t>
      </w:r>
      <w:r w:rsidRPr="00B8502A">
        <w:rPr>
          <w:sz w:val="20"/>
          <w:szCs w:val="20"/>
        </w:rPr>
        <w:t xml:space="preserve"> сведения в течени</w:t>
      </w:r>
      <w:r w:rsidRPr="00B8502A">
        <w:rPr>
          <w:sz w:val="20"/>
          <w:szCs w:val="20"/>
        </w:rPr>
        <w:t>и</w:t>
      </w:r>
      <w:r w:rsidRPr="00B8502A">
        <w:rPr>
          <w:sz w:val="20"/>
          <w:szCs w:val="20"/>
        </w:rPr>
        <w:t xml:space="preserve"> пяти дней с момента получения уведомления об исправлении выявлен</w:t>
      </w:r>
      <w:r w:rsidRPr="00B8502A">
        <w:rPr>
          <w:sz w:val="20"/>
          <w:szCs w:val="20"/>
        </w:rPr>
        <w:t xml:space="preserve">ных нарушений. </w:t>
      </w:r>
    </w:p>
    <w:p w:rsidR="00A3790C" w:rsidRPr="00B8502A" w:rsidP="00A3790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hyperlink r:id="rId7" w:history="1"/>
      <w:r w:rsidRPr="00B8502A">
        <w:rPr>
          <w:sz w:val="20"/>
          <w:szCs w:val="20"/>
        </w:rPr>
        <w:t xml:space="preserve">Таким образом, действия </w:t>
      </w:r>
      <w:r w:rsidRPr="00B8502A" w:rsidR="001F57D3">
        <w:rPr>
          <w:sz w:val="20"/>
          <w:szCs w:val="20"/>
        </w:rPr>
        <w:t>Р.З. Куртнезирова</w:t>
      </w:r>
      <w:r w:rsidRPr="00B8502A">
        <w:rPr>
          <w:sz w:val="20"/>
          <w:szCs w:val="20"/>
        </w:rPr>
        <w:t xml:space="preserve"> подлежат квалификации по ч. 1 ст. 15.33.2 КоАП РФ, как, представлен</w:t>
      </w:r>
      <w:r w:rsidRPr="00B8502A">
        <w:rPr>
          <w:sz w:val="20"/>
          <w:szCs w:val="20"/>
        </w:rPr>
        <w:t>ие сведений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в искаженном виде.</w:t>
      </w:r>
    </w:p>
    <w:p w:rsidR="00A3790C" w:rsidRPr="00B8502A" w:rsidP="00A3790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>П</w:t>
      </w:r>
      <w:r w:rsidRPr="00B8502A">
        <w:rPr>
          <w:sz w:val="20"/>
          <w:szCs w:val="20"/>
        </w:rPr>
        <w:t xml:space="preserve">ри назначении наказания учитывается характер совершенного правонарушения, личность </w:t>
      </w:r>
      <w:r w:rsidRPr="00B8502A" w:rsidR="001F57D3">
        <w:rPr>
          <w:sz w:val="20"/>
          <w:szCs w:val="20"/>
        </w:rPr>
        <w:t>Р.З. Куртнезирова</w:t>
      </w:r>
      <w:r w:rsidRPr="00B8502A">
        <w:rPr>
          <w:sz w:val="20"/>
          <w:szCs w:val="20"/>
        </w:rPr>
        <w:t>, е</w:t>
      </w:r>
      <w:r w:rsidRPr="00B8502A">
        <w:rPr>
          <w:sz w:val="20"/>
          <w:szCs w:val="20"/>
        </w:rPr>
        <w:t>го</w:t>
      </w:r>
      <w:r w:rsidRPr="00B8502A">
        <w:rPr>
          <w:sz w:val="20"/>
          <w:szCs w:val="20"/>
        </w:rPr>
        <w:t xml:space="preserve"> имущественное положение, в том числе наличие постоянного места работы.</w:t>
      </w:r>
    </w:p>
    <w:p w:rsidR="00A3790C" w:rsidRPr="00B8502A" w:rsidP="00A3790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Обстоятельством, смягчающим ответственность </w:t>
      </w:r>
      <w:r w:rsidRPr="00B8502A" w:rsidR="001F57D3">
        <w:rPr>
          <w:sz w:val="20"/>
          <w:szCs w:val="20"/>
        </w:rPr>
        <w:t>Р.З. Куртнезирова</w:t>
      </w:r>
      <w:r w:rsidRPr="00B8502A">
        <w:rPr>
          <w:sz w:val="20"/>
          <w:szCs w:val="20"/>
        </w:rPr>
        <w:t xml:space="preserve">, </w:t>
      </w:r>
      <w:r w:rsidRPr="00B8502A">
        <w:rPr>
          <w:sz w:val="20"/>
          <w:szCs w:val="20"/>
        </w:rPr>
        <w:t xml:space="preserve">мировой </w:t>
      </w:r>
      <w:r w:rsidRPr="00B8502A">
        <w:rPr>
          <w:sz w:val="20"/>
          <w:szCs w:val="20"/>
        </w:rPr>
        <w:t>суд</w:t>
      </w:r>
      <w:r w:rsidRPr="00B8502A">
        <w:rPr>
          <w:sz w:val="20"/>
          <w:szCs w:val="20"/>
        </w:rPr>
        <w:t>ья</w:t>
      </w:r>
      <w:r w:rsidRPr="00B8502A">
        <w:rPr>
          <w:sz w:val="20"/>
          <w:szCs w:val="20"/>
        </w:rPr>
        <w:t xml:space="preserve"> на</w:t>
      </w:r>
      <w:r w:rsidRPr="00B8502A">
        <w:rPr>
          <w:sz w:val="20"/>
          <w:szCs w:val="20"/>
        </w:rPr>
        <w:t xml:space="preserve"> основании ч. 2 ст. 4.2 КоАП РФ совершение правонарушения в области налогов, сборов и страхования впервые.</w:t>
      </w:r>
    </w:p>
    <w:p w:rsidR="00A3790C" w:rsidRPr="00B8502A" w:rsidP="00A3790C">
      <w:pPr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>Обстоятельств, отягчающих ответственность, не имеется.</w:t>
      </w:r>
    </w:p>
    <w:p w:rsidR="00A3790C" w:rsidRPr="00B8502A" w:rsidP="00A3790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Между тем, в силу </w:t>
      </w:r>
      <w:hyperlink r:id="rId8" w:history="1">
        <w:r w:rsidRPr="00B8502A">
          <w:rPr>
            <w:sz w:val="20"/>
            <w:szCs w:val="20"/>
          </w:rPr>
          <w:t>ст. 2.9</w:t>
        </w:r>
      </w:hyperlink>
      <w:r w:rsidRPr="00B8502A">
        <w:rPr>
          <w:sz w:val="20"/>
          <w:szCs w:val="20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</w:t>
      </w:r>
      <w:r w:rsidRPr="00B8502A">
        <w:rPr>
          <w:sz w:val="20"/>
          <w:szCs w:val="20"/>
        </w:rPr>
        <w:t>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3790C" w:rsidRPr="00B8502A" w:rsidP="00A3790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Согласно </w:t>
      </w:r>
      <w:hyperlink r:id="rId9" w:history="1">
        <w:r w:rsidRPr="00B8502A">
          <w:rPr>
            <w:sz w:val="20"/>
            <w:szCs w:val="20"/>
          </w:rPr>
          <w:t>п. 21</w:t>
        </w:r>
      </w:hyperlink>
      <w:r w:rsidRPr="00B8502A">
        <w:rPr>
          <w:sz w:val="20"/>
          <w:szCs w:val="20"/>
        </w:rPr>
        <w:t xml:space="preserve"> постановления Пленума Верховного Суда Российской Федерации от 24.03.2005 </w:t>
      </w:r>
      <w:r w:rsidRPr="00B8502A">
        <w:rPr>
          <w:sz w:val="20"/>
          <w:szCs w:val="20"/>
        </w:rPr>
        <w:t>№</w:t>
      </w:r>
      <w:r w:rsidRPr="00B8502A">
        <w:rPr>
          <w:sz w:val="20"/>
          <w:szCs w:val="20"/>
        </w:rPr>
        <w:t xml:space="preserve"> 5 «О некоторых</w:t>
      </w:r>
      <w:r w:rsidRPr="00B8502A">
        <w:rPr>
          <w:sz w:val="20"/>
          <w:szCs w:val="20"/>
        </w:rPr>
        <w:t xml:space="preserve"> вопросах, возникающих у судов при применении Кодекса Российской Федерации об административных правонарушениях»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8" w:history="1">
        <w:r w:rsidRPr="00B8502A">
          <w:rPr>
            <w:sz w:val="20"/>
            <w:szCs w:val="20"/>
          </w:rPr>
          <w:t>статьи 2.9</w:t>
        </w:r>
      </w:hyperlink>
      <w:r w:rsidRPr="00B8502A">
        <w:rPr>
          <w:sz w:val="20"/>
          <w:szCs w:val="20"/>
        </w:rPr>
        <w:t xml:space="preserve"> КоАП РФ вправе освободить виновное лицо от административной ответственности и ограничиться устны</w:t>
      </w:r>
      <w:r w:rsidRPr="00B8502A">
        <w:rPr>
          <w:sz w:val="20"/>
          <w:szCs w:val="20"/>
        </w:rPr>
        <w:t>м замечанием, о чем должно быть указано в</w:t>
      </w:r>
      <w:r w:rsidRPr="00B8502A">
        <w:rPr>
          <w:sz w:val="20"/>
          <w:szCs w:val="20"/>
        </w:rPr>
        <w:t xml:space="preserve"> </w:t>
      </w:r>
      <w:r w:rsidRPr="00B8502A">
        <w:rPr>
          <w:sz w:val="20"/>
          <w:szCs w:val="20"/>
        </w:rPr>
        <w:t>постановлении</w:t>
      </w:r>
      <w:r w:rsidRPr="00B8502A">
        <w:rPr>
          <w:sz w:val="20"/>
          <w:szCs w:val="20"/>
        </w:rPr>
        <w:t xml:space="preserve"> о прекращении производства по делу. </w:t>
      </w:r>
    </w:p>
    <w:p w:rsidR="00A3790C" w:rsidRPr="00B8502A" w:rsidP="00A3790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</w:t>
      </w:r>
      <w:r w:rsidRPr="00B8502A">
        <w:rPr>
          <w:sz w:val="20"/>
          <w:szCs w:val="20"/>
        </w:rPr>
        <w:t xml:space="preserve">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3790C" w:rsidRPr="00B8502A" w:rsidP="00A3790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>Как следует из материалов дела, все сведения по инд</w:t>
      </w:r>
      <w:r w:rsidRPr="00B8502A">
        <w:rPr>
          <w:sz w:val="20"/>
          <w:szCs w:val="20"/>
        </w:rPr>
        <w:t>ивидуальному (персонифицированному) учету за 2020 год страхователем была представлена своевременно, необходимость предоставления корректирующих сведений была обусловлена после проведения проверок достоверности представленных сведений в связи со вступлением</w:t>
      </w:r>
      <w:r w:rsidRPr="00B8502A">
        <w:rPr>
          <w:sz w:val="20"/>
          <w:szCs w:val="20"/>
        </w:rPr>
        <w:t xml:space="preserve"> в силу Постановления Правительства РФ от 04.03.2021 № 332 </w:t>
      </w:r>
      <w:r w:rsidRPr="00B8502A">
        <w:rPr>
          <w:sz w:val="20"/>
          <w:szCs w:val="20"/>
          <w:shd w:val="clear" w:color="auto" w:fill="FFFFFF"/>
        </w:rPr>
        <w:t>«О внесении изменений в </w:t>
      </w:r>
      <w:r w:rsidRPr="00B8502A">
        <w:rPr>
          <w:bCs/>
          <w:sz w:val="20"/>
          <w:szCs w:val="20"/>
          <w:shd w:val="clear" w:color="auto" w:fill="FFFFFF"/>
        </w:rPr>
        <w:t>постановление</w:t>
      </w:r>
      <w:r w:rsidRPr="00B8502A">
        <w:rPr>
          <w:sz w:val="20"/>
          <w:szCs w:val="20"/>
          <w:shd w:val="clear" w:color="auto" w:fill="FFFFFF"/>
        </w:rPr>
        <w:t> </w:t>
      </w:r>
      <w:r w:rsidRPr="00B8502A">
        <w:rPr>
          <w:bCs/>
          <w:sz w:val="20"/>
          <w:szCs w:val="20"/>
          <w:shd w:val="clear" w:color="auto" w:fill="FFFFFF"/>
        </w:rPr>
        <w:t>Правительства</w:t>
      </w:r>
      <w:r w:rsidRPr="00B8502A">
        <w:rPr>
          <w:sz w:val="20"/>
          <w:szCs w:val="20"/>
          <w:shd w:val="clear" w:color="auto" w:fill="FFFFFF"/>
        </w:rPr>
        <w:t> Российской Федерации от 16 июля 2014 №665» об урегулировании вопроса включения в</w:t>
      </w:r>
      <w:r w:rsidRPr="00B8502A">
        <w:rPr>
          <w:sz w:val="20"/>
          <w:szCs w:val="20"/>
          <w:shd w:val="clear" w:color="auto" w:fill="FFFFFF"/>
        </w:rPr>
        <w:t xml:space="preserve"> стаж на соответствующих видах работ периодов профессионального о</w:t>
      </w:r>
      <w:r w:rsidRPr="00B8502A">
        <w:rPr>
          <w:sz w:val="20"/>
          <w:szCs w:val="20"/>
          <w:shd w:val="clear" w:color="auto" w:fill="FFFFFF"/>
        </w:rPr>
        <w:t>бучения и дополнительного образования (курсов повышения квалификации) для определения права на досрочное пенсионное обеспечение в соответствии со статьями 30 и 31 Федерального закона от 28.12.2013.</w:t>
      </w:r>
      <w:r w:rsidRPr="00B8502A">
        <w:rPr>
          <w:sz w:val="20"/>
          <w:szCs w:val="20"/>
        </w:rPr>
        <w:t xml:space="preserve"> </w:t>
      </w:r>
    </w:p>
    <w:p w:rsidR="00A3790C" w:rsidRPr="00B8502A" w:rsidP="00A3790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>Наступившие последствия в виде неисполнения уведомления о</w:t>
      </w:r>
      <w:r w:rsidRPr="00B8502A">
        <w:rPr>
          <w:sz w:val="20"/>
          <w:szCs w:val="20"/>
        </w:rPr>
        <w:t>б устранении ошибок не представляют существенного нарушения охраняемым общественным отношениям.</w:t>
      </w:r>
    </w:p>
    <w:p w:rsidR="00A3790C" w:rsidRPr="00B8502A" w:rsidP="00A3790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Кроме того, в силу статьи 16 Федеральный закон от 01.04.1996 </w:t>
      </w:r>
      <w:r w:rsidRPr="00B8502A">
        <w:rPr>
          <w:sz w:val="20"/>
          <w:szCs w:val="20"/>
        </w:rPr>
        <w:t>№</w:t>
      </w:r>
      <w:r w:rsidRPr="00B8502A">
        <w:rPr>
          <w:sz w:val="20"/>
          <w:szCs w:val="20"/>
        </w:rPr>
        <w:t xml:space="preserve"> 27-ФЗ «Об индивидуальном (персонифицированном) учете в системе обязательного пенсионного страхова</w:t>
      </w:r>
      <w:r w:rsidRPr="00B8502A">
        <w:rPr>
          <w:sz w:val="20"/>
          <w:szCs w:val="20"/>
        </w:rPr>
        <w:t>ния» Органы Пенсионного фонда Российской Федерации имеют право в необходимых случаях по результатам проверки полноты и достоверности сведений, учтенных на индивидуальном лицевом счете, в том числе представленных страхователями, физическими лицами, самостоя</w:t>
      </w:r>
      <w:r w:rsidRPr="00B8502A">
        <w:rPr>
          <w:sz w:val="20"/>
          <w:szCs w:val="20"/>
        </w:rPr>
        <w:t>тельно уплачивающими страховые взносы, при изменении пенсионного законодательства Российской Федерации, при</w:t>
      </w:r>
      <w:r w:rsidRPr="00B8502A">
        <w:rPr>
          <w:sz w:val="20"/>
          <w:szCs w:val="20"/>
        </w:rPr>
        <w:t xml:space="preserve"> </w:t>
      </w:r>
      <w:r w:rsidRPr="00B8502A">
        <w:rPr>
          <w:sz w:val="20"/>
          <w:szCs w:val="20"/>
        </w:rPr>
        <w:t>поступлении в орган Пенсионного фонда Российской Федерации сведений, не подлежащих представлению (корректировке) страхователями, в том числе физичес</w:t>
      </w:r>
      <w:r w:rsidRPr="00B8502A">
        <w:rPr>
          <w:sz w:val="20"/>
          <w:szCs w:val="20"/>
        </w:rPr>
        <w:t xml:space="preserve">кими лицами, самостоятельно уплачивающими страховые взносы, а также по </w:t>
      </w:r>
      <w:hyperlink r:id="rId10" w:history="1">
        <w:r w:rsidRPr="00B8502A">
          <w:rPr>
            <w:sz w:val="20"/>
            <w:szCs w:val="20"/>
          </w:rPr>
          <w:t>заявлению</w:t>
        </w:r>
      </w:hyperlink>
      <w:r w:rsidRPr="00B8502A">
        <w:rPr>
          <w:sz w:val="20"/>
          <w:szCs w:val="20"/>
        </w:rPr>
        <w:t xml:space="preserve"> зарегистриро</w:t>
      </w:r>
      <w:r w:rsidRPr="00B8502A">
        <w:rPr>
          <w:sz w:val="20"/>
          <w:szCs w:val="20"/>
        </w:rPr>
        <w:t xml:space="preserve">ванного лица осуществлять </w:t>
      </w:r>
      <w:hyperlink r:id="rId11" w:history="1">
        <w:r w:rsidRPr="00B8502A">
          <w:rPr>
            <w:sz w:val="20"/>
            <w:szCs w:val="20"/>
          </w:rPr>
          <w:t>корректировку</w:t>
        </w:r>
      </w:hyperlink>
      <w:r w:rsidRPr="00B8502A">
        <w:rPr>
          <w:sz w:val="20"/>
          <w:szCs w:val="20"/>
        </w:rPr>
        <w:t xml:space="preserve"> этих сведений и вносить уточнения (дополнения) в инди</w:t>
      </w:r>
      <w:r w:rsidRPr="00B8502A">
        <w:rPr>
          <w:sz w:val="20"/>
          <w:szCs w:val="20"/>
        </w:rPr>
        <w:t xml:space="preserve">видуальный лицевой счет в </w:t>
      </w:r>
      <w:hyperlink r:id="rId12" w:history="1">
        <w:r w:rsidRPr="00B8502A">
          <w:rPr>
            <w:sz w:val="20"/>
            <w:szCs w:val="20"/>
          </w:rPr>
          <w:t>порядке</w:t>
        </w:r>
      </w:hyperlink>
      <w:r w:rsidRPr="00B8502A">
        <w:rPr>
          <w:sz w:val="20"/>
          <w:szCs w:val="20"/>
        </w:rPr>
        <w:t>, утверждаемом Пенсионным фондом Российской Федерации, сообщив об этом зарегистрир</w:t>
      </w:r>
      <w:r w:rsidRPr="00B8502A">
        <w:rPr>
          <w:sz w:val="20"/>
          <w:szCs w:val="20"/>
        </w:rPr>
        <w:t>ованному лицу.</w:t>
      </w:r>
    </w:p>
    <w:p w:rsidR="00A3790C" w:rsidRPr="00B8502A" w:rsidP="00A3790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Таким образом, органы Пенсионного фонда наделены самостоятельным правом корректировки представленных сведений, в силу изменения закона и (или) выявления представления недостоверных сведений. </w:t>
      </w:r>
    </w:p>
    <w:p w:rsidR="00A3790C" w:rsidRPr="00B8502A" w:rsidP="00A3790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>Оценив установленные по делу обстоятельства, хара</w:t>
      </w:r>
      <w:r w:rsidRPr="00B8502A">
        <w:rPr>
          <w:sz w:val="20"/>
          <w:szCs w:val="20"/>
        </w:rPr>
        <w:t xml:space="preserve">ктер и степень общественной опасности совершенного административного правонарушения, </w:t>
      </w:r>
      <w:r w:rsidRPr="00B8502A">
        <w:rPr>
          <w:sz w:val="20"/>
          <w:szCs w:val="20"/>
        </w:rPr>
        <w:t xml:space="preserve">мировой </w:t>
      </w:r>
      <w:r w:rsidRPr="00B8502A">
        <w:rPr>
          <w:sz w:val="20"/>
          <w:szCs w:val="20"/>
        </w:rPr>
        <w:t>суд</w:t>
      </w:r>
      <w:r w:rsidRPr="00B8502A">
        <w:rPr>
          <w:sz w:val="20"/>
          <w:szCs w:val="20"/>
        </w:rPr>
        <w:t>ья</w:t>
      </w:r>
      <w:r w:rsidRPr="00B8502A">
        <w:rPr>
          <w:sz w:val="20"/>
          <w:szCs w:val="20"/>
        </w:rPr>
        <w:t xml:space="preserve"> приходит к выводу о признании совершенного должностным лицом  административного правонарушения малозначительным.</w:t>
      </w:r>
    </w:p>
    <w:p w:rsidR="00A3790C" w:rsidRPr="00B8502A" w:rsidP="00A3790C">
      <w:pPr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На основании </w:t>
      </w:r>
      <w:r w:rsidRPr="00B8502A">
        <w:rPr>
          <w:sz w:val="20"/>
          <w:szCs w:val="20"/>
        </w:rPr>
        <w:t>изложенного</w:t>
      </w:r>
      <w:r w:rsidRPr="00B8502A">
        <w:rPr>
          <w:sz w:val="20"/>
          <w:szCs w:val="20"/>
        </w:rPr>
        <w:t xml:space="preserve"> и р</w:t>
      </w:r>
      <w:r w:rsidRPr="00B8502A">
        <w:rPr>
          <w:sz w:val="20"/>
          <w:szCs w:val="20"/>
        </w:rPr>
        <w:t>уководствуясь ст</w:t>
      </w:r>
      <w:r w:rsidRPr="00B8502A">
        <w:rPr>
          <w:sz w:val="20"/>
          <w:szCs w:val="20"/>
        </w:rPr>
        <w:t>.</w:t>
      </w:r>
      <w:r w:rsidRPr="00B8502A">
        <w:rPr>
          <w:sz w:val="20"/>
          <w:szCs w:val="20"/>
        </w:rPr>
        <w:t xml:space="preserve"> </w:t>
      </w:r>
      <w:r w:rsidRPr="00B8502A">
        <w:rPr>
          <w:sz w:val="20"/>
          <w:szCs w:val="20"/>
        </w:rPr>
        <w:t>ст. 2.9, 29.9</w:t>
      </w:r>
      <w:r w:rsidRPr="00B8502A">
        <w:rPr>
          <w:sz w:val="20"/>
          <w:szCs w:val="20"/>
        </w:rPr>
        <w:t xml:space="preserve"> -</w:t>
      </w:r>
      <w:r w:rsidRPr="00B8502A">
        <w:rPr>
          <w:sz w:val="20"/>
          <w:szCs w:val="20"/>
        </w:rPr>
        <w:t xml:space="preserve"> 29.11 КоАП РФ, мировой судья,</w:t>
      </w:r>
      <w:r w:rsidRPr="00B8502A">
        <w:rPr>
          <w:sz w:val="20"/>
          <w:szCs w:val="20"/>
        </w:rPr>
        <w:t xml:space="preserve"> -</w:t>
      </w:r>
    </w:p>
    <w:p w:rsidR="001F0CD3" w:rsidRPr="00B8502A" w:rsidP="001F0CD3">
      <w:pPr>
        <w:spacing w:line="300" w:lineRule="auto"/>
        <w:ind w:firstLine="709"/>
        <w:jc w:val="center"/>
        <w:rPr>
          <w:sz w:val="20"/>
          <w:szCs w:val="20"/>
        </w:rPr>
      </w:pPr>
      <w:r w:rsidRPr="00B8502A">
        <w:rPr>
          <w:sz w:val="20"/>
          <w:szCs w:val="20"/>
        </w:rPr>
        <w:t>п</w:t>
      </w:r>
      <w:r w:rsidRPr="00B8502A">
        <w:rPr>
          <w:sz w:val="20"/>
          <w:szCs w:val="20"/>
        </w:rPr>
        <w:t xml:space="preserve"> о с т а н о в и л :</w:t>
      </w:r>
    </w:p>
    <w:p w:rsidR="001F0CD3" w:rsidRPr="00B8502A" w:rsidP="001F0CD3">
      <w:pPr>
        <w:spacing w:line="300" w:lineRule="auto"/>
        <w:ind w:firstLine="709"/>
        <w:jc w:val="both"/>
        <w:rPr>
          <w:sz w:val="20"/>
          <w:szCs w:val="20"/>
        </w:rPr>
      </w:pPr>
    </w:p>
    <w:p w:rsidR="001F0CD3" w:rsidRPr="00B8502A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B8502A">
        <w:rPr>
          <w:sz w:val="20"/>
          <w:szCs w:val="20"/>
        </w:rPr>
        <w:t>п</w:t>
      </w:r>
      <w:r w:rsidRPr="00B8502A">
        <w:rPr>
          <w:sz w:val="20"/>
          <w:szCs w:val="20"/>
        </w:rPr>
        <w:t xml:space="preserve">роизводство по делу об административном правонарушении, предусмотренного ч. 1 ст. 15.33.2 в отношении </w:t>
      </w:r>
      <w:r w:rsidRPr="00B8502A" w:rsidR="001F57D3">
        <w:rPr>
          <w:b/>
          <w:sz w:val="20"/>
          <w:szCs w:val="20"/>
        </w:rPr>
        <w:t>Куртнезирова</w:t>
      </w:r>
      <w:r w:rsidRPr="00B8502A" w:rsidR="001F57D3">
        <w:rPr>
          <w:b/>
          <w:sz w:val="20"/>
          <w:szCs w:val="20"/>
        </w:rPr>
        <w:t xml:space="preserve"> Р</w:t>
      </w:r>
      <w:r w:rsidRPr="00B8502A" w:rsidR="00B8502A">
        <w:rPr>
          <w:b/>
          <w:sz w:val="20"/>
          <w:szCs w:val="20"/>
        </w:rPr>
        <w:t>.</w:t>
      </w:r>
      <w:r w:rsidRPr="00B8502A" w:rsidR="001F57D3">
        <w:rPr>
          <w:b/>
          <w:sz w:val="20"/>
          <w:szCs w:val="20"/>
        </w:rPr>
        <w:t xml:space="preserve"> З</w:t>
      </w:r>
      <w:r w:rsidRPr="00B8502A" w:rsidR="00B8502A">
        <w:rPr>
          <w:b/>
          <w:sz w:val="20"/>
          <w:szCs w:val="20"/>
        </w:rPr>
        <w:t>.</w:t>
      </w:r>
      <w:r w:rsidRPr="00B8502A">
        <w:rPr>
          <w:sz w:val="20"/>
          <w:szCs w:val="20"/>
        </w:rPr>
        <w:t xml:space="preserve"> прекратить на основании </w:t>
      </w:r>
      <w:hyperlink r:id="rId13" w:history="1">
        <w:r w:rsidRPr="00B8502A">
          <w:rPr>
            <w:sz w:val="20"/>
            <w:szCs w:val="20"/>
          </w:rPr>
          <w:t>статьи 2.9</w:t>
        </w:r>
      </w:hyperlink>
      <w:r w:rsidRPr="00B8502A">
        <w:rPr>
          <w:sz w:val="20"/>
          <w:szCs w:val="20"/>
        </w:rPr>
        <w:t xml:space="preserve"> КоАП РФ - в связи с малозначительностью совершенного административного правонарушения, ограничившись ус</w:t>
      </w:r>
      <w:r w:rsidRPr="00B8502A">
        <w:rPr>
          <w:sz w:val="20"/>
          <w:szCs w:val="20"/>
        </w:rPr>
        <w:t xml:space="preserve">тным замечанием. </w:t>
      </w:r>
    </w:p>
    <w:p w:rsidR="00264626" w:rsidRPr="00B8502A" w:rsidP="001F0CD3">
      <w:pPr>
        <w:spacing w:line="300" w:lineRule="auto"/>
        <w:ind w:firstLine="708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B8502A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B8502A" w:rsidR="00E13643">
        <w:rPr>
          <w:sz w:val="20"/>
          <w:szCs w:val="20"/>
        </w:rPr>
        <w:t xml:space="preserve">мирового судью </w:t>
      </w:r>
      <w:r w:rsidRPr="00B8502A" w:rsidR="005D107F">
        <w:rPr>
          <w:sz w:val="20"/>
          <w:szCs w:val="20"/>
        </w:rPr>
        <w:t>судебн</w:t>
      </w:r>
      <w:r w:rsidRPr="00B8502A" w:rsidR="00E13643">
        <w:rPr>
          <w:sz w:val="20"/>
          <w:szCs w:val="20"/>
        </w:rPr>
        <w:t>ого</w:t>
      </w:r>
      <w:r w:rsidRPr="00B8502A" w:rsidR="005D107F">
        <w:rPr>
          <w:sz w:val="20"/>
          <w:szCs w:val="20"/>
        </w:rPr>
        <w:t xml:space="preserve"> участ</w:t>
      </w:r>
      <w:r w:rsidRPr="00B8502A" w:rsidR="00E13643">
        <w:rPr>
          <w:sz w:val="20"/>
          <w:szCs w:val="20"/>
        </w:rPr>
        <w:t>ка</w:t>
      </w:r>
      <w:r w:rsidRPr="00B8502A" w:rsidR="005D107F">
        <w:rPr>
          <w:sz w:val="20"/>
          <w:szCs w:val="20"/>
        </w:rPr>
        <w:t xml:space="preserve"> № 37</w:t>
      </w:r>
      <w:r w:rsidRPr="00B8502A">
        <w:rPr>
          <w:rFonts w:eastAsia="Calibri"/>
          <w:sz w:val="20"/>
          <w:szCs w:val="20"/>
        </w:rPr>
        <w:t xml:space="preserve"> Джанкойского судебного района (Джанкойский</w:t>
      </w:r>
      <w:r w:rsidRPr="00B8502A">
        <w:rPr>
          <w:rFonts w:eastAsia="Calibri"/>
          <w:sz w:val="20"/>
          <w:szCs w:val="20"/>
        </w:rPr>
        <w:t xml:space="preserve"> муниципальный район и городской округ Джанкой) Республики Крым</w:t>
      </w:r>
      <w:r w:rsidRPr="00B8502A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B8502A">
        <w:rPr>
          <w:sz w:val="20"/>
          <w:szCs w:val="20"/>
        </w:rPr>
        <w:t>.</w:t>
      </w:r>
    </w:p>
    <w:p w:rsidR="00264626" w:rsidRPr="00B8502A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 </w:t>
      </w:r>
    </w:p>
    <w:p w:rsidR="00264626" w:rsidRPr="00B8502A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B8502A">
        <w:rPr>
          <w:sz w:val="20"/>
          <w:szCs w:val="20"/>
        </w:rPr>
        <w:t xml:space="preserve">Мировой судья </w:t>
      </w:r>
      <w:r w:rsidRPr="00B8502A">
        <w:rPr>
          <w:sz w:val="20"/>
          <w:szCs w:val="20"/>
        </w:rPr>
        <w:tab/>
      </w:r>
      <w:r w:rsidRPr="00B8502A">
        <w:rPr>
          <w:sz w:val="20"/>
          <w:szCs w:val="20"/>
        </w:rPr>
        <w:tab/>
      </w:r>
      <w:r w:rsidRPr="00B8502A">
        <w:rPr>
          <w:sz w:val="20"/>
          <w:szCs w:val="20"/>
        </w:rPr>
        <w:tab/>
      </w:r>
      <w:r w:rsidRPr="00B8502A">
        <w:rPr>
          <w:sz w:val="20"/>
          <w:szCs w:val="20"/>
        </w:rPr>
        <w:tab/>
      </w:r>
      <w:r w:rsidRPr="00B8502A">
        <w:rPr>
          <w:sz w:val="20"/>
          <w:szCs w:val="20"/>
        </w:rPr>
        <w:tab/>
      </w:r>
      <w:r w:rsidRPr="00B8502A">
        <w:rPr>
          <w:sz w:val="20"/>
          <w:szCs w:val="20"/>
        </w:rPr>
        <w:tab/>
      </w:r>
      <w:r w:rsidRPr="00B8502A">
        <w:rPr>
          <w:sz w:val="20"/>
          <w:szCs w:val="20"/>
        </w:rPr>
        <w:tab/>
      </w:r>
      <w:r w:rsidRPr="00B8502A">
        <w:rPr>
          <w:sz w:val="20"/>
          <w:szCs w:val="20"/>
        </w:rPr>
        <w:t>Д.А. Ястребов</w:t>
      </w:r>
    </w:p>
    <w:p w:rsidR="00671CE1" w:rsidRPr="00FA4B72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sectPr w:rsidSect="00B965CA">
      <w:headerReference w:type="default" r:id="rId14"/>
      <w:pgSz w:w="11906" w:h="16838"/>
      <w:pgMar w:top="709" w:right="851" w:bottom="425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12BE">
    <w:pPr>
      <w:pStyle w:val="Header"/>
      <w:jc w:val="center"/>
    </w:pP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 w:rsidR="00B8502A">
      <w:rPr>
        <w:noProof/>
      </w:rPr>
      <w:t>3</w:t>
    </w:r>
    <w:r>
      <w:rPr>
        <w:noProof/>
      </w:rPr>
      <w:fldChar w:fldCharType="end"/>
    </w:r>
  </w:p>
  <w:p w:rsidR="00BD1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48A1"/>
    <w:rsid w:val="00005384"/>
    <w:rsid w:val="0000655C"/>
    <w:rsid w:val="0000704B"/>
    <w:rsid w:val="0000708D"/>
    <w:rsid w:val="000072D3"/>
    <w:rsid w:val="0000759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194D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276D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87594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CD3"/>
    <w:rsid w:val="001F1611"/>
    <w:rsid w:val="001F3604"/>
    <w:rsid w:val="001F3E04"/>
    <w:rsid w:val="001F4561"/>
    <w:rsid w:val="001F4F17"/>
    <w:rsid w:val="001F57D3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307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0ABA"/>
    <w:rsid w:val="00352C49"/>
    <w:rsid w:val="00352E34"/>
    <w:rsid w:val="00354099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3AA6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6C09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053D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2AB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459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1D45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49B8"/>
    <w:rsid w:val="005C5019"/>
    <w:rsid w:val="005C6355"/>
    <w:rsid w:val="005C6BAF"/>
    <w:rsid w:val="005C6D87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3FA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126D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349B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10A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4E9C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07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4126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56263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8F6675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5D14"/>
    <w:rsid w:val="00977EEF"/>
    <w:rsid w:val="00977FCB"/>
    <w:rsid w:val="00980627"/>
    <w:rsid w:val="009821D7"/>
    <w:rsid w:val="00982B5F"/>
    <w:rsid w:val="0098401D"/>
    <w:rsid w:val="00984A43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90C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92D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5AD4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38A9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02A"/>
    <w:rsid w:val="00B85E85"/>
    <w:rsid w:val="00B8654B"/>
    <w:rsid w:val="00B92638"/>
    <w:rsid w:val="00B9481C"/>
    <w:rsid w:val="00B9497B"/>
    <w:rsid w:val="00B9539A"/>
    <w:rsid w:val="00B965C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2BE"/>
    <w:rsid w:val="00BD38D5"/>
    <w:rsid w:val="00BD4776"/>
    <w:rsid w:val="00BD47D2"/>
    <w:rsid w:val="00BD4E35"/>
    <w:rsid w:val="00BE0351"/>
    <w:rsid w:val="00BE0CB4"/>
    <w:rsid w:val="00BE1B77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3D79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5FC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0C2"/>
    <w:rsid w:val="00C673F0"/>
    <w:rsid w:val="00C67BA3"/>
    <w:rsid w:val="00C67F88"/>
    <w:rsid w:val="00C70E48"/>
    <w:rsid w:val="00C72A51"/>
    <w:rsid w:val="00C74B51"/>
    <w:rsid w:val="00C76C8A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0D3D"/>
    <w:rsid w:val="00CE4B3E"/>
    <w:rsid w:val="00CE5906"/>
    <w:rsid w:val="00CE6AAB"/>
    <w:rsid w:val="00CE6AD3"/>
    <w:rsid w:val="00CF0C05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5BB5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3643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8C5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2EF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B7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4B72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6C81C80FE718701D7CBE81F54051E2EE0CF0296F8CA448B2BA965F3364803DD6699E751F24C88C3CF913CC64B2B436C6C86008D108146D2g9z9I" TargetMode="External" /><Relationship Id="rId11" Type="http://schemas.openxmlformats.org/officeDocument/2006/relationships/hyperlink" Target="consultantplus://offline/ref=B6C81C80FE718701D7CBE81F54051E2EE7C6029DF0CA448B2BA965F3364803DD6699E751F24C8AC5CE913CC64B2B436C6C86008D108146D2g9z9I" TargetMode="External" /><Relationship Id="rId12" Type="http://schemas.openxmlformats.org/officeDocument/2006/relationships/hyperlink" Target="consultantplus://offline/ref=B6C81C80FE718701D7CBE81F54051E2EE0CE0290F2C9448B2BA965F3364803DD7499BF5DF24995C4C5846A970Dg7zCI" TargetMode="External" /><Relationship Id="rId13" Type="http://schemas.openxmlformats.org/officeDocument/2006/relationships/hyperlink" Target="consultantplus://offline/ref=B821D7C7BE3CB705D2697DD42B9A44001D1505A3D8BF14EA393BAC3C3CE99CA48921A19D57B1B4E2E44318EA7EFB83716089C1EDCB5F4F07F7e1N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D4BCA46B8D941055932DC7D9BD58058B4A5F37AA7313139289360A0CF04627F71B59BE07407EF87CAC337FAB89259F14B187EAFFy1H9M" TargetMode="External" /><Relationship Id="rId5" Type="http://schemas.openxmlformats.org/officeDocument/2006/relationships/hyperlink" Target="consultantplus://offline/ref=C5D4BCA46B8D941055932DC7D9BD58058B485F35AE7613139289360A0CF04627F71B59BE0E4474AD25E33223EFD8369F13B185E9E319EE2By6H4M" TargetMode="External" /><Relationship Id="rId6" Type="http://schemas.openxmlformats.org/officeDocument/2006/relationships/hyperlink" Target="consultantplus://offline/ref=49D4C1A891D7891F5490713E9A51BF3F76EC6FF0EB204D689D329C667B389267EB8B38494A92942226D04D607DC13A3BA6E383D352yEN2P" TargetMode="External" /><Relationship Id="rId7" Type="http://schemas.openxmlformats.org/officeDocument/2006/relationships/hyperlink" Target="consultantplus://offline/ref=6D34A79240C0C33B0AC20CC5128DCAE8E4883D8AE8E607BFF1FF0417A5E775A9B22670043FE88B82E8UAK" TargetMode="External" /><Relationship Id="rId8" Type="http://schemas.openxmlformats.org/officeDocument/2006/relationships/hyperlink" Target="consultantplus://offline/ref=B1BEA405248EF37DA2456685BEB2918DD35285B43E86EFFCCB4DE81F5101160FAED7EEE3AD21D48A096DB93878C70BE43BF7F645B6D44EDEPFU3N" TargetMode="External" /><Relationship Id="rId9" Type="http://schemas.openxmlformats.org/officeDocument/2006/relationships/hyperlink" Target="consultantplus://offline/ref=B1BEA405248EF37DA2456685BEB2918DD05F8AB33980EFFCCB4DE81F5101160FAED7EEE3AD21D48B0A6DB93878C70BE43BF7F645B6D44EDEPFU3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