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1817AE" w:rsidP="0096377B" w14:paraId="6B002553" w14:textId="56EA729E">
      <w:pPr>
        <w:jc w:val="right"/>
        <w:rPr>
          <w:sz w:val="16"/>
          <w:szCs w:val="16"/>
        </w:rPr>
      </w:pPr>
      <w:r w:rsidRPr="001817AE">
        <w:rPr>
          <w:color w:val="FFFFFF" w:themeColor="background1"/>
          <w:sz w:val="16"/>
          <w:szCs w:val="16"/>
        </w:rPr>
        <w:t xml:space="preserve">К О </w:t>
      </w:r>
      <w:r w:rsidRPr="001817AE">
        <w:rPr>
          <w:color w:val="FFFFFF" w:themeColor="background1"/>
          <w:sz w:val="16"/>
          <w:szCs w:val="16"/>
        </w:rPr>
        <w:t>П</w:t>
      </w:r>
      <w:r w:rsidRPr="001817AE">
        <w:rPr>
          <w:color w:val="FFFFFF" w:themeColor="background1"/>
          <w:sz w:val="16"/>
          <w:szCs w:val="16"/>
        </w:rPr>
        <w:t xml:space="preserve"> И Я</w:t>
      </w:r>
      <w:r w:rsidRPr="001817AE">
        <w:rPr>
          <w:sz w:val="16"/>
          <w:szCs w:val="16"/>
        </w:rPr>
        <w:t xml:space="preserve">                                   </w:t>
      </w:r>
    </w:p>
    <w:p w:rsidR="00B701AA" w:rsidRPr="001817AE" w:rsidP="00B701AA" w14:paraId="3D5A65B7" w14:textId="4C802733">
      <w:pPr>
        <w:jc w:val="right"/>
        <w:rPr>
          <w:bCs/>
          <w:sz w:val="16"/>
          <w:szCs w:val="16"/>
        </w:rPr>
      </w:pPr>
      <w:r w:rsidRPr="001817AE">
        <w:rPr>
          <w:sz w:val="16"/>
          <w:szCs w:val="16"/>
        </w:rPr>
        <w:t xml:space="preserve">                    </w:t>
      </w:r>
      <w:r w:rsidRPr="001817AE" w:rsidR="00EB24C6">
        <w:rPr>
          <w:sz w:val="16"/>
          <w:szCs w:val="16"/>
        </w:rPr>
        <w:t xml:space="preserve">Дело </w:t>
      </w:r>
      <w:r w:rsidRPr="001817AE" w:rsidR="00A23220">
        <w:rPr>
          <w:bCs/>
          <w:sz w:val="16"/>
          <w:szCs w:val="16"/>
        </w:rPr>
        <w:t>№</w:t>
      </w:r>
      <w:r w:rsidRPr="001817AE" w:rsidR="00350329">
        <w:rPr>
          <w:bCs/>
          <w:sz w:val="16"/>
          <w:szCs w:val="16"/>
        </w:rPr>
        <w:t xml:space="preserve"> </w:t>
      </w:r>
      <w:r w:rsidRPr="001817AE" w:rsidR="00A23220">
        <w:rPr>
          <w:bCs/>
          <w:sz w:val="16"/>
          <w:szCs w:val="16"/>
        </w:rPr>
        <w:t>5-</w:t>
      </w:r>
      <w:r w:rsidRPr="001817AE" w:rsidR="00863784">
        <w:rPr>
          <w:bCs/>
          <w:sz w:val="16"/>
          <w:szCs w:val="16"/>
        </w:rPr>
        <w:t>66</w:t>
      </w:r>
      <w:r w:rsidRPr="001817AE">
        <w:rPr>
          <w:bCs/>
          <w:sz w:val="16"/>
          <w:szCs w:val="16"/>
        </w:rPr>
        <w:t>/37/20</w:t>
      </w:r>
      <w:r w:rsidRPr="001817AE" w:rsidR="00E71FC1">
        <w:rPr>
          <w:bCs/>
          <w:sz w:val="16"/>
          <w:szCs w:val="16"/>
        </w:rPr>
        <w:t>2</w:t>
      </w:r>
      <w:r w:rsidRPr="001817AE" w:rsidR="00863784">
        <w:rPr>
          <w:bCs/>
          <w:sz w:val="16"/>
          <w:szCs w:val="16"/>
        </w:rPr>
        <w:t>4</w:t>
      </w:r>
    </w:p>
    <w:p w:rsidR="0096377B" w:rsidRPr="001817AE" w:rsidP="00B701AA" w14:paraId="6E670B6E" w14:textId="45196F07">
      <w:pPr>
        <w:jc w:val="right"/>
        <w:rPr>
          <w:b/>
          <w:sz w:val="16"/>
          <w:szCs w:val="16"/>
        </w:rPr>
      </w:pPr>
      <w:r w:rsidRPr="001817AE">
        <w:rPr>
          <w:bCs/>
          <w:sz w:val="16"/>
          <w:szCs w:val="16"/>
        </w:rPr>
        <w:t>УИД:91</w:t>
      </w:r>
      <w:r w:rsidRPr="001817AE" w:rsidR="00455BAA">
        <w:rPr>
          <w:bCs/>
          <w:sz w:val="16"/>
          <w:szCs w:val="16"/>
          <w:lang w:val="en-US"/>
        </w:rPr>
        <w:t>M</w:t>
      </w:r>
      <w:r w:rsidRPr="001817AE">
        <w:rPr>
          <w:bCs/>
          <w:sz w:val="16"/>
          <w:szCs w:val="16"/>
        </w:rPr>
        <w:t>S00</w:t>
      </w:r>
      <w:r w:rsidRPr="001817AE" w:rsidR="00455BAA">
        <w:rPr>
          <w:bCs/>
          <w:sz w:val="16"/>
          <w:szCs w:val="16"/>
        </w:rPr>
        <w:t>3</w:t>
      </w:r>
      <w:r w:rsidRPr="001817AE" w:rsidR="00EB24C6">
        <w:rPr>
          <w:bCs/>
          <w:sz w:val="16"/>
          <w:szCs w:val="16"/>
        </w:rPr>
        <w:t>7</w:t>
      </w:r>
      <w:r w:rsidRPr="001817AE">
        <w:rPr>
          <w:bCs/>
          <w:sz w:val="16"/>
          <w:szCs w:val="16"/>
        </w:rPr>
        <w:t>-01-202</w:t>
      </w:r>
      <w:r w:rsidRPr="001817AE" w:rsidR="00863784">
        <w:rPr>
          <w:bCs/>
          <w:sz w:val="16"/>
          <w:szCs w:val="16"/>
        </w:rPr>
        <w:t>4</w:t>
      </w:r>
      <w:r w:rsidRPr="001817AE">
        <w:rPr>
          <w:bCs/>
          <w:sz w:val="16"/>
          <w:szCs w:val="16"/>
        </w:rPr>
        <w:t>-00</w:t>
      </w:r>
      <w:r w:rsidRPr="001817AE" w:rsidR="003C1F77">
        <w:rPr>
          <w:bCs/>
          <w:sz w:val="16"/>
          <w:szCs w:val="16"/>
        </w:rPr>
        <w:t>4</w:t>
      </w:r>
      <w:r w:rsidRPr="001817AE" w:rsidR="00863784">
        <w:rPr>
          <w:bCs/>
          <w:sz w:val="16"/>
          <w:szCs w:val="16"/>
        </w:rPr>
        <w:t>31</w:t>
      </w:r>
      <w:r w:rsidRPr="001817AE">
        <w:rPr>
          <w:bCs/>
          <w:sz w:val="16"/>
          <w:szCs w:val="16"/>
        </w:rPr>
        <w:t>-</w:t>
      </w:r>
      <w:r w:rsidRPr="001817AE" w:rsidR="003C1F77">
        <w:rPr>
          <w:bCs/>
          <w:sz w:val="16"/>
          <w:szCs w:val="16"/>
        </w:rPr>
        <w:t>10</w:t>
      </w:r>
      <w:r w:rsidRPr="001817AE">
        <w:rPr>
          <w:b/>
          <w:sz w:val="16"/>
          <w:szCs w:val="16"/>
        </w:rPr>
        <w:t xml:space="preserve"> </w:t>
      </w:r>
    </w:p>
    <w:p w:rsidR="00E71FC1" w:rsidRPr="001817AE" w:rsidP="00B701AA" w14:paraId="31B6C296" w14:textId="77777777">
      <w:pPr>
        <w:jc w:val="right"/>
        <w:rPr>
          <w:b/>
          <w:i/>
          <w:sz w:val="16"/>
          <w:szCs w:val="16"/>
        </w:rPr>
      </w:pPr>
    </w:p>
    <w:p w:rsidR="00D71A52" w:rsidRPr="001817AE" w:rsidP="00087C61" w14:paraId="022E5ACC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1817AE">
        <w:rPr>
          <w:b/>
          <w:i/>
          <w:sz w:val="16"/>
          <w:szCs w:val="16"/>
        </w:rPr>
        <w:t xml:space="preserve">                                         </w:t>
      </w:r>
      <w:r w:rsidRPr="001817AE">
        <w:rPr>
          <w:b/>
          <w:sz w:val="16"/>
          <w:szCs w:val="16"/>
        </w:rPr>
        <w:t>П</w:t>
      </w:r>
      <w:r w:rsidRPr="001817AE">
        <w:rPr>
          <w:b/>
          <w:sz w:val="16"/>
          <w:szCs w:val="16"/>
        </w:rPr>
        <w:t xml:space="preserve"> О С Т А Н О В Л Е Н И Е</w:t>
      </w:r>
    </w:p>
    <w:p w:rsidR="00247F27" w:rsidRPr="001817AE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1817AE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1817AE" w:rsidP="00BE75B2" w14:paraId="7CC771F4" w14:textId="77777777">
      <w:pPr>
        <w:jc w:val="both"/>
        <w:rPr>
          <w:sz w:val="16"/>
          <w:szCs w:val="16"/>
        </w:rPr>
      </w:pPr>
    </w:p>
    <w:p w:rsidR="00D71A52" w:rsidRPr="001817AE" w:rsidP="00580BAD" w14:paraId="0A6B9CB9" w14:textId="686150CB">
      <w:pPr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04</w:t>
      </w:r>
      <w:r w:rsidRPr="001817AE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апреля 2024 года</w:t>
      </w:r>
      <w:r w:rsidRPr="001817AE">
        <w:rPr>
          <w:sz w:val="16"/>
          <w:szCs w:val="16"/>
        </w:rPr>
        <w:t xml:space="preserve">                                                                г.</w:t>
      </w:r>
      <w:r w:rsidRPr="001817AE" w:rsidR="005B7975">
        <w:rPr>
          <w:sz w:val="16"/>
          <w:szCs w:val="16"/>
        </w:rPr>
        <w:t xml:space="preserve"> </w:t>
      </w:r>
      <w:r w:rsidRPr="001817AE" w:rsidR="00B52051">
        <w:rPr>
          <w:sz w:val="16"/>
          <w:szCs w:val="16"/>
        </w:rPr>
        <w:t>Джанкой</w:t>
      </w:r>
    </w:p>
    <w:p w:rsidR="00BE75B2" w:rsidRPr="001817AE" w:rsidP="00BE75B2" w14:paraId="5D681B14" w14:textId="77777777">
      <w:pPr>
        <w:jc w:val="both"/>
        <w:rPr>
          <w:sz w:val="16"/>
          <w:szCs w:val="16"/>
        </w:rPr>
      </w:pPr>
    </w:p>
    <w:p w:rsidR="00AF4AA1" w:rsidRPr="001817AE" w:rsidP="00247F27" w14:paraId="7DE3BF1B" w14:textId="7FFDDDAF">
      <w:pPr>
        <w:spacing w:line="300" w:lineRule="auto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           </w:t>
      </w:r>
      <w:r w:rsidRPr="001817AE">
        <w:rPr>
          <w:sz w:val="16"/>
          <w:szCs w:val="16"/>
        </w:rPr>
        <w:t>Мировой судья судебного участка №</w:t>
      </w:r>
      <w:r w:rsidRPr="001817AE" w:rsidR="005B7975">
        <w:rPr>
          <w:sz w:val="16"/>
          <w:szCs w:val="16"/>
        </w:rPr>
        <w:t xml:space="preserve"> </w:t>
      </w:r>
      <w:r w:rsidRPr="001817AE" w:rsidR="00142005">
        <w:rPr>
          <w:sz w:val="16"/>
          <w:szCs w:val="16"/>
        </w:rPr>
        <w:t>3</w:t>
      </w:r>
      <w:r w:rsidRPr="001817AE" w:rsidR="006A2EDC">
        <w:rPr>
          <w:sz w:val="16"/>
          <w:szCs w:val="16"/>
        </w:rPr>
        <w:t>7</w:t>
      </w:r>
      <w:r w:rsidRPr="001817AE" w:rsidR="00142005">
        <w:rPr>
          <w:sz w:val="16"/>
          <w:szCs w:val="16"/>
        </w:rPr>
        <w:t xml:space="preserve"> </w:t>
      </w:r>
      <w:r w:rsidRPr="001817AE" w:rsidR="00142005">
        <w:rPr>
          <w:sz w:val="16"/>
          <w:szCs w:val="16"/>
        </w:rPr>
        <w:t>Джанкойского</w:t>
      </w:r>
      <w:r w:rsidRPr="001817AE" w:rsidR="00142005">
        <w:rPr>
          <w:sz w:val="16"/>
          <w:szCs w:val="16"/>
        </w:rPr>
        <w:t xml:space="preserve"> судебного </w:t>
      </w:r>
      <w:r w:rsidRPr="001817AE" w:rsidR="005B7975">
        <w:rPr>
          <w:sz w:val="16"/>
          <w:szCs w:val="16"/>
        </w:rPr>
        <w:t xml:space="preserve">района </w:t>
      </w:r>
      <w:r w:rsidRPr="001817AE" w:rsidR="006A2EDC">
        <w:rPr>
          <w:sz w:val="16"/>
          <w:szCs w:val="16"/>
        </w:rPr>
        <w:t>(</w:t>
      </w:r>
      <w:r w:rsidRPr="001817AE" w:rsidR="006A2EDC">
        <w:rPr>
          <w:sz w:val="16"/>
          <w:szCs w:val="16"/>
        </w:rPr>
        <w:t>Джанкойский</w:t>
      </w:r>
      <w:r w:rsidRPr="001817AE" w:rsidR="006A2EDC">
        <w:rPr>
          <w:sz w:val="16"/>
          <w:szCs w:val="16"/>
        </w:rPr>
        <w:t xml:space="preserve"> муниципальный </w:t>
      </w:r>
      <w:r w:rsidRPr="001817AE">
        <w:rPr>
          <w:sz w:val="16"/>
          <w:szCs w:val="16"/>
        </w:rPr>
        <w:t>район</w:t>
      </w:r>
      <w:r w:rsidRPr="001817AE" w:rsidR="006A2EDC">
        <w:rPr>
          <w:sz w:val="16"/>
          <w:szCs w:val="16"/>
        </w:rPr>
        <w:t xml:space="preserve"> и городской округ Джанкой) </w:t>
      </w:r>
      <w:r w:rsidRPr="001817AE" w:rsidR="00142005">
        <w:rPr>
          <w:sz w:val="16"/>
          <w:szCs w:val="16"/>
        </w:rPr>
        <w:t>Республики Крым</w:t>
      </w:r>
      <w:r w:rsidRPr="001817AE" w:rsidR="006A2EDC">
        <w:rPr>
          <w:sz w:val="16"/>
          <w:szCs w:val="16"/>
        </w:rPr>
        <w:t xml:space="preserve"> </w:t>
      </w:r>
      <w:r w:rsidRPr="001817AE" w:rsidR="00EB24C6">
        <w:rPr>
          <w:sz w:val="16"/>
          <w:szCs w:val="16"/>
        </w:rPr>
        <w:t xml:space="preserve">                                         </w:t>
      </w:r>
      <w:r w:rsidRPr="001817AE" w:rsidR="006A2EDC">
        <w:rPr>
          <w:sz w:val="16"/>
          <w:szCs w:val="16"/>
        </w:rPr>
        <w:t>Ястребов</w:t>
      </w:r>
      <w:r w:rsidRPr="001817AE" w:rsidR="00455BAA">
        <w:rPr>
          <w:sz w:val="16"/>
          <w:szCs w:val="16"/>
        </w:rPr>
        <w:t xml:space="preserve"> Дмитрий Александрович</w:t>
      </w:r>
      <w:r w:rsidRPr="001817AE" w:rsidR="00D44141">
        <w:rPr>
          <w:sz w:val="16"/>
          <w:szCs w:val="16"/>
        </w:rPr>
        <w:t>,</w:t>
      </w:r>
      <w:r w:rsidRPr="001817AE" w:rsidR="009248E3">
        <w:rPr>
          <w:sz w:val="16"/>
          <w:szCs w:val="16"/>
        </w:rPr>
        <w:t xml:space="preserve"> </w:t>
      </w:r>
    </w:p>
    <w:p w:rsidR="00A119A2" w:rsidRPr="001817AE" w:rsidP="00247F27" w14:paraId="1AAEE359" w14:textId="6294FA36">
      <w:pPr>
        <w:spacing w:line="300" w:lineRule="auto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       </w:t>
      </w:r>
      <w:r w:rsidRPr="001817AE">
        <w:rPr>
          <w:sz w:val="16"/>
          <w:szCs w:val="16"/>
        </w:rPr>
        <w:t xml:space="preserve">      </w:t>
      </w:r>
      <w:r w:rsidRPr="001817AE" w:rsidR="00863784">
        <w:rPr>
          <w:sz w:val="16"/>
          <w:szCs w:val="16"/>
        </w:rPr>
        <w:t>Ф.И. Говорунова</w:t>
      </w:r>
      <w:r w:rsidRPr="001817AE">
        <w:rPr>
          <w:sz w:val="16"/>
          <w:szCs w:val="16"/>
        </w:rPr>
        <w:t>,</w:t>
      </w:r>
    </w:p>
    <w:p w:rsidR="00D71A52" w:rsidRPr="001817AE" w:rsidP="006F5480" w14:paraId="25275DC8" w14:textId="626F6388">
      <w:pPr>
        <w:spacing w:line="300" w:lineRule="auto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           рассмотрев</w:t>
      </w:r>
      <w:r w:rsidRPr="001817AE" w:rsidR="00247F27">
        <w:rPr>
          <w:sz w:val="16"/>
          <w:szCs w:val="16"/>
        </w:rPr>
        <w:t xml:space="preserve"> в открытом судебном заседании в зале судебного заседания судебного участка №37 </w:t>
      </w:r>
      <w:r w:rsidRPr="001817AE" w:rsidR="00247F27">
        <w:rPr>
          <w:sz w:val="16"/>
          <w:szCs w:val="16"/>
        </w:rPr>
        <w:t>Джанкойского</w:t>
      </w:r>
      <w:r w:rsidRPr="001817AE" w:rsidR="00247F27">
        <w:rPr>
          <w:sz w:val="16"/>
          <w:szCs w:val="16"/>
        </w:rPr>
        <w:t xml:space="preserve"> судебного района (</w:t>
      </w:r>
      <w:r w:rsidRPr="001817AE" w:rsidR="00247F27">
        <w:rPr>
          <w:sz w:val="16"/>
          <w:szCs w:val="16"/>
        </w:rPr>
        <w:t>Джанкойский</w:t>
      </w:r>
      <w:r w:rsidRPr="001817AE" w:rsidR="00247F27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1817AE">
        <w:rPr>
          <w:sz w:val="16"/>
          <w:szCs w:val="16"/>
        </w:rPr>
        <w:t xml:space="preserve"> </w:t>
      </w:r>
      <w:r w:rsidRPr="001817AE" w:rsidR="000F5C4F">
        <w:rPr>
          <w:sz w:val="16"/>
          <w:szCs w:val="16"/>
        </w:rPr>
        <w:t xml:space="preserve">материалы </w:t>
      </w:r>
      <w:r w:rsidRPr="001817AE">
        <w:rPr>
          <w:sz w:val="16"/>
          <w:szCs w:val="16"/>
        </w:rPr>
        <w:t>дел</w:t>
      </w:r>
      <w:r w:rsidRPr="001817AE" w:rsidR="00EB24C6">
        <w:rPr>
          <w:sz w:val="16"/>
          <w:szCs w:val="16"/>
        </w:rPr>
        <w:t>о</w:t>
      </w:r>
      <w:r w:rsidRPr="001817AE">
        <w:rPr>
          <w:sz w:val="16"/>
          <w:szCs w:val="16"/>
        </w:rPr>
        <w:t xml:space="preserve"> в отношении</w:t>
      </w:r>
    </w:p>
    <w:p w:rsidR="00E81AEE" w:rsidRPr="001817AE" w:rsidP="00E81AEE" w14:paraId="72457594" w14:textId="072D7493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1817AE">
        <w:rPr>
          <w:b/>
          <w:sz w:val="16"/>
          <w:szCs w:val="16"/>
        </w:rPr>
        <w:t>Говорунова Ф</w:t>
      </w:r>
      <w:r w:rsidRPr="001817AE" w:rsidR="001817AE">
        <w:rPr>
          <w:b/>
          <w:sz w:val="16"/>
          <w:szCs w:val="16"/>
        </w:rPr>
        <w:t>.</w:t>
      </w:r>
      <w:r w:rsidRPr="001817AE">
        <w:rPr>
          <w:b/>
          <w:sz w:val="16"/>
          <w:szCs w:val="16"/>
        </w:rPr>
        <w:t xml:space="preserve"> И</w:t>
      </w:r>
      <w:r w:rsidRPr="001817AE" w:rsidR="001817AE">
        <w:rPr>
          <w:b/>
          <w:sz w:val="16"/>
          <w:szCs w:val="16"/>
        </w:rPr>
        <w:t>.</w:t>
      </w:r>
      <w:r w:rsidRPr="001817AE">
        <w:rPr>
          <w:b/>
          <w:sz w:val="16"/>
          <w:szCs w:val="16"/>
        </w:rPr>
        <w:t xml:space="preserve">, </w:t>
      </w:r>
      <w:r w:rsidRPr="001817AE" w:rsidR="00A119A2">
        <w:rPr>
          <w:bCs/>
          <w:sz w:val="16"/>
          <w:szCs w:val="16"/>
        </w:rPr>
        <w:t>родивше</w:t>
      </w:r>
      <w:r w:rsidRPr="001817AE">
        <w:rPr>
          <w:bCs/>
          <w:sz w:val="16"/>
          <w:szCs w:val="16"/>
        </w:rPr>
        <w:t>го</w:t>
      </w:r>
      <w:r w:rsidRPr="001817AE" w:rsidR="00A119A2">
        <w:rPr>
          <w:bCs/>
          <w:sz w:val="16"/>
          <w:szCs w:val="16"/>
        </w:rPr>
        <w:t xml:space="preserve">ся </w:t>
      </w:r>
      <w:r w:rsidRPr="001817AE" w:rsidR="001817AE">
        <w:rPr>
          <w:bCs/>
          <w:sz w:val="16"/>
          <w:szCs w:val="16"/>
        </w:rPr>
        <w:t>ДАТА</w:t>
      </w:r>
      <w:r w:rsidRPr="001817AE" w:rsidR="00A119A2">
        <w:rPr>
          <w:bCs/>
          <w:sz w:val="16"/>
          <w:szCs w:val="16"/>
        </w:rPr>
        <w:t xml:space="preserve"> </w:t>
      </w:r>
      <w:r w:rsidRPr="001817AE" w:rsidR="00A119A2">
        <w:rPr>
          <w:sz w:val="16"/>
          <w:szCs w:val="16"/>
        </w:rPr>
        <w:t xml:space="preserve">в </w:t>
      </w:r>
      <w:r w:rsidRPr="001817AE" w:rsidR="001817AE">
        <w:rPr>
          <w:sz w:val="16"/>
          <w:szCs w:val="16"/>
        </w:rPr>
        <w:t>МЕСТО</w:t>
      </w:r>
      <w:r w:rsidRPr="001817AE">
        <w:rPr>
          <w:sz w:val="16"/>
          <w:szCs w:val="16"/>
        </w:rPr>
        <w:t>, граждан</w:t>
      </w:r>
      <w:r w:rsidRPr="001817AE" w:rsidR="007E4FCA">
        <w:rPr>
          <w:sz w:val="16"/>
          <w:szCs w:val="16"/>
        </w:rPr>
        <w:t>и</w:t>
      </w:r>
      <w:r w:rsidRPr="001817AE">
        <w:rPr>
          <w:sz w:val="16"/>
          <w:szCs w:val="16"/>
        </w:rPr>
        <w:t>на</w:t>
      </w:r>
      <w:r w:rsidRPr="001817AE">
        <w:rPr>
          <w:sz w:val="16"/>
          <w:szCs w:val="16"/>
        </w:rPr>
        <w:t xml:space="preserve"> </w:t>
      </w:r>
      <w:r w:rsidRPr="001817AE" w:rsidR="001817AE">
        <w:rPr>
          <w:sz w:val="16"/>
          <w:szCs w:val="16"/>
        </w:rPr>
        <w:t>ИЗЪЯТО</w:t>
      </w:r>
      <w:r w:rsidRPr="001817AE">
        <w:rPr>
          <w:sz w:val="16"/>
          <w:szCs w:val="16"/>
        </w:rPr>
        <w:t>,</w:t>
      </w:r>
      <w:r w:rsidRPr="001817AE">
        <w:rPr>
          <w:sz w:val="16"/>
          <w:szCs w:val="16"/>
        </w:rPr>
        <w:t xml:space="preserve"> женатого, </w:t>
      </w:r>
      <w:r w:rsidRPr="001817AE">
        <w:rPr>
          <w:sz w:val="16"/>
          <w:szCs w:val="16"/>
        </w:rPr>
        <w:t>зарегистрированно</w:t>
      </w:r>
      <w:r w:rsidRPr="001817AE">
        <w:rPr>
          <w:sz w:val="16"/>
          <w:szCs w:val="16"/>
        </w:rPr>
        <w:t>го</w:t>
      </w:r>
      <w:r w:rsidRPr="001817AE">
        <w:rPr>
          <w:sz w:val="16"/>
          <w:szCs w:val="16"/>
        </w:rPr>
        <w:t xml:space="preserve"> </w:t>
      </w:r>
      <w:r w:rsidRPr="001817AE" w:rsidR="00EB24C6">
        <w:rPr>
          <w:sz w:val="16"/>
          <w:szCs w:val="16"/>
        </w:rPr>
        <w:t>и проживающе</w:t>
      </w:r>
      <w:r w:rsidRPr="001817AE">
        <w:rPr>
          <w:sz w:val="16"/>
          <w:szCs w:val="16"/>
        </w:rPr>
        <w:t>го</w:t>
      </w:r>
      <w:r w:rsidRPr="001817AE" w:rsidR="00EB24C6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 xml:space="preserve">по адресу: </w:t>
      </w:r>
      <w:r w:rsidRPr="001817AE" w:rsidR="001817AE">
        <w:rPr>
          <w:sz w:val="16"/>
          <w:szCs w:val="16"/>
        </w:rPr>
        <w:t>АДРЕС</w:t>
      </w:r>
      <w:r w:rsidRPr="001817AE" w:rsidR="00A119A2">
        <w:rPr>
          <w:sz w:val="16"/>
          <w:szCs w:val="16"/>
        </w:rPr>
        <w:t>,</w:t>
      </w:r>
      <w:r w:rsidRPr="001817AE" w:rsidR="00EB24C6">
        <w:rPr>
          <w:sz w:val="16"/>
          <w:szCs w:val="16"/>
        </w:rPr>
        <w:t xml:space="preserve"> </w:t>
      </w:r>
      <w:r w:rsidRPr="001817AE" w:rsidR="00455BAA">
        <w:rPr>
          <w:sz w:val="16"/>
          <w:szCs w:val="16"/>
        </w:rPr>
        <w:t xml:space="preserve">паспорт </w:t>
      </w:r>
      <w:r w:rsidRPr="001817AE" w:rsidR="001817AE">
        <w:rPr>
          <w:sz w:val="16"/>
          <w:szCs w:val="16"/>
        </w:rPr>
        <w:t>ИЗЪЯТО</w:t>
      </w:r>
      <w:r w:rsidRPr="001817AE" w:rsidR="00455BAA">
        <w:rPr>
          <w:sz w:val="16"/>
          <w:szCs w:val="16"/>
        </w:rPr>
        <w:t>,</w:t>
      </w:r>
    </w:p>
    <w:p w:rsidR="00D71A52" w:rsidRPr="001817AE" w:rsidP="00247F27" w14:paraId="79DC19E9" w14:textId="01FD04AB">
      <w:pPr>
        <w:spacing w:line="300" w:lineRule="auto"/>
        <w:jc w:val="both"/>
        <w:rPr>
          <w:i/>
          <w:sz w:val="16"/>
          <w:szCs w:val="16"/>
        </w:rPr>
      </w:pPr>
      <w:r w:rsidRPr="001817AE">
        <w:rPr>
          <w:sz w:val="16"/>
          <w:szCs w:val="16"/>
        </w:rPr>
        <w:t xml:space="preserve">об административном правонарушении, предусмотренном </w:t>
      </w:r>
      <w:r w:rsidRPr="001817AE" w:rsidR="006B1461">
        <w:rPr>
          <w:b/>
          <w:sz w:val="16"/>
          <w:szCs w:val="16"/>
        </w:rPr>
        <w:t xml:space="preserve">ч. </w:t>
      </w:r>
      <w:r w:rsidRPr="001817AE" w:rsidR="00A119A2">
        <w:rPr>
          <w:b/>
          <w:sz w:val="16"/>
          <w:szCs w:val="16"/>
        </w:rPr>
        <w:t>2</w:t>
      </w:r>
      <w:r w:rsidRPr="001817AE" w:rsidR="00863784">
        <w:rPr>
          <w:b/>
          <w:sz w:val="16"/>
          <w:szCs w:val="16"/>
        </w:rPr>
        <w:t>5</w:t>
      </w:r>
      <w:r w:rsidRPr="001817AE" w:rsidR="006B1461">
        <w:rPr>
          <w:b/>
          <w:sz w:val="16"/>
          <w:szCs w:val="16"/>
        </w:rPr>
        <w:t xml:space="preserve"> </w:t>
      </w:r>
      <w:r w:rsidRPr="001817AE">
        <w:rPr>
          <w:b/>
          <w:sz w:val="16"/>
          <w:szCs w:val="16"/>
        </w:rPr>
        <w:t xml:space="preserve">ст. </w:t>
      </w:r>
      <w:r w:rsidRPr="001817AE" w:rsidR="006B1461">
        <w:rPr>
          <w:b/>
          <w:sz w:val="16"/>
          <w:szCs w:val="16"/>
        </w:rPr>
        <w:t>19</w:t>
      </w:r>
      <w:r w:rsidRPr="001817AE" w:rsidR="0088622D">
        <w:rPr>
          <w:b/>
          <w:sz w:val="16"/>
          <w:szCs w:val="16"/>
        </w:rPr>
        <w:t>.</w:t>
      </w:r>
      <w:r w:rsidRPr="001817AE" w:rsidR="006B1461">
        <w:rPr>
          <w:b/>
          <w:sz w:val="16"/>
          <w:szCs w:val="16"/>
        </w:rPr>
        <w:t>5</w:t>
      </w:r>
      <w:r w:rsidRPr="001817AE">
        <w:rPr>
          <w:b/>
          <w:sz w:val="16"/>
          <w:szCs w:val="16"/>
        </w:rPr>
        <w:t xml:space="preserve"> К</w:t>
      </w:r>
      <w:r w:rsidRPr="001817AE" w:rsidR="003C4F58">
        <w:rPr>
          <w:b/>
          <w:sz w:val="16"/>
          <w:szCs w:val="16"/>
        </w:rPr>
        <w:t>оАП РФ</w:t>
      </w:r>
      <w:r w:rsidRPr="001817AE" w:rsidR="00981A58">
        <w:rPr>
          <w:sz w:val="16"/>
          <w:szCs w:val="16"/>
        </w:rPr>
        <w:t>,</w:t>
      </w:r>
    </w:p>
    <w:p w:rsidR="00BE75B2" w:rsidRPr="001817AE" w:rsidP="00247F27" w14:paraId="0BDAF68F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1817AE">
        <w:rPr>
          <w:b/>
          <w:sz w:val="16"/>
          <w:szCs w:val="16"/>
        </w:rPr>
        <w:t>у с т а н о в и л</w:t>
      </w:r>
      <w:r w:rsidRPr="001817AE">
        <w:rPr>
          <w:b/>
          <w:sz w:val="16"/>
          <w:szCs w:val="16"/>
        </w:rPr>
        <w:t xml:space="preserve"> </w:t>
      </w:r>
      <w:r w:rsidRPr="001817AE" w:rsidR="004D4185">
        <w:rPr>
          <w:b/>
          <w:sz w:val="16"/>
          <w:szCs w:val="16"/>
        </w:rPr>
        <w:t>:</w:t>
      </w:r>
    </w:p>
    <w:p w:rsidR="007C46D4" w:rsidRPr="001817AE" w:rsidP="007C46D4" w14:paraId="48DFF376" w14:textId="4BD4BBF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817AE">
        <w:rPr>
          <w:sz w:val="16"/>
          <w:szCs w:val="16"/>
        </w:rPr>
        <w:t>Ф.И. Говорунов</w:t>
      </w:r>
      <w:r w:rsidRPr="001817AE" w:rsidR="00A119A2">
        <w:rPr>
          <w:sz w:val="16"/>
          <w:szCs w:val="16"/>
        </w:rPr>
        <w:t xml:space="preserve">, в установленный срок до </w:t>
      </w:r>
      <w:r w:rsidRPr="001817AE">
        <w:rPr>
          <w:sz w:val="16"/>
          <w:szCs w:val="16"/>
        </w:rPr>
        <w:t>12</w:t>
      </w:r>
      <w:r w:rsidRPr="001817AE" w:rsidR="00A119A2">
        <w:rPr>
          <w:sz w:val="16"/>
          <w:szCs w:val="16"/>
        </w:rPr>
        <w:t>.0</w:t>
      </w:r>
      <w:r w:rsidRPr="001817AE">
        <w:rPr>
          <w:sz w:val="16"/>
          <w:szCs w:val="16"/>
        </w:rPr>
        <w:t>2</w:t>
      </w:r>
      <w:r w:rsidRPr="001817AE" w:rsidR="00A119A2">
        <w:rPr>
          <w:sz w:val="16"/>
          <w:szCs w:val="16"/>
        </w:rPr>
        <w:t>.202</w:t>
      </w:r>
      <w:r w:rsidRPr="001817AE">
        <w:rPr>
          <w:sz w:val="16"/>
          <w:szCs w:val="16"/>
        </w:rPr>
        <w:t>4</w:t>
      </w:r>
      <w:r w:rsidRPr="001817AE" w:rsidR="00A119A2">
        <w:rPr>
          <w:sz w:val="16"/>
          <w:szCs w:val="16"/>
        </w:rPr>
        <w:t xml:space="preserve"> не выполнил</w:t>
      </w:r>
      <w:r w:rsidRPr="001817AE" w:rsidR="003C1F77">
        <w:rPr>
          <w:sz w:val="16"/>
          <w:szCs w:val="16"/>
        </w:rPr>
        <w:t xml:space="preserve"> в полном объеме</w:t>
      </w:r>
      <w:r w:rsidRPr="001817AE" w:rsidR="00A119A2">
        <w:rPr>
          <w:sz w:val="16"/>
          <w:szCs w:val="16"/>
        </w:rPr>
        <w:t xml:space="preserve"> </w:t>
      </w:r>
      <w:r w:rsidRPr="001817AE" w:rsidR="00A119A2">
        <w:rPr>
          <w:color w:val="000000"/>
          <w:sz w:val="16"/>
          <w:szCs w:val="16"/>
          <w:shd w:val="clear" w:color="auto" w:fill="FFFFFF"/>
        </w:rPr>
        <w:t>законно</w:t>
      </w:r>
      <w:r w:rsidRPr="001817AE" w:rsidR="003C1F77">
        <w:rPr>
          <w:color w:val="000000"/>
          <w:sz w:val="16"/>
          <w:szCs w:val="16"/>
          <w:shd w:val="clear" w:color="auto" w:fill="FFFFFF"/>
        </w:rPr>
        <w:t>е</w:t>
      </w:r>
      <w:r w:rsidRPr="001817AE" w:rsidR="00A119A2">
        <w:rPr>
          <w:color w:val="000000"/>
          <w:sz w:val="16"/>
          <w:szCs w:val="16"/>
          <w:shd w:val="clear" w:color="auto" w:fill="FFFFFF"/>
        </w:rPr>
        <w:t xml:space="preserve"> предписани</w:t>
      </w:r>
      <w:r w:rsidRPr="001817AE" w:rsidR="003C1F77">
        <w:rPr>
          <w:color w:val="000000"/>
          <w:sz w:val="16"/>
          <w:szCs w:val="16"/>
          <w:shd w:val="clear" w:color="auto" w:fill="FFFFFF"/>
        </w:rPr>
        <w:t>е</w:t>
      </w:r>
      <w:r w:rsidRPr="001817AE" w:rsidR="00A119A2">
        <w:rPr>
          <w:color w:val="000000"/>
          <w:sz w:val="16"/>
          <w:szCs w:val="16"/>
          <w:shd w:val="clear" w:color="auto" w:fill="FFFFFF"/>
        </w:rPr>
        <w:t xml:space="preserve"> 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№1 от 12.09.2023 федерального </w:t>
      </w:r>
      <w:r w:rsidRPr="001817AE" w:rsidR="00A119A2">
        <w:rPr>
          <w:color w:val="000000"/>
          <w:sz w:val="16"/>
          <w:szCs w:val="16"/>
          <w:shd w:val="clear" w:color="auto" w:fill="FFFFFF"/>
        </w:rPr>
        <w:t xml:space="preserve">органа, </w:t>
      </w:r>
      <w:r w:rsidRPr="001817AE">
        <w:rPr>
          <w:color w:val="000000"/>
          <w:sz w:val="16"/>
          <w:szCs w:val="16"/>
          <w:shd w:val="clear" w:color="auto" w:fill="FFFFFF"/>
        </w:rPr>
        <w:t>осуществляющ</w:t>
      </w:r>
      <w:r w:rsidRPr="001817AE">
        <w:rPr>
          <w:color w:val="000000"/>
          <w:sz w:val="16"/>
          <w:szCs w:val="16"/>
          <w:shd w:val="clear" w:color="auto" w:fill="FFFFFF"/>
        </w:rPr>
        <w:t>его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 государственный земельный надзор</w:t>
      </w:r>
      <w:r w:rsidRPr="001817AE">
        <w:rPr>
          <w:color w:val="000000"/>
          <w:sz w:val="16"/>
          <w:szCs w:val="16"/>
          <w:shd w:val="clear" w:color="auto" w:fill="FFFFFF"/>
        </w:rPr>
        <w:t>, консультанта отдела  регистрации прав на объекты недвижимости Керченского городско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го управления Государственного комитета по государственной регистрации и кадастру Республики Крым – государственного инспектора в городе Джанкой и </w:t>
      </w:r>
      <w:r w:rsidRPr="001817AE">
        <w:rPr>
          <w:color w:val="000000"/>
          <w:sz w:val="16"/>
          <w:szCs w:val="16"/>
          <w:shd w:val="clear" w:color="auto" w:fill="FFFFFF"/>
        </w:rPr>
        <w:t>Джанкойском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 районе </w:t>
      </w:r>
      <w:r w:rsidRPr="001817AE" w:rsidR="00C62C74">
        <w:rPr>
          <w:color w:val="000000"/>
          <w:sz w:val="16"/>
          <w:szCs w:val="16"/>
          <w:shd w:val="clear" w:color="auto" w:fill="FFFFFF"/>
        </w:rPr>
        <w:t>Республики Крым по использованию и охране земель об устранении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 нарушений требований ст. ст. 7, 42 Земельного кодекса Российской Федерации в части незаконного использования расположенного по адресу: </w:t>
      </w:r>
      <w:r w:rsidRPr="001817AE" w:rsidR="001817AE">
        <w:rPr>
          <w:color w:val="000000"/>
          <w:sz w:val="16"/>
          <w:szCs w:val="16"/>
          <w:shd w:val="clear" w:color="auto" w:fill="FFFFFF"/>
        </w:rPr>
        <w:t>АДРЕС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, земельного участка кадастровый номер </w:t>
      </w:r>
      <w:r w:rsidRPr="001817AE" w:rsidR="001817AE">
        <w:rPr>
          <w:color w:val="000000"/>
          <w:sz w:val="16"/>
          <w:szCs w:val="16"/>
          <w:shd w:val="clear" w:color="auto" w:fill="FFFFFF"/>
        </w:rPr>
        <w:t>НОМЕР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 не в соответствии с установленным видом разрешенного использования магазины и использованием его для размещения на нем автомойки, ремонта и обслуживания автомобилей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.  </w:t>
      </w:r>
    </w:p>
    <w:p w:rsidR="007C46D4" w:rsidRPr="001817AE" w:rsidP="007C46D4" w14:paraId="0A805397" w14:textId="2C80AF1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1817AE">
        <w:rPr>
          <w:bCs/>
          <w:iCs/>
          <w:sz w:val="16"/>
          <w:szCs w:val="16"/>
        </w:rPr>
        <w:t>Ф.И. Говорунов</w:t>
      </w:r>
      <w:r w:rsidRPr="001817AE">
        <w:rPr>
          <w:bCs/>
          <w:iCs/>
          <w:sz w:val="16"/>
          <w:szCs w:val="16"/>
        </w:rPr>
        <w:t xml:space="preserve"> при рассмотрении дела вин</w:t>
      </w:r>
      <w:r w:rsidRPr="001817AE">
        <w:rPr>
          <w:bCs/>
          <w:iCs/>
          <w:sz w:val="16"/>
          <w:szCs w:val="16"/>
        </w:rPr>
        <w:t>овность</w:t>
      </w:r>
      <w:r w:rsidRPr="001817AE">
        <w:rPr>
          <w:bCs/>
          <w:iCs/>
          <w:sz w:val="16"/>
          <w:szCs w:val="16"/>
        </w:rPr>
        <w:t xml:space="preserve"> признал, пояснил, что предписание действительно</w:t>
      </w:r>
      <w:r w:rsidRPr="001817AE" w:rsidR="003F6366">
        <w:rPr>
          <w:bCs/>
          <w:iCs/>
          <w:sz w:val="16"/>
          <w:szCs w:val="16"/>
        </w:rPr>
        <w:t xml:space="preserve"> в полном объеме не исполнено</w:t>
      </w:r>
      <w:r w:rsidRPr="001817AE">
        <w:rPr>
          <w:bCs/>
          <w:iCs/>
          <w:sz w:val="16"/>
          <w:szCs w:val="16"/>
        </w:rPr>
        <w:t xml:space="preserve">. Документов, </w:t>
      </w:r>
      <w:r w:rsidRPr="001817AE" w:rsidR="003F6366">
        <w:rPr>
          <w:bCs/>
          <w:iCs/>
          <w:sz w:val="16"/>
          <w:szCs w:val="16"/>
        </w:rPr>
        <w:t xml:space="preserve">объективно </w:t>
      </w:r>
      <w:r w:rsidRPr="001817AE">
        <w:rPr>
          <w:bCs/>
          <w:iCs/>
          <w:sz w:val="16"/>
          <w:szCs w:val="16"/>
        </w:rPr>
        <w:t>подтверждающих принятие мер к его исполнению</w:t>
      </w:r>
      <w:r w:rsidRPr="001817AE" w:rsidR="003F6366">
        <w:rPr>
          <w:bCs/>
          <w:iCs/>
          <w:sz w:val="16"/>
          <w:szCs w:val="16"/>
        </w:rPr>
        <w:t xml:space="preserve"> и невозможность его исполнения</w:t>
      </w:r>
      <w:r w:rsidRPr="001817AE">
        <w:rPr>
          <w:bCs/>
          <w:iCs/>
          <w:sz w:val="16"/>
          <w:szCs w:val="16"/>
        </w:rPr>
        <w:t>, представить не может.</w:t>
      </w:r>
    </w:p>
    <w:p w:rsidR="003F6366" w:rsidRPr="001817AE" w:rsidP="003F6366" w14:paraId="24507F57" w14:textId="33B2C116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Виновность </w:t>
      </w:r>
      <w:r w:rsidRPr="001817AE" w:rsidR="00C62C74">
        <w:rPr>
          <w:sz w:val="16"/>
          <w:szCs w:val="16"/>
        </w:rPr>
        <w:t>Ф.И. Говорунова</w:t>
      </w:r>
      <w:r w:rsidRPr="001817AE">
        <w:rPr>
          <w:sz w:val="16"/>
          <w:szCs w:val="16"/>
        </w:rPr>
        <w:t xml:space="preserve"> в совершении административного правонарушения объективно подтверждается след</w:t>
      </w:r>
      <w:r w:rsidRPr="001817AE">
        <w:rPr>
          <w:sz w:val="16"/>
          <w:szCs w:val="16"/>
        </w:rPr>
        <w:t xml:space="preserve">ующими письменными доказательствами, являющимися относимыми и допустимыми: </w:t>
      </w:r>
    </w:p>
    <w:p w:rsidR="003F6366" w:rsidRPr="001817AE" w:rsidP="003F6366" w14:paraId="3F31EE65" w14:textId="05A03838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- протоколом об административном правонарушении от </w:t>
      </w:r>
      <w:r w:rsidRPr="001817AE" w:rsidR="00C62C74">
        <w:rPr>
          <w:sz w:val="16"/>
          <w:szCs w:val="16"/>
        </w:rPr>
        <w:t>14</w:t>
      </w:r>
      <w:r w:rsidRPr="001817AE">
        <w:rPr>
          <w:sz w:val="16"/>
          <w:szCs w:val="16"/>
        </w:rPr>
        <w:t>.0</w:t>
      </w:r>
      <w:r w:rsidRPr="001817AE" w:rsidR="00C62C74">
        <w:rPr>
          <w:sz w:val="16"/>
          <w:szCs w:val="16"/>
        </w:rPr>
        <w:t>3</w:t>
      </w:r>
      <w:r w:rsidRPr="001817AE">
        <w:rPr>
          <w:sz w:val="16"/>
          <w:szCs w:val="16"/>
        </w:rPr>
        <w:t>.202</w:t>
      </w:r>
      <w:r w:rsidRPr="001817AE" w:rsidR="00C62C74">
        <w:rPr>
          <w:sz w:val="16"/>
          <w:szCs w:val="16"/>
        </w:rPr>
        <w:t>4</w:t>
      </w:r>
      <w:r w:rsidRPr="001817AE">
        <w:rPr>
          <w:sz w:val="16"/>
          <w:szCs w:val="16"/>
        </w:rPr>
        <w:t>, который составлен уполномоченным на это должностным лицом с разъяснением предусмотренных прав и соответствует требова</w:t>
      </w:r>
      <w:r w:rsidRPr="001817AE">
        <w:rPr>
          <w:sz w:val="16"/>
          <w:szCs w:val="16"/>
        </w:rPr>
        <w:t>ниям ст. 28.2 КоАП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 w:rsidR="00C62C74">
        <w:rPr>
          <w:sz w:val="16"/>
          <w:szCs w:val="16"/>
        </w:rPr>
        <w:t>1-3</w:t>
      </w:r>
      <w:r w:rsidRPr="001817AE">
        <w:rPr>
          <w:sz w:val="16"/>
          <w:szCs w:val="16"/>
        </w:rPr>
        <w:t xml:space="preserve">); </w:t>
      </w:r>
    </w:p>
    <w:p w:rsidR="003F6366" w:rsidRPr="001817AE" w:rsidP="003F6366" w14:paraId="79935E99" w14:textId="1A39367A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- предписанием</w:t>
      </w:r>
      <w:r w:rsidRPr="001817AE">
        <w:rPr>
          <w:sz w:val="16"/>
          <w:szCs w:val="16"/>
        </w:rPr>
        <w:t xml:space="preserve"> 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№1 от 12.09.2023 федерального органа, осуществляющего государственный земельный надзор, консультанта отдела регистрации прав на объекты недвижимости Керченского городского управления Государственного комитета по государственной регистрации и кадастру Республики Крым – государственного инспектора в городе Джанкой и </w:t>
      </w:r>
      <w:r w:rsidRPr="001817AE" w:rsidR="00C62C74">
        <w:rPr>
          <w:color w:val="000000"/>
          <w:sz w:val="16"/>
          <w:szCs w:val="16"/>
          <w:shd w:val="clear" w:color="auto" w:fill="FFFFFF"/>
        </w:rPr>
        <w:t>Джанкойском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 районе Республики Крым по использованию и охране земель, с установлением срока его исполнения и разъяснением порядка действий об </w:t>
      </w:r>
      <w:r w:rsidRPr="001817AE" w:rsidR="00C62C74">
        <w:rPr>
          <w:color w:val="000000"/>
          <w:sz w:val="16"/>
          <w:szCs w:val="16"/>
          <w:shd w:val="clear" w:color="auto" w:fill="FFFFFF"/>
        </w:rPr>
        <w:t>уведомлении</w:t>
      </w:r>
      <w:r w:rsidRPr="001817AE" w:rsidR="00C62C74">
        <w:rPr>
          <w:color w:val="000000"/>
          <w:sz w:val="16"/>
          <w:szCs w:val="16"/>
          <w:shd w:val="clear" w:color="auto" w:fill="FFFFFF"/>
        </w:rPr>
        <w:t xml:space="preserve"> об этом Ф.И. Говорунова</w:t>
      </w:r>
      <w:r w:rsidRPr="001817AE">
        <w:rPr>
          <w:sz w:val="16"/>
          <w:szCs w:val="16"/>
        </w:rPr>
        <w:t xml:space="preserve">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 w:rsidR="00C62C74">
        <w:rPr>
          <w:sz w:val="16"/>
          <w:szCs w:val="16"/>
        </w:rPr>
        <w:t>74</w:t>
      </w:r>
      <w:r w:rsidRPr="001817AE">
        <w:rPr>
          <w:sz w:val="16"/>
          <w:szCs w:val="16"/>
        </w:rPr>
        <w:t xml:space="preserve">); </w:t>
      </w:r>
    </w:p>
    <w:p w:rsidR="003F6366" w:rsidRPr="001817AE" w:rsidP="003F6366" w14:paraId="7553C73B" w14:textId="30404A39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- актом </w:t>
      </w:r>
      <w:r w:rsidRPr="001817AE" w:rsidR="00C62C74">
        <w:rPr>
          <w:sz w:val="16"/>
          <w:szCs w:val="16"/>
        </w:rPr>
        <w:t xml:space="preserve">инспекционного визита </w:t>
      </w:r>
      <w:r w:rsidRPr="001817AE" w:rsidR="00E053EE">
        <w:rPr>
          <w:sz w:val="16"/>
          <w:szCs w:val="16"/>
        </w:rPr>
        <w:t>от 12.09.2023 в ходе проведения проверки, согласованной</w:t>
      </w:r>
      <w:r w:rsidRPr="001817AE" w:rsidR="00E053EE">
        <w:rPr>
          <w:sz w:val="16"/>
          <w:szCs w:val="16"/>
        </w:rPr>
        <w:tab/>
        <w:t xml:space="preserve">в предусмотренном порядке прокурором, </w:t>
      </w:r>
      <w:r w:rsidRPr="001817AE">
        <w:rPr>
          <w:sz w:val="16"/>
          <w:szCs w:val="16"/>
        </w:rPr>
        <w:t>с установлением указанных в предписании нарушений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 w:rsidR="00E053EE">
        <w:rPr>
          <w:sz w:val="16"/>
          <w:szCs w:val="16"/>
        </w:rPr>
        <w:t>75-89</w:t>
      </w:r>
      <w:r w:rsidRPr="001817AE">
        <w:rPr>
          <w:sz w:val="16"/>
          <w:szCs w:val="16"/>
        </w:rPr>
        <w:t>);</w:t>
      </w:r>
    </w:p>
    <w:p w:rsidR="003F6366" w:rsidRPr="001817AE" w:rsidP="003F6366" w14:paraId="25A0FF7B" w14:textId="7E186FC5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- данными о</w:t>
      </w:r>
      <w:r w:rsidRPr="001817AE" w:rsidR="00E053EE">
        <w:rPr>
          <w:sz w:val="16"/>
          <w:szCs w:val="16"/>
        </w:rPr>
        <w:t>б установлении факта неисполнения Ф.И. Говоруновым предписания в акте №1 инспекционного визита от 11.03.2014</w:t>
      </w:r>
      <w:r w:rsidRPr="001817AE">
        <w:rPr>
          <w:sz w:val="16"/>
          <w:szCs w:val="16"/>
        </w:rPr>
        <w:t xml:space="preserve">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 w:rsidR="00E053EE">
        <w:rPr>
          <w:sz w:val="16"/>
          <w:szCs w:val="16"/>
        </w:rPr>
        <w:t>7</w:t>
      </w:r>
      <w:r w:rsidRPr="001817AE" w:rsidR="006A0240">
        <w:rPr>
          <w:sz w:val="16"/>
          <w:szCs w:val="16"/>
        </w:rPr>
        <w:t>-</w:t>
      </w:r>
      <w:r w:rsidRPr="001817AE" w:rsidR="00E053EE">
        <w:rPr>
          <w:sz w:val="16"/>
          <w:szCs w:val="16"/>
        </w:rPr>
        <w:t>22</w:t>
      </w:r>
      <w:r w:rsidRPr="001817AE" w:rsidR="006A0240">
        <w:rPr>
          <w:sz w:val="16"/>
          <w:szCs w:val="16"/>
        </w:rPr>
        <w:t>);</w:t>
      </w:r>
      <w:r w:rsidRPr="001817AE">
        <w:rPr>
          <w:sz w:val="16"/>
          <w:szCs w:val="16"/>
        </w:rPr>
        <w:t xml:space="preserve"> </w:t>
      </w:r>
    </w:p>
    <w:p w:rsidR="003F6366" w:rsidRPr="001817AE" w:rsidP="003F6366" w14:paraId="2C75DABD" w14:textId="21A72DCB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- письменными пояснениями </w:t>
      </w:r>
      <w:r w:rsidRPr="001817AE" w:rsidR="00E053EE">
        <w:rPr>
          <w:sz w:val="16"/>
          <w:szCs w:val="16"/>
        </w:rPr>
        <w:t>Ф.И. Говорунова</w:t>
      </w:r>
      <w:r w:rsidRPr="001817AE">
        <w:rPr>
          <w:sz w:val="16"/>
          <w:szCs w:val="16"/>
        </w:rPr>
        <w:t>, также содержащим</w:t>
      </w:r>
      <w:r w:rsidRPr="001817AE">
        <w:rPr>
          <w:sz w:val="16"/>
          <w:szCs w:val="16"/>
        </w:rPr>
        <w:t>и</w:t>
      </w:r>
      <w:r w:rsidRPr="001817AE">
        <w:rPr>
          <w:sz w:val="16"/>
          <w:szCs w:val="16"/>
        </w:rPr>
        <w:t xml:space="preserve"> сведения о фактическом неисполнении предписания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 w:rsidR="00E053EE">
        <w:rPr>
          <w:sz w:val="16"/>
          <w:szCs w:val="16"/>
        </w:rPr>
        <w:t>23</w:t>
      </w:r>
      <w:r w:rsidRPr="001817AE">
        <w:rPr>
          <w:sz w:val="16"/>
          <w:szCs w:val="16"/>
        </w:rPr>
        <w:t>);</w:t>
      </w:r>
    </w:p>
    <w:p w:rsidR="00E053EE" w:rsidRPr="001817AE" w:rsidP="003F6366" w14:paraId="75CBBAF6" w14:textId="65EFF6B3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- </w:t>
      </w:r>
      <w:r w:rsidRPr="001817AE">
        <w:rPr>
          <w:sz w:val="16"/>
          <w:szCs w:val="16"/>
        </w:rPr>
        <w:t>имеющимися</w:t>
      </w:r>
      <w:r w:rsidRPr="001817AE">
        <w:rPr>
          <w:sz w:val="16"/>
          <w:szCs w:val="16"/>
        </w:rPr>
        <w:t xml:space="preserve"> в выписке из Ед</w:t>
      </w:r>
      <w:r w:rsidRPr="001817AE">
        <w:rPr>
          <w:sz w:val="16"/>
          <w:szCs w:val="16"/>
        </w:rPr>
        <w:t xml:space="preserve">иного государственного реестра недвижимости об объекте недвижимости 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расположенного по адресу: </w:t>
      </w:r>
      <w:r w:rsidRPr="001817AE" w:rsidR="001817AE">
        <w:rPr>
          <w:color w:val="000000"/>
          <w:sz w:val="16"/>
          <w:szCs w:val="16"/>
          <w:shd w:val="clear" w:color="auto" w:fill="FFFFFF"/>
        </w:rPr>
        <w:t>АДРЕС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, земельного участка кадастровый номер </w:t>
      </w:r>
      <w:r w:rsidRPr="001817AE" w:rsidR="001817AE">
        <w:rPr>
          <w:color w:val="000000"/>
          <w:sz w:val="16"/>
          <w:szCs w:val="16"/>
          <w:shd w:val="clear" w:color="auto" w:fill="FFFFFF"/>
        </w:rPr>
        <w:t>НОМЕР</w:t>
      </w:r>
      <w:r w:rsidRPr="001817AE">
        <w:rPr>
          <w:color w:val="000000"/>
          <w:sz w:val="16"/>
          <w:szCs w:val="16"/>
          <w:shd w:val="clear" w:color="auto" w:fill="FFFFFF"/>
        </w:rPr>
        <w:t xml:space="preserve"> не в соответствии с установленным </w:t>
      </w:r>
      <w:r w:rsidRPr="001817AE">
        <w:rPr>
          <w:color w:val="000000"/>
          <w:sz w:val="16"/>
          <w:szCs w:val="16"/>
          <w:shd w:val="clear" w:color="auto" w:fill="FFFFFF"/>
        </w:rPr>
        <w:t>видом разрешенного использования магазины</w:t>
      </w:r>
      <w:r w:rsidRPr="001817AE">
        <w:rPr>
          <w:sz w:val="16"/>
          <w:szCs w:val="16"/>
        </w:rPr>
        <w:t xml:space="preserve">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 xml:space="preserve">. </w:t>
      </w:r>
      <w:r w:rsidRPr="001817AE">
        <w:rPr>
          <w:sz w:val="16"/>
          <w:szCs w:val="16"/>
        </w:rPr>
        <w:t>24-33</w:t>
      </w:r>
      <w:r w:rsidRPr="001817AE">
        <w:rPr>
          <w:sz w:val="16"/>
          <w:szCs w:val="16"/>
        </w:rPr>
        <w:t>)</w:t>
      </w:r>
      <w:r w:rsidRPr="001817AE">
        <w:rPr>
          <w:sz w:val="16"/>
          <w:szCs w:val="16"/>
        </w:rPr>
        <w:t>;</w:t>
      </w:r>
    </w:p>
    <w:p w:rsidR="006A0240" w:rsidRPr="001817AE" w:rsidP="003F6366" w14:paraId="33B4A799" w14:textId="520451FE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- данными о виде разрешенного использования этого земельного участка в договоре аренды земельного участка №5 от 21.03.2017 с Ф.И. Говоруновым и дополнительных соглашениях к нему (</w:t>
      </w:r>
      <w:r w:rsidRPr="001817AE">
        <w:rPr>
          <w:sz w:val="16"/>
          <w:szCs w:val="16"/>
        </w:rPr>
        <w:t>л.д</w:t>
      </w:r>
      <w:r w:rsidRPr="001817AE">
        <w:rPr>
          <w:sz w:val="16"/>
          <w:szCs w:val="16"/>
        </w:rPr>
        <w:t>. 34-42)</w:t>
      </w:r>
      <w:r w:rsidRPr="001817AE" w:rsidR="003F6366">
        <w:rPr>
          <w:sz w:val="16"/>
          <w:szCs w:val="16"/>
        </w:rPr>
        <w:t>.</w:t>
      </w:r>
    </w:p>
    <w:p w:rsidR="008D1C00" w:rsidRPr="001817AE" w:rsidP="003F6366" w14:paraId="1E949BDF" w14:textId="1E6CD0DF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Мировой </w:t>
      </w:r>
      <w:r w:rsidRPr="001817AE">
        <w:rPr>
          <w:sz w:val="16"/>
          <w:szCs w:val="16"/>
        </w:rPr>
        <w:t>с</w:t>
      </w:r>
      <w:r w:rsidRPr="001817AE" w:rsidR="006B1461">
        <w:rPr>
          <w:sz w:val="16"/>
          <w:szCs w:val="16"/>
        </w:rPr>
        <w:t xml:space="preserve">удья, исследовав </w:t>
      </w:r>
      <w:r w:rsidRPr="001817AE" w:rsidR="00747ED9">
        <w:rPr>
          <w:sz w:val="16"/>
          <w:szCs w:val="16"/>
        </w:rPr>
        <w:t>имеющиеся в</w:t>
      </w:r>
      <w:r w:rsidRPr="001817AE" w:rsidR="006B1461">
        <w:rPr>
          <w:sz w:val="16"/>
          <w:szCs w:val="16"/>
        </w:rPr>
        <w:t xml:space="preserve"> дел</w:t>
      </w:r>
      <w:r w:rsidRPr="001817AE" w:rsidR="00747ED9">
        <w:rPr>
          <w:sz w:val="16"/>
          <w:szCs w:val="16"/>
        </w:rPr>
        <w:t>е</w:t>
      </w:r>
      <w:r w:rsidRPr="001817AE" w:rsidR="00866C40">
        <w:rPr>
          <w:sz w:val="16"/>
          <w:szCs w:val="16"/>
        </w:rPr>
        <w:t xml:space="preserve"> об административном правонарушении</w:t>
      </w:r>
      <w:r w:rsidRPr="001817AE" w:rsidR="00747ED9">
        <w:rPr>
          <w:sz w:val="16"/>
          <w:szCs w:val="16"/>
        </w:rPr>
        <w:t xml:space="preserve"> доказательства, являющиеся относимыми и допустимыми</w:t>
      </w:r>
      <w:r w:rsidRPr="001817AE" w:rsidR="006B1461">
        <w:rPr>
          <w:sz w:val="16"/>
          <w:szCs w:val="16"/>
        </w:rPr>
        <w:t xml:space="preserve">, </w:t>
      </w:r>
      <w:r w:rsidRPr="001817AE" w:rsidR="00C80BEC">
        <w:rPr>
          <w:sz w:val="16"/>
          <w:szCs w:val="16"/>
        </w:rPr>
        <w:t>приходит к выводу о том</w:t>
      </w:r>
      <w:r w:rsidRPr="001817AE" w:rsidR="006B1461">
        <w:rPr>
          <w:sz w:val="16"/>
          <w:szCs w:val="16"/>
        </w:rPr>
        <w:t xml:space="preserve">, что </w:t>
      </w:r>
      <w:r w:rsidRPr="001817AE" w:rsidR="007C46D4">
        <w:rPr>
          <w:sz w:val="16"/>
          <w:szCs w:val="16"/>
        </w:rPr>
        <w:t>без</w:t>
      </w:r>
      <w:r w:rsidRPr="001817AE" w:rsidR="006B1461">
        <w:rPr>
          <w:sz w:val="16"/>
          <w:szCs w:val="16"/>
        </w:rPr>
        <w:t>действи</w:t>
      </w:r>
      <w:r w:rsidRPr="001817AE" w:rsidR="007C46D4">
        <w:rPr>
          <w:sz w:val="16"/>
          <w:szCs w:val="16"/>
        </w:rPr>
        <w:t>е</w:t>
      </w:r>
      <w:r w:rsidRPr="001817AE" w:rsidR="009D5EFA">
        <w:rPr>
          <w:sz w:val="16"/>
          <w:szCs w:val="16"/>
        </w:rPr>
        <w:t xml:space="preserve"> </w:t>
      </w:r>
      <w:r w:rsidRPr="001817AE" w:rsidR="00E053EE">
        <w:rPr>
          <w:sz w:val="16"/>
          <w:szCs w:val="16"/>
        </w:rPr>
        <w:t>Ф.И. Говорунова</w:t>
      </w:r>
      <w:r w:rsidRPr="001817AE" w:rsidR="00A23220">
        <w:rPr>
          <w:sz w:val="16"/>
          <w:szCs w:val="16"/>
        </w:rPr>
        <w:t xml:space="preserve"> </w:t>
      </w:r>
      <w:r w:rsidRPr="001817AE" w:rsidR="006B1461">
        <w:rPr>
          <w:sz w:val="16"/>
          <w:szCs w:val="16"/>
        </w:rPr>
        <w:t>образу</w:t>
      </w:r>
      <w:r w:rsidRPr="001817AE" w:rsidR="007C46D4">
        <w:rPr>
          <w:sz w:val="16"/>
          <w:szCs w:val="16"/>
        </w:rPr>
        <w:t>е</w:t>
      </w:r>
      <w:r w:rsidRPr="001817AE" w:rsidR="006B1461">
        <w:rPr>
          <w:sz w:val="16"/>
          <w:szCs w:val="16"/>
        </w:rPr>
        <w:t>т состав административного правонарушения.</w:t>
      </w:r>
    </w:p>
    <w:p w:rsidR="008A1300" w:rsidRPr="001817AE" w:rsidP="008A1300" w14:paraId="6A3E4141" w14:textId="77777777">
      <w:pPr>
        <w:spacing w:line="300" w:lineRule="auto"/>
        <w:ind w:firstLine="708"/>
        <w:jc w:val="both"/>
        <w:rPr>
          <w:sz w:val="16"/>
          <w:szCs w:val="16"/>
          <w:shd w:val="clear" w:color="auto" w:fill="FFFFFF"/>
        </w:rPr>
      </w:pPr>
      <w:r w:rsidRPr="001817AE">
        <w:rPr>
          <w:sz w:val="16"/>
          <w:szCs w:val="16"/>
        </w:rPr>
        <w:t xml:space="preserve">В соответствии с ч. 2 ст. 7 Земельного кодекса Российской Федерации </w:t>
      </w:r>
      <w:r w:rsidRPr="001817AE">
        <w:rPr>
          <w:sz w:val="16"/>
          <w:szCs w:val="16"/>
          <w:shd w:val="clear" w:color="auto" w:fill="FFFFFF"/>
        </w:rPr>
        <w:t>з</w:t>
      </w:r>
      <w:r w:rsidRPr="001817AE">
        <w:rPr>
          <w:sz w:val="16"/>
          <w:szCs w:val="16"/>
          <w:shd w:val="clear" w:color="auto" w:fill="FFFFFF"/>
        </w:rPr>
        <w:t>емли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п</w:t>
      </w:r>
      <w:r w:rsidRPr="001817AE">
        <w:rPr>
          <w:sz w:val="16"/>
          <w:szCs w:val="16"/>
          <w:shd w:val="clear" w:color="auto" w:fill="FFFFFF"/>
        </w:rPr>
        <w:t>ринадлежности к той или иной категории земель и разрешенного использования.</w:t>
      </w:r>
      <w:r w:rsidRPr="001817AE">
        <w:rPr>
          <w:sz w:val="16"/>
          <w:szCs w:val="16"/>
          <w:shd w:val="clear" w:color="auto" w:fill="FFFFFF"/>
        </w:rPr>
        <w:t xml:space="preserve"> </w:t>
      </w:r>
    </w:p>
    <w:p w:rsidR="008A1300" w:rsidRPr="001817AE" w:rsidP="008A1300" w14:paraId="39765C10" w14:textId="77777777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  <w:shd w:val="clear" w:color="auto" w:fill="FFFFFF"/>
        </w:rPr>
        <w:t>Частью 1 ст. 42 этого Кодекса установлена, среди иных, обязанность с</w:t>
      </w:r>
      <w:r w:rsidRPr="001817AE">
        <w:rPr>
          <w:sz w:val="16"/>
          <w:szCs w:val="16"/>
        </w:rPr>
        <w:t>обственник</w:t>
      </w:r>
      <w:r w:rsidRPr="001817AE">
        <w:rPr>
          <w:sz w:val="16"/>
          <w:szCs w:val="16"/>
        </w:rPr>
        <w:t>ов</w:t>
      </w:r>
      <w:r w:rsidRPr="001817AE">
        <w:rPr>
          <w:sz w:val="16"/>
          <w:szCs w:val="16"/>
        </w:rPr>
        <w:t xml:space="preserve"> земельных участков и лиц, не являющиеся собственниками земельных участков, использовать земельные </w:t>
      </w:r>
      <w:r w:rsidRPr="001817AE">
        <w:rPr>
          <w:sz w:val="16"/>
          <w:szCs w:val="16"/>
        </w:rPr>
        <w:t>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Pr="001817AE">
        <w:rPr>
          <w:sz w:val="16"/>
          <w:szCs w:val="16"/>
        </w:rPr>
        <w:t>.</w:t>
      </w:r>
    </w:p>
    <w:p w:rsidR="008A1300" w:rsidRPr="001817AE" w:rsidP="008A1300" w14:paraId="5DFF6329" w14:textId="371BD594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Статья 71 (части 4 и 5</w:t>
      </w:r>
      <w:r w:rsidRPr="001817AE">
        <w:rPr>
          <w:sz w:val="16"/>
          <w:szCs w:val="16"/>
        </w:rPr>
        <w:t xml:space="preserve"> )</w:t>
      </w:r>
      <w:r w:rsidRPr="001817AE">
        <w:rPr>
          <w:sz w:val="16"/>
          <w:szCs w:val="16"/>
        </w:rPr>
        <w:t xml:space="preserve"> указанного Кодекса предусматривают, что 4. </w:t>
      </w:r>
      <w:r w:rsidRPr="001817AE">
        <w:rPr>
          <w:sz w:val="16"/>
          <w:szCs w:val="16"/>
        </w:rPr>
        <w:t>Организация и осуществление государст</w:t>
      </w:r>
      <w:r w:rsidRPr="001817AE">
        <w:rPr>
          <w:sz w:val="16"/>
          <w:szCs w:val="16"/>
        </w:rPr>
        <w:t>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 </w:t>
      </w:r>
      <w:hyperlink r:id="rId5" w:history="1">
        <w:r w:rsidRPr="001817AE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1817AE">
        <w:rPr>
          <w:sz w:val="16"/>
          <w:szCs w:val="16"/>
        </w:rPr>
        <w:t> от 31 июля 2020 года N 248-</w:t>
      </w:r>
      <w:r w:rsidRPr="001817AE">
        <w:rPr>
          <w:sz w:val="16"/>
          <w:szCs w:val="16"/>
        </w:rPr>
        <w:t xml:space="preserve">ФЗ </w:t>
      </w:r>
      <w:r w:rsidRPr="001817AE">
        <w:rPr>
          <w:sz w:val="16"/>
          <w:szCs w:val="16"/>
        </w:rPr>
        <w:t>«</w:t>
      </w:r>
      <w:r w:rsidRPr="001817AE">
        <w:rPr>
          <w:sz w:val="16"/>
          <w:szCs w:val="16"/>
        </w:rPr>
        <w:t>О государственном контроле (надзоре) и муниципальном контроле в Российской Федерации</w:t>
      </w:r>
      <w:r w:rsidRPr="001817AE">
        <w:rPr>
          <w:sz w:val="16"/>
          <w:szCs w:val="16"/>
        </w:rPr>
        <w:t>»</w:t>
      </w:r>
      <w:r w:rsidRPr="001817AE">
        <w:rPr>
          <w:sz w:val="16"/>
          <w:szCs w:val="16"/>
        </w:rPr>
        <w:t>, за исключением государственного земельного надзора, осуществляемого федеральным органом исполнительной власти в области обеспечения безопасности, с учетом особенност</w:t>
      </w:r>
      <w:r w:rsidRPr="001817AE">
        <w:rPr>
          <w:sz w:val="16"/>
          <w:szCs w:val="16"/>
        </w:rPr>
        <w:t>ей, установленных настоящим Кодексом.</w:t>
      </w:r>
      <w:r w:rsidRPr="001817AE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Организация и осуществление государственного земельного надзора, осуществляемого федеральным органом исполнительной власти в области обеспечения безопасности, регулируются нормативным правовым </w:t>
      </w:r>
      <w:hyperlink r:id="rId6" w:anchor="dst100013" w:history="1">
        <w:r w:rsidRPr="001817AE">
          <w:rPr>
            <w:rStyle w:val="Hyperlink"/>
            <w:color w:val="auto"/>
            <w:sz w:val="16"/>
            <w:szCs w:val="16"/>
            <w:u w:val="none"/>
          </w:rPr>
          <w:t>актом</w:t>
        </w:r>
      </w:hyperlink>
      <w:r w:rsidRPr="001817AE">
        <w:rPr>
          <w:sz w:val="16"/>
          <w:szCs w:val="16"/>
        </w:rPr>
        <w:t xml:space="preserve"> указанного федерального органа исполнительной </w:t>
      </w:r>
      <w:r w:rsidRPr="001817AE">
        <w:rPr>
          <w:sz w:val="16"/>
          <w:szCs w:val="16"/>
        </w:rPr>
        <w:t xml:space="preserve">власти, изданным по согласованию с федеральным органом исполнительной власти, осуществляющим функции </w:t>
      </w:r>
      <w:r w:rsidRPr="001817AE">
        <w:rPr>
          <w:sz w:val="16"/>
          <w:szCs w:val="16"/>
        </w:rPr>
        <w:t>по выработке и реализации государственной политики и нормативно-правовому регулированию в сфере охраны окружающей среды.</w:t>
      </w:r>
      <w:r w:rsidRPr="001817AE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Должностные лица органов государственного земельного надзора, уполномоченные на осуществление государственного земельного надзора (дале</w:t>
      </w:r>
      <w:r w:rsidRPr="001817AE">
        <w:rPr>
          <w:sz w:val="16"/>
          <w:szCs w:val="16"/>
        </w:rPr>
        <w:t>е - должностное лицо, уполномоченное на осуществление государственного земельного надзора), в случае выявления при проведении контрольного (надзорного) мероприятия нарушений обязательных требований к использованию и охране объектов земельных отношений посл</w:t>
      </w:r>
      <w:r w:rsidRPr="001817AE">
        <w:rPr>
          <w:sz w:val="16"/>
          <w:szCs w:val="16"/>
        </w:rPr>
        <w:t>е оформления акта контрольного (надзорного) мероприятия выдают контролируемому лицу предписание об устранении выявленных нарушений обязательных требований с указанием срока их устранения.</w:t>
      </w:r>
    </w:p>
    <w:p w:rsidR="00C431AF" w:rsidRPr="001817AE" w:rsidP="00277352" w14:paraId="2559DD31" w14:textId="14C314D6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Указанные </w:t>
      </w:r>
      <w:r w:rsidRPr="001817AE" w:rsidR="006A0240">
        <w:rPr>
          <w:sz w:val="16"/>
          <w:szCs w:val="16"/>
        </w:rPr>
        <w:t xml:space="preserve">выше </w:t>
      </w:r>
      <w:r w:rsidRPr="001817AE">
        <w:rPr>
          <w:sz w:val="16"/>
          <w:szCs w:val="16"/>
        </w:rPr>
        <w:t>письменные доказательства</w:t>
      </w:r>
      <w:r w:rsidRPr="001817AE" w:rsidR="008A1300">
        <w:rPr>
          <w:sz w:val="16"/>
          <w:szCs w:val="16"/>
        </w:rPr>
        <w:t>, которые</w:t>
      </w:r>
      <w:r w:rsidRPr="001817AE" w:rsidR="006B1461">
        <w:rPr>
          <w:sz w:val="16"/>
          <w:szCs w:val="16"/>
        </w:rPr>
        <w:t xml:space="preserve"> не имеют противоречий, соответствуют требованиям, предъявляемым к форме этих документов, составлены уполномоченным должностным лицом, в связи с чем</w:t>
      </w:r>
      <w:r w:rsidRPr="001817AE" w:rsidR="00F17ABF">
        <w:rPr>
          <w:sz w:val="16"/>
          <w:szCs w:val="16"/>
        </w:rPr>
        <w:t>,</w:t>
      </w:r>
      <w:r w:rsidRPr="001817AE" w:rsidR="006B1461">
        <w:rPr>
          <w:sz w:val="16"/>
          <w:szCs w:val="16"/>
        </w:rPr>
        <w:t xml:space="preserve"> виновность </w:t>
      </w:r>
      <w:r w:rsidRPr="001817AE" w:rsidR="008A1300">
        <w:rPr>
          <w:sz w:val="16"/>
          <w:szCs w:val="16"/>
        </w:rPr>
        <w:t>Ф.И. Говорунова</w:t>
      </w:r>
      <w:r w:rsidRPr="001817AE" w:rsidR="009D5EFA">
        <w:rPr>
          <w:sz w:val="16"/>
          <w:szCs w:val="16"/>
        </w:rPr>
        <w:t xml:space="preserve"> </w:t>
      </w:r>
      <w:r w:rsidRPr="001817AE" w:rsidR="006B1461">
        <w:rPr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1817AE" w:rsidR="00277352">
        <w:rPr>
          <w:sz w:val="16"/>
          <w:szCs w:val="16"/>
        </w:rPr>
        <w:t>2</w:t>
      </w:r>
      <w:r w:rsidRPr="001817AE" w:rsidR="008A1300">
        <w:rPr>
          <w:sz w:val="16"/>
          <w:szCs w:val="16"/>
        </w:rPr>
        <w:t>5</w:t>
      </w:r>
      <w:r w:rsidRPr="001817AE" w:rsidR="006B1461">
        <w:rPr>
          <w:sz w:val="16"/>
          <w:szCs w:val="16"/>
        </w:rPr>
        <w:t xml:space="preserve"> ст. 19.5</w:t>
      </w:r>
      <w:r w:rsidRPr="001817AE" w:rsidR="009C4B69">
        <w:rPr>
          <w:sz w:val="16"/>
          <w:szCs w:val="16"/>
        </w:rPr>
        <w:t xml:space="preserve"> КоАП РФ, </w:t>
      </w:r>
      <w:r w:rsidRPr="001817AE">
        <w:rPr>
          <w:sz w:val="16"/>
          <w:szCs w:val="16"/>
        </w:rPr>
        <w:t>является установленной</w:t>
      </w:r>
      <w:r w:rsidRPr="001817AE" w:rsidR="008A1300">
        <w:rPr>
          <w:sz w:val="16"/>
          <w:szCs w:val="16"/>
        </w:rPr>
        <w:t xml:space="preserve"> и доказанной</w:t>
      </w:r>
      <w:r w:rsidRPr="001817AE" w:rsidR="009C4B69">
        <w:rPr>
          <w:sz w:val="16"/>
          <w:szCs w:val="16"/>
        </w:rPr>
        <w:t>.</w:t>
      </w:r>
    </w:p>
    <w:p w:rsidR="009D7E03" w:rsidRPr="001817AE" w:rsidP="00277352" w14:paraId="164A915D" w14:textId="37ED5634">
      <w:pPr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Учитывая диспозицию ч. </w:t>
      </w:r>
      <w:r w:rsidRPr="001817AE" w:rsidR="00277352">
        <w:rPr>
          <w:sz w:val="16"/>
          <w:szCs w:val="16"/>
        </w:rPr>
        <w:t>2</w:t>
      </w:r>
      <w:r w:rsidRPr="001817AE" w:rsidR="008A1300">
        <w:rPr>
          <w:sz w:val="16"/>
          <w:szCs w:val="16"/>
        </w:rPr>
        <w:t>5</w:t>
      </w:r>
      <w:r w:rsidRPr="001817AE">
        <w:rPr>
          <w:sz w:val="16"/>
          <w:szCs w:val="16"/>
        </w:rPr>
        <w:t xml:space="preserve"> ст. 19.5 Кодекса Российской Федерации об административных правонарушениях, одним из обстоятельств, подлежащих выяснению, при рассмотрении дела об административном правонарушении, преду</w:t>
      </w:r>
      <w:r w:rsidRPr="001817AE">
        <w:rPr>
          <w:sz w:val="16"/>
          <w:szCs w:val="16"/>
        </w:rPr>
        <w:t>смотренном данной статьей, в соответствии со ст. 26.1 Кодекса Российской Федерации об административных правонарушениях является законность предписания, выданного органом государственного надзора. При этом</w:t>
      </w:r>
      <w:r w:rsidRPr="001817AE" w:rsidR="008A1300">
        <w:rPr>
          <w:sz w:val="16"/>
          <w:szCs w:val="16"/>
        </w:rPr>
        <w:t>,</w:t>
      </w:r>
      <w:r w:rsidRPr="001817AE">
        <w:rPr>
          <w:sz w:val="16"/>
          <w:szCs w:val="16"/>
        </w:rPr>
        <w:t xml:space="preserve"> предписание следует считать законным, если оно выд</w:t>
      </w:r>
      <w:r w:rsidRPr="001817AE">
        <w:rPr>
          <w:sz w:val="16"/>
          <w:szCs w:val="16"/>
        </w:rPr>
        <w:t>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</w:t>
      </w:r>
      <w:r w:rsidRPr="001817AE">
        <w:rPr>
          <w:sz w:val="16"/>
          <w:szCs w:val="16"/>
        </w:rPr>
        <w:t>нный надзор, обязательно для исполнения и лица, игнорирующие такие предписания, подлежат административной ответственности.</w:t>
      </w:r>
    </w:p>
    <w:p w:rsidR="00277352" w:rsidRPr="001817AE" w:rsidP="00277352" w14:paraId="411D3F9B" w14:textId="3C4A74AE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Законность и обоснованность предписания должностного лица не оспаривалась</w:t>
      </w:r>
      <w:r w:rsidRPr="001817AE" w:rsidR="000B2FD0">
        <w:rPr>
          <w:sz w:val="16"/>
          <w:szCs w:val="16"/>
        </w:rPr>
        <w:t xml:space="preserve">, </w:t>
      </w:r>
      <w:r w:rsidRPr="001817AE" w:rsidR="00C431AF">
        <w:rPr>
          <w:sz w:val="16"/>
          <w:szCs w:val="16"/>
        </w:rPr>
        <w:t xml:space="preserve">предписание </w:t>
      </w:r>
      <w:r w:rsidRPr="001817AE">
        <w:rPr>
          <w:sz w:val="16"/>
          <w:szCs w:val="16"/>
        </w:rPr>
        <w:t>не обжал</w:t>
      </w:r>
      <w:r w:rsidRPr="001817AE" w:rsidR="009D5EFA">
        <w:rPr>
          <w:sz w:val="16"/>
          <w:szCs w:val="16"/>
        </w:rPr>
        <w:t>овалось</w:t>
      </w:r>
      <w:r w:rsidRPr="001817AE">
        <w:rPr>
          <w:sz w:val="16"/>
          <w:szCs w:val="16"/>
        </w:rPr>
        <w:t>.</w:t>
      </w:r>
      <w:r w:rsidRPr="001817AE" w:rsidR="000B2FD0">
        <w:rPr>
          <w:sz w:val="16"/>
          <w:szCs w:val="16"/>
        </w:rPr>
        <w:t xml:space="preserve"> </w:t>
      </w:r>
      <w:r w:rsidRPr="001817AE" w:rsidR="006A0240">
        <w:rPr>
          <w:sz w:val="16"/>
          <w:szCs w:val="16"/>
        </w:rPr>
        <w:t>В связи с этим</w:t>
      </w:r>
      <w:r w:rsidRPr="001817AE">
        <w:rPr>
          <w:sz w:val="16"/>
          <w:szCs w:val="16"/>
        </w:rPr>
        <w:t xml:space="preserve"> вынесенное пре</w:t>
      </w:r>
      <w:r w:rsidRPr="001817AE">
        <w:rPr>
          <w:sz w:val="16"/>
          <w:szCs w:val="16"/>
        </w:rPr>
        <w:t>дписание является законным, выдано уполномоченным органом без нарушения прав проверяемого лица.</w:t>
      </w:r>
    </w:p>
    <w:p w:rsidR="00277352" w:rsidRPr="001817AE" w:rsidP="00277352" w14:paraId="4EA8939E" w14:textId="47C17AAB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Доказательств наличия обстоятельств, исключающих производство по делу, не представлено. Как не представлено и доказательств принятия мер, которые объективно спо</w:t>
      </w:r>
      <w:r w:rsidRPr="001817AE">
        <w:rPr>
          <w:sz w:val="16"/>
          <w:szCs w:val="16"/>
        </w:rPr>
        <w:t xml:space="preserve">собствовали исполнению предписания, в </w:t>
      </w:r>
      <w:r w:rsidRPr="001817AE">
        <w:rPr>
          <w:sz w:val="16"/>
          <w:szCs w:val="16"/>
        </w:rPr>
        <w:t>связи</w:t>
      </w:r>
      <w:r w:rsidRPr="001817AE">
        <w:rPr>
          <w:sz w:val="16"/>
          <w:szCs w:val="16"/>
        </w:rPr>
        <w:t xml:space="preserve"> с чем можно было бы считать невозможным его исполнение.</w:t>
      </w:r>
    </w:p>
    <w:p w:rsidR="00B701AA" w:rsidRPr="001817AE" w:rsidP="00B701AA" w14:paraId="3FBDE537" w14:textId="3D7DED59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1817AE">
        <w:rPr>
          <w:sz w:val="16"/>
          <w:szCs w:val="16"/>
        </w:rPr>
        <w:t>При таких обстоятельствах</w:t>
      </w:r>
      <w:r w:rsidRPr="001817AE" w:rsidR="008A1300">
        <w:rPr>
          <w:sz w:val="16"/>
          <w:szCs w:val="16"/>
        </w:rPr>
        <w:t xml:space="preserve"> Ф.И. Говорунов</w:t>
      </w:r>
      <w:r w:rsidRPr="001817AE">
        <w:rPr>
          <w:sz w:val="16"/>
          <w:szCs w:val="16"/>
        </w:rPr>
        <w:t xml:space="preserve"> подлежит привлечению к административной ответственности за совершение административное правонарушения, </w:t>
      </w:r>
      <w:r w:rsidRPr="001817AE">
        <w:rPr>
          <w:sz w:val="16"/>
          <w:szCs w:val="16"/>
        </w:rPr>
        <w:t xml:space="preserve">которое </w:t>
      </w:r>
      <w:r w:rsidRPr="001817AE" w:rsidR="006A0240">
        <w:rPr>
          <w:sz w:val="16"/>
          <w:szCs w:val="16"/>
        </w:rPr>
        <w:t xml:space="preserve">мировой судья </w:t>
      </w:r>
      <w:r w:rsidRPr="001817AE">
        <w:rPr>
          <w:sz w:val="16"/>
          <w:szCs w:val="16"/>
        </w:rPr>
        <w:t>квалифицирует по ч. 2</w:t>
      </w:r>
      <w:r w:rsidRPr="001817AE" w:rsidR="00863784">
        <w:rPr>
          <w:sz w:val="16"/>
          <w:szCs w:val="16"/>
        </w:rPr>
        <w:t>5</w:t>
      </w:r>
      <w:r w:rsidRPr="001817AE">
        <w:rPr>
          <w:sz w:val="16"/>
          <w:szCs w:val="16"/>
        </w:rPr>
        <w:t xml:space="preserve"> ст. 19.</w:t>
      </w:r>
      <w:r w:rsidRPr="001817AE" w:rsidR="00863784">
        <w:rPr>
          <w:sz w:val="16"/>
          <w:szCs w:val="16"/>
        </w:rPr>
        <w:t>5</w:t>
      </w:r>
      <w:r w:rsidRPr="001817AE">
        <w:rPr>
          <w:sz w:val="16"/>
          <w:szCs w:val="16"/>
        </w:rPr>
        <w:t xml:space="preserve"> КоАП РФ, как </w:t>
      </w:r>
      <w:r w:rsidRPr="001817AE" w:rsidR="00863784">
        <w:rPr>
          <w:color w:val="000000"/>
          <w:sz w:val="16"/>
          <w:szCs w:val="16"/>
          <w:shd w:val="clear" w:color="auto" w:fill="FFFFFF"/>
        </w:rPr>
        <w:t> 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Pr="001817AE">
        <w:rPr>
          <w:color w:val="000000"/>
          <w:sz w:val="16"/>
          <w:szCs w:val="16"/>
          <w:shd w:val="clear" w:color="auto" w:fill="FFFFFF"/>
        </w:rPr>
        <w:t>.</w:t>
      </w:r>
    </w:p>
    <w:p w:rsidR="00B701AA" w:rsidRPr="001817AE" w:rsidP="00B701AA" w14:paraId="57231FBA" w14:textId="66BEF869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</w:t>
      </w:r>
      <w:r w:rsidRPr="001817AE" w:rsidR="008A1300">
        <w:rPr>
          <w:sz w:val="16"/>
          <w:szCs w:val="16"/>
        </w:rPr>
        <w:t>Ф.И. Говорунова</w:t>
      </w:r>
      <w:r w:rsidRPr="001817AE">
        <w:rPr>
          <w:sz w:val="16"/>
          <w:szCs w:val="16"/>
        </w:rPr>
        <w:t xml:space="preserve">, </w:t>
      </w:r>
      <w:r w:rsidRPr="001817AE" w:rsidR="006A0240">
        <w:rPr>
          <w:sz w:val="16"/>
          <w:szCs w:val="16"/>
        </w:rPr>
        <w:t xml:space="preserve">в том числе обстоятельство, смягчающее административную ответственность, </w:t>
      </w:r>
      <w:r w:rsidRPr="001817AE">
        <w:rPr>
          <w:sz w:val="16"/>
          <w:szCs w:val="16"/>
        </w:rPr>
        <w:t>е</w:t>
      </w:r>
      <w:r w:rsidRPr="001817AE" w:rsidR="006A0240">
        <w:rPr>
          <w:sz w:val="16"/>
          <w:szCs w:val="16"/>
        </w:rPr>
        <w:t>е</w:t>
      </w:r>
      <w:r w:rsidRPr="001817AE">
        <w:rPr>
          <w:sz w:val="16"/>
          <w:szCs w:val="16"/>
        </w:rPr>
        <w:t xml:space="preserve"> имущественное положение</w:t>
      </w:r>
      <w:r w:rsidRPr="001817AE" w:rsidR="00E40DFA">
        <w:rPr>
          <w:sz w:val="16"/>
          <w:szCs w:val="16"/>
        </w:rPr>
        <w:t>.</w:t>
      </w:r>
      <w:r w:rsidRPr="001817AE">
        <w:rPr>
          <w:sz w:val="16"/>
          <w:szCs w:val="16"/>
        </w:rPr>
        <w:t xml:space="preserve"> </w:t>
      </w:r>
    </w:p>
    <w:p w:rsidR="008C25CC" w:rsidRPr="001817AE" w:rsidP="00B701AA" w14:paraId="1594AA9C" w14:textId="6DD733FD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Обстоятельством, смягчающим админист</w:t>
      </w:r>
      <w:r w:rsidRPr="001817AE">
        <w:rPr>
          <w:sz w:val="16"/>
          <w:szCs w:val="16"/>
        </w:rPr>
        <w:t xml:space="preserve">ративную ответственность, является раскаяние в совершении административного правонарушения. </w:t>
      </w:r>
      <w:r w:rsidRPr="001817AE">
        <w:rPr>
          <w:sz w:val="16"/>
          <w:szCs w:val="16"/>
        </w:rPr>
        <w:t>Отягчающих</w:t>
      </w:r>
      <w:r w:rsidRPr="001817AE">
        <w:rPr>
          <w:sz w:val="16"/>
          <w:szCs w:val="16"/>
        </w:rPr>
        <w:t xml:space="preserve"> административную ответственность</w:t>
      </w:r>
      <w:r w:rsidRPr="001817AE" w:rsidR="006A0240">
        <w:rPr>
          <w:sz w:val="16"/>
          <w:szCs w:val="16"/>
        </w:rPr>
        <w:t xml:space="preserve"> </w:t>
      </w:r>
      <w:r w:rsidRPr="001817AE" w:rsidR="008A1300">
        <w:rPr>
          <w:sz w:val="16"/>
          <w:szCs w:val="16"/>
        </w:rPr>
        <w:t>Ф.И. Говорунова</w:t>
      </w:r>
      <w:r w:rsidRPr="001817AE" w:rsidR="00C431AF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не установлено.</w:t>
      </w:r>
    </w:p>
    <w:p w:rsidR="000B2FD0" w:rsidRPr="001817AE" w:rsidP="00247F27" w14:paraId="5A4A6E05" w14:textId="09583EF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817AE">
        <w:rPr>
          <w:rFonts w:ascii="Times New Roman" w:hAnsi="Times New Roman"/>
          <w:sz w:val="16"/>
          <w:szCs w:val="16"/>
        </w:rPr>
        <w:t>Исходя из этого,</w:t>
      </w:r>
      <w:r w:rsidRPr="001817AE" w:rsidR="00C431AF">
        <w:rPr>
          <w:rFonts w:ascii="Times New Roman" w:hAnsi="Times New Roman"/>
          <w:sz w:val="16"/>
          <w:szCs w:val="16"/>
        </w:rPr>
        <w:t xml:space="preserve"> </w:t>
      </w:r>
      <w:r w:rsidRPr="001817AE">
        <w:rPr>
          <w:rFonts w:ascii="Times New Roman" w:hAnsi="Times New Roman"/>
          <w:sz w:val="16"/>
          <w:szCs w:val="16"/>
        </w:rPr>
        <w:t xml:space="preserve">мировой судья приходит к выводу о </w:t>
      </w:r>
      <w:r w:rsidRPr="001817AE" w:rsidR="006A0240">
        <w:rPr>
          <w:rFonts w:ascii="Times New Roman" w:hAnsi="Times New Roman"/>
          <w:sz w:val="16"/>
          <w:szCs w:val="16"/>
        </w:rPr>
        <w:t xml:space="preserve">наличии оснований для </w:t>
      </w:r>
      <w:r w:rsidRPr="001817AE">
        <w:rPr>
          <w:rFonts w:ascii="Times New Roman" w:hAnsi="Times New Roman"/>
          <w:sz w:val="16"/>
          <w:szCs w:val="16"/>
        </w:rPr>
        <w:t xml:space="preserve">назначения </w:t>
      </w:r>
      <w:r w:rsidRPr="001817AE">
        <w:rPr>
          <w:rFonts w:ascii="Times New Roman" w:hAnsi="Times New Roman"/>
          <w:sz w:val="16"/>
          <w:szCs w:val="16"/>
        </w:rPr>
        <w:t>Ф.И. Говорунову</w:t>
      </w:r>
      <w:r w:rsidRPr="001817AE" w:rsidR="008E4B8C">
        <w:rPr>
          <w:sz w:val="16"/>
          <w:szCs w:val="16"/>
        </w:rPr>
        <w:t xml:space="preserve"> </w:t>
      </w:r>
      <w:r w:rsidRPr="001817AE" w:rsidR="00B701AA">
        <w:rPr>
          <w:rFonts w:ascii="Times New Roman" w:hAnsi="Times New Roman"/>
          <w:sz w:val="16"/>
          <w:szCs w:val="16"/>
        </w:rPr>
        <w:t>административного наказания</w:t>
      </w:r>
      <w:r w:rsidRPr="001817AE" w:rsidR="006A0240">
        <w:rPr>
          <w:rFonts w:ascii="Times New Roman" w:hAnsi="Times New Roman"/>
          <w:sz w:val="16"/>
          <w:szCs w:val="16"/>
        </w:rPr>
        <w:t xml:space="preserve"> в виде административного штрафа </w:t>
      </w:r>
      <w:r w:rsidRPr="001817AE" w:rsidR="00AB60BF">
        <w:rPr>
          <w:rFonts w:ascii="Times New Roman" w:hAnsi="Times New Roman"/>
          <w:sz w:val="16"/>
          <w:szCs w:val="16"/>
        </w:rPr>
        <w:t>в</w:t>
      </w:r>
      <w:r w:rsidRPr="001817AE">
        <w:rPr>
          <w:rFonts w:ascii="Times New Roman" w:hAnsi="Times New Roman"/>
          <w:sz w:val="16"/>
          <w:szCs w:val="16"/>
        </w:rPr>
        <w:t xml:space="preserve"> минимально</w:t>
      </w:r>
      <w:r w:rsidRPr="001817AE" w:rsidR="00AB60BF">
        <w:rPr>
          <w:rFonts w:ascii="Times New Roman" w:hAnsi="Times New Roman"/>
          <w:sz w:val="16"/>
          <w:szCs w:val="16"/>
        </w:rPr>
        <w:t>м размере</w:t>
      </w:r>
      <w:r w:rsidRPr="001817AE">
        <w:rPr>
          <w:rFonts w:ascii="Times New Roman" w:hAnsi="Times New Roman"/>
          <w:sz w:val="16"/>
          <w:szCs w:val="16"/>
        </w:rPr>
        <w:t>, предусмотренно</w:t>
      </w:r>
      <w:r w:rsidRPr="001817AE" w:rsidR="00AB60BF">
        <w:rPr>
          <w:rFonts w:ascii="Times New Roman" w:hAnsi="Times New Roman"/>
          <w:sz w:val="16"/>
          <w:szCs w:val="16"/>
        </w:rPr>
        <w:t>м</w:t>
      </w:r>
      <w:r w:rsidRPr="001817AE">
        <w:rPr>
          <w:rFonts w:ascii="Times New Roman" w:hAnsi="Times New Roman"/>
          <w:sz w:val="16"/>
          <w:szCs w:val="16"/>
        </w:rPr>
        <w:t xml:space="preserve"> санкцией </w:t>
      </w:r>
      <w:r w:rsidRPr="001817AE" w:rsidR="00AB60BF">
        <w:rPr>
          <w:rFonts w:ascii="Times New Roman" w:hAnsi="Times New Roman"/>
          <w:sz w:val="16"/>
          <w:szCs w:val="16"/>
        </w:rPr>
        <w:t xml:space="preserve">ч. </w:t>
      </w:r>
      <w:r w:rsidRPr="001817AE" w:rsidR="00B701AA">
        <w:rPr>
          <w:rFonts w:ascii="Times New Roman" w:hAnsi="Times New Roman"/>
          <w:sz w:val="16"/>
          <w:szCs w:val="16"/>
        </w:rPr>
        <w:t>2</w:t>
      </w:r>
      <w:r w:rsidRPr="001817AE">
        <w:rPr>
          <w:rFonts w:ascii="Times New Roman" w:hAnsi="Times New Roman"/>
          <w:sz w:val="16"/>
          <w:szCs w:val="16"/>
        </w:rPr>
        <w:t>5</w:t>
      </w:r>
      <w:r w:rsidRPr="001817AE" w:rsidR="00AB60BF">
        <w:rPr>
          <w:rFonts w:ascii="Times New Roman" w:hAnsi="Times New Roman"/>
          <w:sz w:val="16"/>
          <w:szCs w:val="16"/>
        </w:rPr>
        <w:t xml:space="preserve"> </w:t>
      </w:r>
      <w:r w:rsidRPr="001817AE">
        <w:rPr>
          <w:rFonts w:ascii="Times New Roman" w:hAnsi="Times New Roman"/>
          <w:sz w:val="16"/>
          <w:szCs w:val="16"/>
        </w:rPr>
        <w:t>ст. 19.5 КоАП РФ.</w:t>
      </w:r>
    </w:p>
    <w:p w:rsidR="000B2FD0" w:rsidRPr="001817AE" w:rsidP="00247F27" w14:paraId="746B9F50" w14:textId="6DF2CBB1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В целях </w:t>
      </w:r>
      <w:r w:rsidRPr="001817AE">
        <w:rPr>
          <w:sz w:val="16"/>
          <w:szCs w:val="16"/>
        </w:rPr>
        <w:t>предупреждения совершения новых правонарушений</w:t>
      </w:r>
      <w:r w:rsidRPr="001817AE" w:rsidR="00F17ABF">
        <w:rPr>
          <w:sz w:val="16"/>
          <w:szCs w:val="16"/>
        </w:rPr>
        <w:t>,</w:t>
      </w:r>
      <w:r w:rsidRPr="001817AE">
        <w:rPr>
          <w:sz w:val="16"/>
          <w:szCs w:val="16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0B2FD0" w:rsidRPr="001817AE" w:rsidP="00C431AF" w14:paraId="5FCBB6AC" w14:textId="18320255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На основании </w:t>
      </w:r>
      <w:r w:rsidRPr="001817AE">
        <w:rPr>
          <w:sz w:val="16"/>
          <w:szCs w:val="16"/>
        </w:rPr>
        <w:t>изложенного</w:t>
      </w:r>
      <w:r w:rsidRPr="001817AE">
        <w:rPr>
          <w:sz w:val="16"/>
          <w:szCs w:val="16"/>
        </w:rPr>
        <w:t xml:space="preserve"> и руководствуясь</w:t>
      </w:r>
      <w:r w:rsidRPr="001817AE" w:rsidR="009C4B69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ст.</w:t>
      </w:r>
      <w:r w:rsidRPr="001817AE" w:rsidR="00C431AF">
        <w:rPr>
          <w:sz w:val="16"/>
          <w:szCs w:val="16"/>
        </w:rPr>
        <w:t xml:space="preserve"> </w:t>
      </w:r>
      <w:r w:rsidRPr="001817AE" w:rsidR="00D16ACB">
        <w:rPr>
          <w:sz w:val="16"/>
          <w:szCs w:val="16"/>
        </w:rPr>
        <w:t>ст.</w:t>
      </w:r>
      <w:r w:rsidRPr="001817AE">
        <w:rPr>
          <w:sz w:val="16"/>
          <w:szCs w:val="16"/>
        </w:rPr>
        <w:t xml:space="preserve"> 29.9</w:t>
      </w:r>
      <w:r w:rsidRPr="001817AE" w:rsidR="00AB60BF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-</w:t>
      </w:r>
      <w:r w:rsidRPr="001817AE" w:rsidR="00AB60BF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29.10 КоАП РФ, мировой судья,</w:t>
      </w:r>
      <w:r w:rsidRPr="001817AE" w:rsidR="00AB60BF">
        <w:rPr>
          <w:sz w:val="16"/>
          <w:szCs w:val="16"/>
        </w:rPr>
        <w:t xml:space="preserve"> -</w:t>
      </w:r>
    </w:p>
    <w:p w:rsidR="00AB60BF" w:rsidRPr="001817AE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0B2FD0" w:rsidRPr="001817AE" w:rsidP="00087C61" w14:paraId="1D4AA422" w14:textId="77777777">
      <w:pPr>
        <w:spacing w:line="300" w:lineRule="auto"/>
        <w:jc w:val="both"/>
        <w:rPr>
          <w:b/>
          <w:sz w:val="16"/>
          <w:szCs w:val="16"/>
        </w:rPr>
      </w:pPr>
      <w:r w:rsidRPr="001817AE">
        <w:rPr>
          <w:sz w:val="16"/>
          <w:szCs w:val="16"/>
        </w:rPr>
        <w:t xml:space="preserve">          </w:t>
      </w:r>
      <w:r w:rsidRPr="001817AE">
        <w:rPr>
          <w:sz w:val="16"/>
          <w:szCs w:val="16"/>
        </w:rPr>
        <w:tab/>
      </w:r>
      <w:r w:rsidRPr="001817AE">
        <w:rPr>
          <w:sz w:val="16"/>
          <w:szCs w:val="16"/>
        </w:rPr>
        <w:tab/>
        <w:t xml:space="preserve">                 </w:t>
      </w:r>
      <w:r w:rsidRPr="001817AE">
        <w:rPr>
          <w:b/>
          <w:i/>
          <w:sz w:val="16"/>
          <w:szCs w:val="16"/>
        </w:rPr>
        <w:t xml:space="preserve">      </w:t>
      </w:r>
      <w:r w:rsidRPr="001817AE" w:rsidR="00F17ABF">
        <w:rPr>
          <w:b/>
          <w:sz w:val="16"/>
          <w:szCs w:val="16"/>
        </w:rPr>
        <w:t>п</w:t>
      </w:r>
      <w:r w:rsidRPr="001817AE" w:rsidR="00F17ABF">
        <w:rPr>
          <w:b/>
          <w:sz w:val="16"/>
          <w:szCs w:val="16"/>
        </w:rPr>
        <w:t xml:space="preserve"> о с т а н о в и л </w:t>
      </w:r>
      <w:r w:rsidRPr="001817AE">
        <w:rPr>
          <w:b/>
          <w:sz w:val="16"/>
          <w:szCs w:val="16"/>
        </w:rPr>
        <w:t>:</w:t>
      </w:r>
      <w:r w:rsidRPr="001817AE" w:rsidR="00AB60BF">
        <w:rPr>
          <w:b/>
          <w:sz w:val="16"/>
          <w:szCs w:val="16"/>
        </w:rPr>
        <w:t xml:space="preserve"> </w:t>
      </w:r>
    </w:p>
    <w:p w:rsidR="000B2FD0" w:rsidRPr="001817AE" w:rsidP="00247F27" w14:paraId="0D684330" w14:textId="5077419B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1817AE">
        <w:rPr>
          <w:b/>
          <w:sz w:val="16"/>
          <w:szCs w:val="16"/>
        </w:rPr>
        <w:t>Говорунова Ф</w:t>
      </w:r>
      <w:r w:rsidRPr="001817AE" w:rsidR="001817AE">
        <w:rPr>
          <w:b/>
          <w:sz w:val="16"/>
          <w:szCs w:val="16"/>
        </w:rPr>
        <w:t>.</w:t>
      </w:r>
      <w:r w:rsidRPr="001817AE">
        <w:rPr>
          <w:b/>
          <w:sz w:val="16"/>
          <w:szCs w:val="16"/>
        </w:rPr>
        <w:t xml:space="preserve"> И</w:t>
      </w:r>
      <w:r w:rsidRPr="001817AE" w:rsidR="001817AE">
        <w:rPr>
          <w:b/>
          <w:sz w:val="16"/>
          <w:szCs w:val="16"/>
        </w:rPr>
        <w:t>.</w:t>
      </w:r>
      <w:r w:rsidRPr="001817AE" w:rsidR="00C431AF">
        <w:rPr>
          <w:b/>
          <w:sz w:val="16"/>
          <w:szCs w:val="16"/>
        </w:rPr>
        <w:t xml:space="preserve"> </w:t>
      </w:r>
      <w:r w:rsidRPr="001817AE">
        <w:rPr>
          <w:sz w:val="16"/>
          <w:szCs w:val="16"/>
        </w:rPr>
        <w:t>признать виновн</w:t>
      </w:r>
      <w:r w:rsidRPr="001817AE" w:rsidR="00B701AA">
        <w:rPr>
          <w:sz w:val="16"/>
          <w:szCs w:val="16"/>
        </w:rPr>
        <w:t>ым</w:t>
      </w:r>
      <w:r w:rsidRPr="001817AE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817AE">
        <w:rPr>
          <w:b/>
          <w:sz w:val="16"/>
          <w:szCs w:val="16"/>
        </w:rPr>
        <w:t>ч. 1</w:t>
      </w:r>
      <w:r w:rsidRPr="001817AE" w:rsidR="00B701AA">
        <w:rPr>
          <w:b/>
          <w:sz w:val="16"/>
          <w:szCs w:val="16"/>
        </w:rPr>
        <w:t>2</w:t>
      </w:r>
      <w:r w:rsidRPr="001817AE">
        <w:rPr>
          <w:b/>
          <w:sz w:val="16"/>
          <w:szCs w:val="16"/>
        </w:rPr>
        <w:t xml:space="preserve"> ст.19.5 КоАП РФ</w:t>
      </w:r>
      <w:r w:rsidRPr="001817AE">
        <w:rPr>
          <w:sz w:val="16"/>
          <w:szCs w:val="16"/>
        </w:rPr>
        <w:t xml:space="preserve"> и</w:t>
      </w:r>
      <w:r w:rsidRPr="001817AE" w:rsidR="006710B2">
        <w:rPr>
          <w:sz w:val="16"/>
          <w:szCs w:val="16"/>
        </w:rPr>
        <w:t xml:space="preserve"> назначить </w:t>
      </w:r>
      <w:r w:rsidRPr="001817AE" w:rsidR="00F17ABF">
        <w:rPr>
          <w:sz w:val="16"/>
          <w:szCs w:val="16"/>
        </w:rPr>
        <w:t>административное</w:t>
      </w:r>
      <w:r w:rsidRPr="001817AE">
        <w:rPr>
          <w:sz w:val="16"/>
          <w:szCs w:val="16"/>
        </w:rPr>
        <w:t xml:space="preserve"> наказание </w:t>
      </w:r>
      <w:r w:rsidRPr="001817AE">
        <w:rPr>
          <w:b/>
          <w:sz w:val="16"/>
          <w:szCs w:val="16"/>
        </w:rPr>
        <w:t xml:space="preserve">в виде административного штрафа в </w:t>
      </w:r>
      <w:r w:rsidRPr="001817AE" w:rsidR="00B701AA">
        <w:rPr>
          <w:b/>
          <w:sz w:val="16"/>
          <w:szCs w:val="16"/>
        </w:rPr>
        <w:t>размере</w:t>
      </w:r>
      <w:r w:rsidRPr="001817AE">
        <w:rPr>
          <w:b/>
          <w:sz w:val="16"/>
          <w:szCs w:val="16"/>
        </w:rPr>
        <w:t xml:space="preserve"> </w:t>
      </w:r>
      <w:r w:rsidRPr="001817AE">
        <w:rPr>
          <w:b/>
          <w:sz w:val="16"/>
          <w:szCs w:val="16"/>
        </w:rPr>
        <w:t>10</w:t>
      </w:r>
      <w:r w:rsidRPr="001817AE" w:rsidR="00AB60BF">
        <w:rPr>
          <w:b/>
          <w:sz w:val="16"/>
          <w:szCs w:val="16"/>
        </w:rPr>
        <w:t xml:space="preserve"> </w:t>
      </w:r>
      <w:r w:rsidRPr="001817AE">
        <w:rPr>
          <w:b/>
          <w:sz w:val="16"/>
          <w:szCs w:val="16"/>
        </w:rPr>
        <w:t>000 (</w:t>
      </w:r>
      <w:r w:rsidRPr="001817AE" w:rsidR="00B83F7C">
        <w:rPr>
          <w:b/>
          <w:sz w:val="16"/>
          <w:szCs w:val="16"/>
        </w:rPr>
        <w:t>десять</w:t>
      </w:r>
      <w:r w:rsidRPr="001817AE">
        <w:rPr>
          <w:b/>
          <w:sz w:val="16"/>
          <w:szCs w:val="16"/>
        </w:rPr>
        <w:t xml:space="preserve"> тысяч) рублей 00 копеек.</w:t>
      </w:r>
    </w:p>
    <w:p w:rsidR="00AB60BF" w:rsidRPr="001817AE" w:rsidP="00AB60BF" w14:paraId="73E6474D" w14:textId="278A286D">
      <w:pPr>
        <w:spacing w:line="300" w:lineRule="auto"/>
        <w:ind w:firstLine="709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Административный ш</w:t>
      </w:r>
      <w:r w:rsidRPr="001817AE" w:rsidR="00F17ABF">
        <w:rPr>
          <w:sz w:val="16"/>
          <w:szCs w:val="16"/>
        </w:rPr>
        <w:t>траф в силу ч. 1 ст. 32.2 КоАП РФ долж</w:t>
      </w:r>
      <w:r w:rsidRPr="001817AE" w:rsidR="006A0240">
        <w:rPr>
          <w:sz w:val="16"/>
          <w:szCs w:val="16"/>
        </w:rPr>
        <w:t>е</w:t>
      </w:r>
      <w:r w:rsidRPr="001817AE" w:rsidR="00F17ABF">
        <w:rPr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817AE" w:rsidR="001817AE">
        <w:rPr>
          <w:sz w:val="16"/>
          <w:szCs w:val="16"/>
        </w:rPr>
        <w:t>ИЗЪЯТО</w:t>
      </w:r>
      <w:r w:rsidRPr="001817AE">
        <w:rPr>
          <w:sz w:val="16"/>
          <w:szCs w:val="16"/>
        </w:rPr>
        <w:t>.</w:t>
      </w:r>
    </w:p>
    <w:p w:rsidR="00004AD7" w:rsidRPr="001817AE" w:rsidP="00004AD7" w14:paraId="3561081D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1817AE">
        <w:rPr>
          <w:bCs/>
          <w:sz w:val="16"/>
          <w:szCs w:val="16"/>
        </w:rPr>
        <w:t xml:space="preserve">Копия </w:t>
      </w:r>
      <w:r w:rsidRPr="001817AE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1817AE">
        <w:rPr>
          <w:bCs/>
          <w:sz w:val="16"/>
          <w:szCs w:val="16"/>
        </w:rPr>
        <w:t xml:space="preserve"> мир</w:t>
      </w:r>
      <w:r w:rsidRPr="001817AE">
        <w:rPr>
          <w:bCs/>
          <w:sz w:val="16"/>
          <w:szCs w:val="16"/>
        </w:rPr>
        <w:t>овому судье.</w:t>
      </w:r>
    </w:p>
    <w:p w:rsidR="00004AD7" w:rsidRPr="001817AE" w:rsidP="00004AD7" w14:paraId="668104B8" w14:textId="2F99F652">
      <w:pPr>
        <w:spacing w:line="276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Разъяснить </w:t>
      </w:r>
      <w:r w:rsidRPr="001817AE" w:rsidR="00B83F7C">
        <w:rPr>
          <w:sz w:val="16"/>
          <w:szCs w:val="16"/>
        </w:rPr>
        <w:t>Ф.И. Говорунову</w:t>
      </w:r>
      <w:r w:rsidRPr="001817AE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</w:t>
      </w:r>
      <w:r w:rsidRPr="001817AE">
        <w:rPr>
          <w:sz w:val="16"/>
          <w:szCs w:val="16"/>
        </w:rPr>
        <w:t xml:space="preserve"> менее 1000 ру</w:t>
      </w:r>
      <w:r w:rsidRPr="001817AE">
        <w:rPr>
          <w:sz w:val="16"/>
          <w:szCs w:val="16"/>
        </w:rPr>
        <w:t>блей, административный арест на срок до пятнадцати суток, либо обязательные работы на срок до 50 часов.</w:t>
      </w:r>
    </w:p>
    <w:p w:rsidR="00004AD7" w:rsidRPr="001817AE" w:rsidP="00004AD7" w14:paraId="7E9F02EC" w14:textId="1B36BE15">
      <w:pPr>
        <w:spacing w:line="300" w:lineRule="auto"/>
        <w:ind w:firstLine="709"/>
        <w:jc w:val="both"/>
        <w:rPr>
          <w:sz w:val="16"/>
          <w:szCs w:val="16"/>
        </w:rPr>
      </w:pPr>
      <w:r w:rsidRPr="001817AE">
        <w:rPr>
          <w:rFonts w:eastAsia="Calibri"/>
          <w:sz w:val="16"/>
          <w:szCs w:val="16"/>
          <w:lang w:eastAsia="en-US"/>
        </w:rPr>
        <w:t>Также р</w:t>
      </w:r>
      <w:r w:rsidRPr="001817AE">
        <w:rPr>
          <w:rFonts w:eastAsia="Calibri"/>
          <w:sz w:val="16"/>
          <w:szCs w:val="16"/>
          <w:lang w:eastAsia="en-US"/>
        </w:rPr>
        <w:t xml:space="preserve">азъяснить </w:t>
      </w:r>
      <w:r w:rsidRPr="001817AE">
        <w:rPr>
          <w:color w:val="000000"/>
          <w:sz w:val="16"/>
          <w:szCs w:val="16"/>
          <w:shd w:val="clear" w:color="auto" w:fill="FFFFFF"/>
        </w:rPr>
        <w:t>е</w:t>
      </w:r>
      <w:r w:rsidRPr="001817AE" w:rsidR="00B83F7C">
        <w:rPr>
          <w:color w:val="000000"/>
          <w:sz w:val="16"/>
          <w:szCs w:val="16"/>
          <w:shd w:val="clear" w:color="auto" w:fill="FFFFFF"/>
        </w:rPr>
        <w:t>му</w:t>
      </w:r>
      <w:r w:rsidRPr="001817AE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1817AE">
        <w:rPr>
          <w:rFonts w:eastAsia="Calibri"/>
          <w:sz w:val="16"/>
          <w:szCs w:val="16"/>
          <w:lang w:eastAsia="en-US"/>
        </w:rPr>
        <w:t>к мировому судье</w:t>
      </w:r>
      <w:r w:rsidRPr="001817AE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004AD7" w:rsidRPr="001817AE" w:rsidP="00004AD7" w14:paraId="35401025" w14:textId="33AADE72">
      <w:pPr>
        <w:spacing w:line="276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>П</w:t>
      </w:r>
      <w:r w:rsidRPr="001817AE">
        <w:rPr>
          <w:sz w:val="16"/>
          <w:szCs w:val="16"/>
        </w:rPr>
        <w:t xml:space="preserve">остановление может быть обжаловано в течение 10 суток со </w:t>
      </w:r>
      <w:r w:rsidRPr="001817AE">
        <w:rPr>
          <w:sz w:val="16"/>
          <w:szCs w:val="16"/>
        </w:rPr>
        <w:t>дня его вручения или получения копии постановления через</w:t>
      </w:r>
      <w:r w:rsidRPr="001817AE">
        <w:rPr>
          <w:sz w:val="16"/>
          <w:szCs w:val="16"/>
        </w:rPr>
        <w:t xml:space="preserve"> мирового судью</w:t>
      </w:r>
      <w:r w:rsidRPr="001817AE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судебного уча</w:t>
      </w:r>
      <w:r w:rsidRPr="001817AE">
        <w:rPr>
          <w:sz w:val="16"/>
          <w:szCs w:val="16"/>
        </w:rPr>
        <w:t>стка № 3</w:t>
      </w:r>
      <w:r w:rsidRPr="001817AE" w:rsidR="00B701AA">
        <w:rPr>
          <w:sz w:val="16"/>
          <w:szCs w:val="16"/>
        </w:rPr>
        <w:t>7</w:t>
      </w:r>
      <w:r w:rsidRPr="001817AE">
        <w:rPr>
          <w:rFonts w:eastAsia="Calibri"/>
          <w:sz w:val="16"/>
          <w:szCs w:val="16"/>
        </w:rPr>
        <w:t xml:space="preserve"> </w:t>
      </w:r>
      <w:r w:rsidRPr="001817AE">
        <w:rPr>
          <w:rFonts w:eastAsia="Calibri"/>
          <w:sz w:val="16"/>
          <w:szCs w:val="16"/>
        </w:rPr>
        <w:t>Джанкойского</w:t>
      </w:r>
      <w:r w:rsidRPr="001817AE">
        <w:rPr>
          <w:rFonts w:eastAsia="Calibri"/>
          <w:sz w:val="16"/>
          <w:szCs w:val="16"/>
        </w:rPr>
        <w:t xml:space="preserve"> судебного </w:t>
      </w:r>
      <w:r w:rsidRPr="001817AE">
        <w:rPr>
          <w:rFonts w:eastAsia="Calibri"/>
          <w:sz w:val="16"/>
          <w:szCs w:val="16"/>
        </w:rPr>
        <w:t>района (</w:t>
      </w:r>
      <w:r w:rsidRPr="001817AE">
        <w:rPr>
          <w:rFonts w:eastAsia="Calibri"/>
          <w:sz w:val="16"/>
          <w:szCs w:val="16"/>
        </w:rPr>
        <w:t>Джанкойский</w:t>
      </w:r>
      <w:r w:rsidRPr="001817AE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 либо непосредственно в </w:t>
      </w:r>
      <w:r w:rsidRPr="001817AE">
        <w:rPr>
          <w:rFonts w:eastAsia="Calibri"/>
          <w:sz w:val="16"/>
          <w:szCs w:val="16"/>
        </w:rPr>
        <w:t>Джанкойский</w:t>
      </w:r>
      <w:r w:rsidRPr="001817AE">
        <w:rPr>
          <w:rFonts w:eastAsia="Calibri"/>
          <w:sz w:val="16"/>
          <w:szCs w:val="16"/>
        </w:rPr>
        <w:t xml:space="preserve"> районный суд Республики Крым</w:t>
      </w:r>
      <w:r w:rsidRPr="001817AE">
        <w:rPr>
          <w:sz w:val="16"/>
          <w:szCs w:val="16"/>
        </w:rPr>
        <w:t>.</w:t>
      </w:r>
    </w:p>
    <w:p w:rsidR="00004AD7" w:rsidRPr="001817AE" w:rsidP="00004AD7" w14:paraId="75B8316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004AD7" w:rsidRPr="001817AE" w:rsidP="00004AD7" w14:paraId="364B638E" w14:textId="63FA2133">
      <w:pPr>
        <w:spacing w:line="276" w:lineRule="auto"/>
        <w:ind w:firstLine="708"/>
        <w:jc w:val="both"/>
        <w:rPr>
          <w:sz w:val="16"/>
          <w:szCs w:val="16"/>
        </w:rPr>
      </w:pPr>
      <w:r w:rsidRPr="001817AE">
        <w:rPr>
          <w:sz w:val="16"/>
          <w:szCs w:val="16"/>
        </w:rPr>
        <w:t xml:space="preserve">Мировой судья </w:t>
      </w:r>
      <w:r w:rsidRPr="001817AE">
        <w:rPr>
          <w:sz w:val="16"/>
          <w:szCs w:val="16"/>
        </w:rPr>
        <w:tab/>
      </w:r>
      <w:r w:rsidRPr="001817AE">
        <w:rPr>
          <w:sz w:val="16"/>
          <w:szCs w:val="16"/>
        </w:rPr>
        <w:tab/>
      </w:r>
      <w:r w:rsidRPr="001817AE">
        <w:rPr>
          <w:color w:val="FFFFFF" w:themeColor="background1"/>
          <w:sz w:val="16"/>
          <w:szCs w:val="16"/>
        </w:rPr>
        <w:t>личная подпись</w:t>
      </w:r>
      <w:r w:rsidRPr="001817AE">
        <w:rPr>
          <w:sz w:val="16"/>
          <w:szCs w:val="16"/>
        </w:rPr>
        <w:tab/>
      </w:r>
      <w:r w:rsidRPr="001817AE">
        <w:rPr>
          <w:sz w:val="16"/>
          <w:szCs w:val="16"/>
        </w:rPr>
        <w:tab/>
        <w:t xml:space="preserve">  </w:t>
      </w:r>
      <w:r w:rsidRPr="001817AE" w:rsidR="00B701AA">
        <w:rPr>
          <w:sz w:val="16"/>
          <w:szCs w:val="16"/>
        </w:rPr>
        <w:t xml:space="preserve"> </w:t>
      </w:r>
      <w:r w:rsidRPr="001817AE">
        <w:rPr>
          <w:sz w:val="16"/>
          <w:szCs w:val="16"/>
        </w:rPr>
        <w:t>Д.А. Ястребов</w:t>
      </w:r>
    </w:p>
    <w:p w:rsidR="00B701AA" w:rsidRPr="003804AD" w:rsidP="00004AD7" w14:paraId="03B1F7CC" w14:textId="77777777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3804A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AE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E0E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17AE"/>
    <w:rsid w:val="001849DE"/>
    <w:rsid w:val="00184E14"/>
    <w:rsid w:val="00185113"/>
    <w:rsid w:val="00186E07"/>
    <w:rsid w:val="001938B0"/>
    <w:rsid w:val="00194C1F"/>
    <w:rsid w:val="00195297"/>
    <w:rsid w:val="00195A7A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77352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74D0"/>
    <w:rsid w:val="003804AD"/>
    <w:rsid w:val="00381560"/>
    <w:rsid w:val="003819BD"/>
    <w:rsid w:val="00382839"/>
    <w:rsid w:val="00384F76"/>
    <w:rsid w:val="003859DE"/>
    <w:rsid w:val="00387D2C"/>
    <w:rsid w:val="003A2160"/>
    <w:rsid w:val="003A5F7F"/>
    <w:rsid w:val="003B0455"/>
    <w:rsid w:val="003C040C"/>
    <w:rsid w:val="003C096C"/>
    <w:rsid w:val="003C1411"/>
    <w:rsid w:val="003C1F77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6366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17263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5F54A8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0240"/>
    <w:rsid w:val="006A2EDC"/>
    <w:rsid w:val="006A4CFF"/>
    <w:rsid w:val="006A50C0"/>
    <w:rsid w:val="006A6D23"/>
    <w:rsid w:val="006B1461"/>
    <w:rsid w:val="006B4239"/>
    <w:rsid w:val="006B5167"/>
    <w:rsid w:val="006C0590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6D4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3784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1300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E7CBF"/>
    <w:rsid w:val="008F3691"/>
    <w:rsid w:val="008F39F9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19A2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1AA"/>
    <w:rsid w:val="00B72425"/>
    <w:rsid w:val="00B73BEB"/>
    <w:rsid w:val="00B83AB4"/>
    <w:rsid w:val="00B83DD1"/>
    <w:rsid w:val="00B83F7C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62C74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53EE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1FC1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4FD6"/>
    <w:rsid w:val="00F47C51"/>
    <w:rsid w:val="00F51446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A5C37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701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053EE"/>
    <w:rPr>
      <w:color w:val="0000FF"/>
      <w:u w:val="single"/>
    </w:rPr>
  </w:style>
  <w:style w:type="paragraph" w:customStyle="1" w:styleId="no-indent">
    <w:name w:val="no-indent"/>
    <w:basedOn w:val="Normal"/>
    <w:rsid w:val="008A13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5728/" TargetMode="External" /><Relationship Id="rId6" Type="http://schemas.openxmlformats.org/officeDocument/2006/relationships/hyperlink" Target="https://www.consultant.ru/document/cons_doc_LAW_413373/273352a30223453435fba6c27b38b827ce70e844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4707-7074-4A89-A326-AD7E20EE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