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5-38-04/2018</w:t>
      </w:r>
    </w:p>
    <w:p w:rsidR="00A77B3E">
      <w:r>
        <w:t>ПОСТАНОВЛЕНИЕ</w:t>
      </w:r>
    </w:p>
    <w:p w:rsidR="00A77B3E"/>
    <w:p w:rsidR="00A77B3E">
      <w:r>
        <w:t>15 февраля 2018 года</w:t>
        <w:tab/>
        <w:tab/>
        <w:tab/>
        <w:t xml:space="preserve">                        Евпатория, пр. Ленина, 51/50</w:t>
      </w:r>
    </w:p>
    <w:p w:rsidR="00A77B3E"/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>Кононова Антона Руслановича,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Кононов Антон Русланович являясь генеральным директором Общества с ограниченной ответственностью «Стайл», расположенного по адресу: Республика Крым, г. Евпатория, пр-т. Победы, д. 76, корпус «А», офис 34, не предоставил в установленный срок, до 18 апреля 2017 года, в Управление пенсионного фонда сведения о застрахованных лицах (форма СЗВ-М) за март 2017 года. </w:t>
      </w:r>
    </w:p>
    <w:p w:rsidR="00A77B3E">
      <w:r>
        <w:t>Указанные сведения представлены генеральным директором ООО «Стайл» Кононовым А.Р. 24.10.2017 г., с нарушением срока на 189 дней.</w:t>
      </w:r>
    </w:p>
    <w:p w:rsidR="00A77B3E">
      <w:r>
        <w:t>В суд Кононов А.Р. не явился, 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A77B3E">
      <w: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>Согласно материалов дела, о месте и времени судебного заседания, назначенного на 15.02.2018 года Кононов А.Р. извещался посредством направления судебной повестки.  Из отчета об отслеживании отправления с почтовым идентификатором, распечатанного с официального сайта «Почта России» усматривается, что повестка получена адресатом 08.02.20178г. С ходатайством об отложении рассмотрения дела Кононов А.Р. на судебный участок не возвращался.</w:t>
      </w:r>
    </w:p>
    <w:p w:rsidR="00A77B3E">
      <w:r>
        <w:t>Таким образом, судом были предприняты все необходимые меры для извещения Кононова  А.Р. о рассмотрении дела,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A77B3E">
      <w:r>
        <w:t xml:space="preserve">Исследовав материалы дела, мировой судья считает достоверно установленным, что Кононов А.Р. как генеральный директор ООО «Стайл»,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март 2017 года. </w:t>
      </w:r>
    </w:p>
    <w:p w:rsidR="00A77B3E">
      <w:r>
        <w:t>Вина Кононова А.Р.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СЗВ-М), уведомлением о регистрации юридического лица в территориальном органе ПФ РФ.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Кононова А.Р.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Кононову А.Р.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/>
    <w:p w:rsidR="00A77B3E">
      <w:r>
        <w:t>ПОСТАНОВИЛ:</w:t>
      </w:r>
    </w:p>
    <w:p w:rsidR="00A77B3E">
      <w:r>
        <w:t>Кононова Антона Руслановича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 xml:space="preserve">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