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03500" w:rsidRPr="004C7B0B" w:rsidP="00E822D4">
      <w:pPr>
        <w:ind w:firstLine="567"/>
        <w:jc w:val="right"/>
        <w:rPr>
          <w:b/>
        </w:rPr>
      </w:pPr>
      <w:r w:rsidRPr="004C7B0B">
        <w:rPr>
          <w:b/>
          <w:i/>
        </w:rPr>
        <w:t xml:space="preserve">                                     </w:t>
      </w:r>
      <w:r w:rsidRPr="004C7B0B">
        <w:rPr>
          <w:b/>
        </w:rPr>
        <w:t>Дело  № 5-</w:t>
      </w:r>
      <w:r w:rsidRPr="004C7B0B" w:rsidR="003A1F54">
        <w:rPr>
          <w:b/>
        </w:rPr>
        <w:t>38-6/2026</w:t>
      </w:r>
    </w:p>
    <w:p w:rsidR="003A1F54" w:rsidRPr="004C7B0B" w:rsidP="00E822D4">
      <w:pPr>
        <w:ind w:firstLine="567"/>
        <w:jc w:val="right"/>
        <w:rPr>
          <w:b/>
        </w:rPr>
      </w:pPr>
      <w:r w:rsidRPr="004C7B0B">
        <w:rPr>
          <w:b/>
        </w:rPr>
        <w:t>УИД 91MS0038-01-2025-003710-30</w:t>
      </w:r>
    </w:p>
    <w:p w:rsidR="00D0555E" w:rsidRPr="004C7B0B" w:rsidP="00E822D4">
      <w:pPr>
        <w:ind w:firstLine="567"/>
        <w:jc w:val="right"/>
        <w:rPr>
          <w:b/>
        </w:rPr>
      </w:pPr>
    </w:p>
    <w:p w:rsidR="00203500" w:rsidRPr="004C7B0B" w:rsidP="00E822D4">
      <w:pPr>
        <w:ind w:firstLine="567"/>
        <w:jc w:val="center"/>
        <w:rPr>
          <w:b/>
        </w:rPr>
      </w:pPr>
      <w:r w:rsidRPr="004C7B0B">
        <w:rPr>
          <w:b/>
        </w:rPr>
        <w:t>ПОСТАНОВЛЕНИЕ</w:t>
      </w:r>
    </w:p>
    <w:p w:rsidR="00E822D4" w:rsidRPr="004C7B0B" w:rsidP="00E822D4">
      <w:pPr>
        <w:ind w:firstLine="567"/>
        <w:jc w:val="center"/>
        <w:rPr>
          <w:b/>
        </w:rPr>
      </w:pPr>
    </w:p>
    <w:p w:rsidR="003A1F54" w:rsidRPr="004C7B0B" w:rsidP="00E822D4">
      <w:pPr>
        <w:ind w:firstLine="567"/>
        <w:rPr>
          <w:b/>
        </w:rPr>
      </w:pPr>
      <w:r w:rsidRPr="004C7B0B">
        <w:rPr>
          <w:b/>
        </w:rPr>
        <w:t xml:space="preserve">22 января 2026 года                                </w:t>
      </w:r>
      <w:r w:rsidRPr="004C7B0B">
        <w:rPr>
          <w:b/>
        </w:rPr>
        <w:tab/>
      </w:r>
      <w:r w:rsidRPr="004C7B0B">
        <w:rPr>
          <w:b/>
        </w:rPr>
        <w:tab/>
      </w:r>
      <w:r w:rsidRPr="004C7B0B">
        <w:rPr>
          <w:b/>
        </w:rPr>
        <w:tab/>
        <w:t xml:space="preserve">                            </w:t>
      </w:r>
      <w:r w:rsidRPr="004C7B0B" w:rsidR="00E822D4">
        <w:rPr>
          <w:b/>
        </w:rPr>
        <w:tab/>
      </w:r>
      <w:r w:rsidRPr="004C7B0B">
        <w:rPr>
          <w:b/>
        </w:rPr>
        <w:t xml:space="preserve">    г. Евпатория</w:t>
      </w:r>
    </w:p>
    <w:p w:rsidR="003A1F54" w:rsidRPr="004C7B0B" w:rsidP="00E822D4">
      <w:pPr>
        <w:ind w:firstLine="567"/>
        <w:jc w:val="both"/>
      </w:pPr>
    </w:p>
    <w:p w:rsidR="003A1F54" w:rsidRPr="004C7B0B" w:rsidP="00E822D4">
      <w:pPr>
        <w:ind w:firstLine="567"/>
        <w:jc w:val="both"/>
      </w:pPr>
      <w:r w:rsidRPr="004C7B0B">
        <w:t xml:space="preserve">Мировой судья судебного участка № 38 Евпаторийского судебного района (город республиканского значения Евпатория с подчиненной ему территорией) Республики Крым Рой Н.Г., рассмотрев в открытом судебном заседании административный материал об административном правонарушении, предусмотренном </w:t>
      </w:r>
      <w:r w:rsidRPr="004C7B0B" w:rsidR="008569B1">
        <w:t xml:space="preserve">частью 1 </w:t>
      </w:r>
      <w:r w:rsidRPr="004C7B0B">
        <w:t>стать</w:t>
      </w:r>
      <w:r w:rsidRPr="004C7B0B" w:rsidR="008569B1">
        <w:t>и</w:t>
      </w:r>
      <w:r w:rsidRPr="004C7B0B">
        <w:t xml:space="preserve"> 15.</w:t>
      </w:r>
      <w:r w:rsidRPr="004C7B0B" w:rsidR="008569B1">
        <w:t>6</w:t>
      </w:r>
      <w:r w:rsidRPr="004C7B0B">
        <w:t xml:space="preserve">  Кодекса Российской Федерации об административных правонарушениях в отношении</w:t>
      </w:r>
    </w:p>
    <w:p w:rsidR="008C5610" w:rsidRPr="004C7B0B" w:rsidP="004B3B7D">
      <w:pPr>
        <w:ind w:left="1985"/>
        <w:jc w:val="both"/>
      </w:pPr>
      <w:r w:rsidRPr="004C7B0B">
        <w:rPr>
          <w:b/>
        </w:rPr>
        <w:t xml:space="preserve">генерального </w:t>
      </w:r>
      <w:r w:rsidRPr="004C7B0B" w:rsidR="00DA7506">
        <w:rPr>
          <w:b/>
        </w:rPr>
        <w:t xml:space="preserve">директора </w:t>
      </w:r>
      <w:r w:rsidRPr="004C7B0B">
        <w:rPr>
          <w:b/>
        </w:rPr>
        <w:t>Автономной некоммерческой организации информационно-методического центра «АЛАМАК»</w:t>
      </w:r>
      <w:r w:rsidRPr="004C7B0B" w:rsidR="00BD43AC">
        <w:rPr>
          <w:b/>
        </w:rPr>
        <w:t xml:space="preserve"> </w:t>
      </w:r>
      <w:r w:rsidR="004B3B7D">
        <w:rPr>
          <w:b/>
        </w:rPr>
        <w:t>****</w:t>
      </w:r>
      <w:r w:rsidRPr="004C7B0B" w:rsidR="00BD43AC">
        <w:rPr>
          <w:b/>
        </w:rPr>
        <w:t>,</w:t>
      </w:r>
      <w:r w:rsidRPr="004C7B0B" w:rsidR="00BD43AC">
        <w:t xml:space="preserve"> </w:t>
      </w:r>
      <w:r w:rsidR="004B3B7D">
        <w:rPr>
          <w:b/>
        </w:rPr>
        <w:t>****</w:t>
      </w:r>
      <w:r w:rsidRPr="004C7B0B" w:rsidR="006F61E0">
        <w:t>года рождения, урожен</w:t>
      </w:r>
      <w:r w:rsidRPr="004C7B0B" w:rsidR="00BD43AC">
        <w:t>ки</w:t>
      </w:r>
      <w:r w:rsidRPr="004C7B0B" w:rsidR="006F61E0">
        <w:t xml:space="preserve"> </w:t>
      </w:r>
      <w:r w:rsidR="004B3B7D">
        <w:rPr>
          <w:b/>
        </w:rPr>
        <w:t>****</w:t>
      </w:r>
      <w:r w:rsidRPr="004C7B0B" w:rsidR="00672BEF">
        <w:t xml:space="preserve">, </w:t>
      </w:r>
      <w:r w:rsidRPr="004C7B0B" w:rsidR="006F61E0">
        <w:t xml:space="preserve">юридический адрес: </w:t>
      </w:r>
      <w:r w:rsidR="004B3B7D">
        <w:rPr>
          <w:b/>
        </w:rPr>
        <w:t>****</w:t>
      </w:r>
      <w:r w:rsidRPr="004C7B0B" w:rsidR="00672BEF">
        <w:t>,</w:t>
      </w:r>
      <w:r w:rsidRPr="004C7B0B" w:rsidR="00AA706F">
        <w:t xml:space="preserve"> </w:t>
      </w:r>
      <w:r w:rsidRPr="004C7B0B" w:rsidR="006F61E0">
        <w:t>проживающе</w:t>
      </w:r>
      <w:r w:rsidRPr="004C7B0B" w:rsidR="00CC3229">
        <w:t>й</w:t>
      </w:r>
      <w:r w:rsidRPr="004C7B0B" w:rsidR="006F61E0">
        <w:t xml:space="preserve"> по адресу: </w:t>
      </w:r>
      <w:r w:rsidR="004B3B7D">
        <w:rPr>
          <w:b/>
        </w:rPr>
        <w:t>****</w:t>
      </w:r>
      <w:r w:rsidRPr="004C7B0B" w:rsidR="00CC3229">
        <w:t>,</w:t>
      </w:r>
      <w:r w:rsidRPr="004C7B0B" w:rsidR="00130CD0">
        <w:t xml:space="preserve"> </w:t>
      </w:r>
      <w:r w:rsidRPr="004C7B0B">
        <w:t xml:space="preserve">паспорт </w:t>
      </w:r>
      <w:r w:rsidR="004B3B7D">
        <w:rPr>
          <w:b/>
        </w:rPr>
        <w:t>********</w:t>
      </w:r>
      <w:r w:rsidRPr="004C7B0B">
        <w:t xml:space="preserve">, выдан </w:t>
      </w:r>
      <w:r w:rsidR="004B3B7D">
        <w:rPr>
          <w:b/>
        </w:rPr>
        <w:t>****</w:t>
      </w:r>
      <w:r w:rsidRPr="004C7B0B" w:rsidR="00130CD0">
        <w:t>, к/</w:t>
      </w:r>
      <w:r w:rsidRPr="004C7B0B" w:rsidR="00130CD0">
        <w:t>п</w:t>
      </w:r>
      <w:r w:rsidRPr="004C7B0B" w:rsidR="00130CD0">
        <w:t xml:space="preserve"> </w:t>
      </w:r>
      <w:r w:rsidR="004B3B7D">
        <w:rPr>
          <w:b/>
        </w:rPr>
        <w:t>****</w:t>
      </w:r>
    </w:p>
    <w:p w:rsidR="00203500" w:rsidRPr="004C7B0B" w:rsidP="00E822D4">
      <w:pPr>
        <w:ind w:firstLine="567"/>
        <w:jc w:val="center"/>
      </w:pPr>
      <w:r w:rsidRPr="004C7B0B">
        <w:t>УСТАНОВИЛ:</w:t>
      </w:r>
    </w:p>
    <w:p w:rsidR="009212CC" w:rsidRPr="004C7B0B" w:rsidP="00E822D4">
      <w:pPr>
        <w:ind w:firstLine="567"/>
        <w:jc w:val="both"/>
      </w:pPr>
      <w:r w:rsidRPr="004C7B0B">
        <w:t>Согласно протокол</w:t>
      </w:r>
      <w:r w:rsidRPr="004C7B0B" w:rsidR="005A4794">
        <w:t>у</w:t>
      </w:r>
      <w:r w:rsidRPr="004C7B0B">
        <w:t xml:space="preserve"> </w:t>
      </w:r>
      <w:r w:rsidRPr="004C7B0B" w:rsidR="005A4794">
        <w:t xml:space="preserve">№ </w:t>
      </w:r>
      <w:r w:rsidR="004B3B7D">
        <w:rPr>
          <w:b/>
        </w:rPr>
        <w:t>****</w:t>
      </w:r>
      <w:r w:rsidRPr="004C7B0B" w:rsidR="00A9151F">
        <w:t xml:space="preserve"> </w:t>
      </w:r>
      <w:r w:rsidRPr="004C7B0B">
        <w:t>об административном правонарушении</w:t>
      </w:r>
      <w:r w:rsidRPr="004C7B0B" w:rsidR="00A9151F">
        <w:t xml:space="preserve"> от </w:t>
      </w:r>
      <w:r w:rsidRPr="004C7B0B" w:rsidR="005A4794">
        <w:t>28.11.2025 г.</w:t>
      </w:r>
      <w:r w:rsidRPr="004C7B0B" w:rsidR="00505004">
        <w:t>,</w:t>
      </w:r>
      <w:r w:rsidRPr="004C7B0B">
        <w:t xml:space="preserve"> </w:t>
      </w:r>
      <w:r w:rsidRPr="004C7B0B" w:rsidR="006F61E0">
        <w:t xml:space="preserve">должностным лицом </w:t>
      </w:r>
      <w:r w:rsidR="004B3B7D">
        <w:t>****</w:t>
      </w:r>
      <w:r w:rsidRPr="004C7B0B" w:rsidR="005A4794">
        <w:t xml:space="preserve">, являющейся генеральным директором Автономной некоммерческой организации информационно-методического центра «АЛАМАК» </w:t>
      </w:r>
      <w:r w:rsidRPr="004C7B0B" w:rsidR="00863C16">
        <w:t xml:space="preserve">совершено нарушение </w:t>
      </w:r>
      <w:r w:rsidRPr="004C7B0B" w:rsidR="008C52EF">
        <w:t>законодательства</w:t>
      </w:r>
      <w:r w:rsidRPr="004C7B0B" w:rsidR="00863C16">
        <w:t xml:space="preserve"> о налогах и сборах, в части </w:t>
      </w:r>
      <w:r w:rsidRPr="004C7B0B" w:rsidR="008C52EF">
        <w:t>непредставления</w:t>
      </w:r>
      <w:r w:rsidRPr="004C7B0B" w:rsidR="00863C16">
        <w:t xml:space="preserve"> в установленный п.2 ст. 230 НК РФ срок расчета сумм налога на доходы физических лиц, исчисленных и удержанных налоговым агентом (форма №6-НДФЛ) за 6 месяцев 2025 г.  (квартальный)</w:t>
      </w:r>
      <w:r w:rsidRPr="004C7B0B" w:rsidR="00F12692">
        <w:t xml:space="preserve">. </w:t>
      </w:r>
    </w:p>
    <w:p w:rsidR="00F60C47" w:rsidRPr="004C7B0B" w:rsidP="00E822D4">
      <w:pPr>
        <w:tabs>
          <w:tab w:val="left" w:leader="underscore" w:pos="2563"/>
          <w:tab w:val="left" w:pos="3077"/>
        </w:tabs>
        <w:spacing w:line="274" w:lineRule="exact"/>
        <w:ind w:firstLine="567"/>
        <w:jc w:val="both"/>
      </w:pPr>
      <w:r>
        <w:t>****</w:t>
      </w:r>
      <w:r w:rsidRPr="004C7B0B" w:rsidR="00CA08C6">
        <w:t xml:space="preserve"> </w:t>
      </w:r>
      <w:r w:rsidRPr="004C7B0B" w:rsidR="00453901">
        <w:t>в судебное заседание не явил</w:t>
      </w:r>
      <w:r w:rsidRPr="004C7B0B" w:rsidR="00CA08C6">
        <w:t>ась</w:t>
      </w:r>
      <w:r w:rsidRPr="004C7B0B" w:rsidR="00453901">
        <w:t xml:space="preserve">, о дне, времени и месте судебного заседания </w:t>
      </w:r>
      <w:r w:rsidRPr="004C7B0B" w:rsidR="008A0F62">
        <w:t>был</w:t>
      </w:r>
      <w:r w:rsidRPr="004C7B0B" w:rsidR="00CA08C6">
        <w:t>а</w:t>
      </w:r>
      <w:r w:rsidRPr="004C7B0B" w:rsidR="008A0F62">
        <w:t xml:space="preserve"> извещен</w:t>
      </w:r>
      <w:r w:rsidRPr="004C7B0B" w:rsidR="00CA08C6">
        <w:t>а</w:t>
      </w:r>
      <w:r w:rsidRPr="004C7B0B" w:rsidR="008A0F62">
        <w:t xml:space="preserve"> надлежащим образом, причины неявки суду не сообщил</w:t>
      </w:r>
      <w:r w:rsidRPr="004C7B0B" w:rsidR="00CA08C6">
        <w:t>а</w:t>
      </w:r>
      <w:r w:rsidRPr="004C7B0B" w:rsidR="008A0F62">
        <w:t>.</w:t>
      </w:r>
    </w:p>
    <w:p w:rsidR="00453901" w:rsidRPr="004C7B0B" w:rsidP="00E822D4">
      <w:pPr>
        <w:tabs>
          <w:tab w:val="left" w:leader="underscore" w:pos="2563"/>
          <w:tab w:val="left" w:pos="3077"/>
        </w:tabs>
        <w:spacing w:line="274" w:lineRule="exact"/>
        <w:ind w:firstLine="567"/>
        <w:jc w:val="both"/>
      </w:pPr>
      <w:r w:rsidRPr="004C7B0B">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481BF0" w:rsidRPr="004C7B0B" w:rsidP="00E822D4">
      <w:pPr>
        <w:tabs>
          <w:tab w:val="left" w:leader="underscore" w:pos="2563"/>
          <w:tab w:val="left" w:pos="3077"/>
        </w:tabs>
        <w:spacing w:line="274" w:lineRule="exact"/>
        <w:ind w:firstLine="567"/>
        <w:jc w:val="both"/>
      </w:pPr>
      <w:r w:rsidRPr="004C7B0B">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A12645" w:rsidRPr="004C7B0B" w:rsidP="00E822D4">
      <w:pPr>
        <w:ind w:firstLine="567"/>
        <w:jc w:val="both"/>
      </w:pPr>
      <w:r w:rsidRPr="004C7B0B">
        <w:t>Частью 1 статьи 15.6 Кодекса Российской Федерации об административных правонарушениях установлена административная ответственность за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w:t>
      </w:r>
      <w:r w:rsidRPr="004C7B0B">
        <w:t xml:space="preserve"> случаев, предусмотренных частью 2 настоящей статьи.</w:t>
      </w:r>
    </w:p>
    <w:p w:rsidR="00F8007E" w:rsidRPr="004C7B0B" w:rsidP="00E822D4">
      <w:pPr>
        <w:ind w:firstLine="567"/>
        <w:jc w:val="both"/>
      </w:pPr>
      <w:r w:rsidRPr="004C7B0B">
        <w:t xml:space="preserve">Согласно пункту 2 частью 230 Налогового кодекса Российской Федерации </w:t>
      </w:r>
      <w:r w:rsidRPr="004C7B0B" w:rsidR="00B36F3A">
        <w:t>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расчет сумм налога на доходы физических лиц, исчисленных и удержанных налоговым агентом, за первый квартал, полугодие, девять месяцев - не позднее</w:t>
      </w:r>
      <w:r w:rsidRPr="004C7B0B" w:rsidR="00B36F3A">
        <w:t xml:space="preserve"> 25-го числа месяца, следующего за соответствующим периодом, за год - не позднее 25 февраля года, следующего за истекшим налоговым периодом.</w:t>
      </w:r>
    </w:p>
    <w:p w:rsidR="00A12645" w:rsidRPr="004C7B0B" w:rsidP="00E822D4">
      <w:pPr>
        <w:ind w:firstLine="567"/>
        <w:jc w:val="both"/>
      </w:pPr>
      <w:r w:rsidRPr="004C7B0B">
        <w:t xml:space="preserve">Как следует из представленных материалов, </w:t>
      </w:r>
      <w:r w:rsidR="004B3B7D">
        <w:t>****</w:t>
      </w:r>
      <w:r w:rsidRPr="004C7B0B">
        <w:t xml:space="preserve">, являясь генеральным директором Автономной некоммерческой организации информационно-методического центра «АЛАМАК», не представила в налоговый орган </w:t>
      </w:r>
      <w:r w:rsidRPr="004C7B0B" w:rsidR="008C52EF">
        <w:t>расчета сумм налога на доходы физических лиц, исчисленных и удержанных налоговым агентом (форма №6-НДФЛ) за 6 месяцев 2025 г.  (квартальный)</w:t>
      </w:r>
      <w:r w:rsidRPr="004C7B0B">
        <w:t xml:space="preserve">, в установленный срок - не позднее </w:t>
      </w:r>
      <w:r w:rsidRPr="004C7B0B" w:rsidR="008C52EF">
        <w:t>25.07.2025 г.</w:t>
      </w:r>
      <w:r w:rsidRPr="004C7B0B">
        <w:t>, чем нарушил пункт 2 статьи 230 Налогового Кодекса Российской Федерации.</w:t>
      </w:r>
      <w:r w:rsidRPr="004C7B0B">
        <w:t xml:space="preserve"> Расчет представлен в налоговый орган по месту учета </w:t>
      </w:r>
      <w:r w:rsidRPr="004C7B0B" w:rsidR="001E23C3">
        <w:t>28.07.2025 г.</w:t>
      </w:r>
      <w:r w:rsidRPr="004C7B0B">
        <w:t>, то есть за пределами установленного срока.</w:t>
      </w:r>
    </w:p>
    <w:p w:rsidR="00D545D0" w:rsidRPr="004C7B0B" w:rsidP="00E822D4">
      <w:pPr>
        <w:ind w:firstLine="567"/>
        <w:jc w:val="both"/>
      </w:pPr>
      <w:r w:rsidRPr="004C7B0B">
        <w:t xml:space="preserve">Вина </w:t>
      </w:r>
      <w:r w:rsidR="004B3B7D">
        <w:t>****</w:t>
      </w:r>
      <w:r w:rsidRPr="004C7B0B" w:rsidR="001E23C3">
        <w:t xml:space="preserve"> </w:t>
      </w:r>
      <w:r w:rsidRPr="004C7B0B">
        <w:t xml:space="preserve">подтверждается </w:t>
      </w:r>
      <w:r w:rsidRPr="004C7B0B" w:rsidR="001E23C3">
        <w:t xml:space="preserve">№ </w:t>
      </w:r>
      <w:r w:rsidR="004B3B7D">
        <w:rPr>
          <w:b/>
        </w:rPr>
        <w:t>****</w:t>
      </w:r>
      <w:r w:rsidRPr="004C7B0B" w:rsidR="001E23C3">
        <w:t xml:space="preserve"> об</w:t>
      </w:r>
      <w:r w:rsidRPr="004C7B0B" w:rsidR="001E23C3">
        <w:t xml:space="preserve"> административном правонарушении от 28.11.2025 г.</w:t>
      </w:r>
      <w:r w:rsidRPr="004C7B0B">
        <w:t xml:space="preserve">, </w:t>
      </w:r>
      <w:r w:rsidRPr="004C7B0B" w:rsidR="001E23C3">
        <w:t xml:space="preserve">выпиской из ЕГРЮЛ, </w:t>
      </w:r>
      <w:r w:rsidRPr="004C7B0B" w:rsidR="005B1D75">
        <w:t xml:space="preserve">квитанцией о приеме электронного документа, уведомлением от </w:t>
      </w:r>
      <w:r w:rsidRPr="004C7B0B" w:rsidR="007426FD">
        <w:t xml:space="preserve">25.09.2025 г. </w:t>
      </w:r>
      <w:r w:rsidRPr="004C7B0B" w:rsidR="005B1D75">
        <w:t>о составлении протокол</w:t>
      </w:r>
      <w:r w:rsidRPr="004C7B0B" w:rsidR="006337DB">
        <w:t>а, списком почтовых отправлений, иными материалами дела</w:t>
      </w:r>
      <w:r w:rsidRPr="004C7B0B">
        <w:t>.</w:t>
      </w:r>
    </w:p>
    <w:p w:rsidR="00D545D0" w:rsidRPr="004C7B0B" w:rsidP="00E822D4">
      <w:pPr>
        <w:tabs>
          <w:tab w:val="left" w:leader="underscore" w:pos="2563"/>
          <w:tab w:val="left" w:pos="3077"/>
        </w:tabs>
        <w:spacing w:line="274" w:lineRule="exact"/>
        <w:ind w:firstLine="567"/>
        <w:jc w:val="both"/>
      </w:pPr>
      <w:r w:rsidRPr="004C7B0B">
        <w:t xml:space="preserve">Таким образом, действия должностного лица </w:t>
      </w:r>
      <w:r w:rsidR="004B3B7D">
        <w:t>****</w:t>
      </w:r>
      <w:r w:rsidRPr="004C7B0B" w:rsidR="006337DB">
        <w:t xml:space="preserve"> </w:t>
      </w:r>
      <w:r w:rsidRPr="004C7B0B">
        <w:t xml:space="preserve">правильно квалифицированы по ч. 1 ст. 15.6 КоАП РФ, как непредставление в установленный законодательством о налогах и сборах срок в налоговые органы оформленных в установленном порядке документов и (или) иных сведений, необходимых для осуществления налогового контроля. </w:t>
      </w:r>
    </w:p>
    <w:p w:rsidR="009E1A79" w:rsidRPr="004C7B0B" w:rsidP="00E822D4">
      <w:pPr>
        <w:tabs>
          <w:tab w:val="left" w:leader="underscore" w:pos="2563"/>
          <w:tab w:val="left" w:pos="3077"/>
        </w:tabs>
        <w:spacing w:line="274" w:lineRule="exact"/>
        <w:ind w:firstLine="567"/>
        <w:jc w:val="both"/>
      </w:pPr>
      <w:r w:rsidRPr="004C7B0B">
        <w:t>В соответствии с п. 2 ст. 4.1. КоАП РФ при назначении административного наказания  суд  учитывает характер совершенного правонарушения, личность лица, совершившего правонарушение, степень его вины</w:t>
      </w:r>
      <w:r w:rsidRPr="004C7B0B">
        <w:t>.</w:t>
      </w:r>
    </w:p>
    <w:p w:rsidR="009E1A79" w:rsidRPr="004C7B0B" w:rsidP="00E822D4">
      <w:pPr>
        <w:tabs>
          <w:tab w:val="left" w:leader="underscore" w:pos="2563"/>
          <w:tab w:val="left" w:pos="3077"/>
        </w:tabs>
        <w:spacing w:line="274" w:lineRule="exact"/>
        <w:ind w:firstLine="567"/>
        <w:jc w:val="both"/>
      </w:pPr>
      <w:r w:rsidRPr="004C7B0B">
        <w:t>Смягчающие и отягчающие административную ответственность обстоятельства в настоящем деле отсутствуют.</w:t>
      </w:r>
    </w:p>
    <w:p w:rsidR="009A6FF5" w:rsidRPr="009A6FF5" w:rsidP="00E822D4">
      <w:pPr>
        <w:ind w:firstLine="567"/>
        <w:jc w:val="both"/>
      </w:pPr>
      <w:r w:rsidRPr="009A6FF5">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9A6FF5">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9A6FF5" w:rsidRPr="009A6FF5" w:rsidP="00E822D4">
      <w:pPr>
        <w:ind w:firstLine="567"/>
        <w:jc w:val="both"/>
      </w:pPr>
      <w:r w:rsidRPr="009A6FF5">
        <w:t>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w:t>
      </w:r>
      <w:r w:rsidRPr="004C7B0B" w:rsidR="00E822D4">
        <w:t>й</w:t>
      </w:r>
      <w:r w:rsidRPr="009A6FF5">
        <w:t xml:space="preserve">, отсутствие отягчающих ответственность обстоятельств, наличие смягчающих ответственность обстоятельств, то обстоятельство, что </w:t>
      </w:r>
      <w:r w:rsidR="004B3B7D">
        <w:t>****</w:t>
      </w:r>
      <w:r w:rsidRPr="004C7B0B" w:rsidR="00E822D4">
        <w:t xml:space="preserve"> </w:t>
      </w:r>
      <w:r w:rsidRPr="009A6FF5">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Pr="004B3B7D" w:rsidR="004B3B7D">
        <w:t>****</w:t>
      </w:r>
      <w:r w:rsidR="004B3B7D">
        <w:t xml:space="preserve"> </w:t>
      </w:r>
      <w:r w:rsidRPr="009A6FF5">
        <w:t>административному наказанию в виде предупреждения в пределах</w:t>
      </w:r>
      <w:r w:rsidRPr="009A6FF5">
        <w:t xml:space="preserve"> санкции, предусмотренной </w:t>
      </w:r>
      <w:r w:rsidRPr="004C7B0B" w:rsidR="00E822D4">
        <w:t xml:space="preserve">ч. 1 </w:t>
      </w:r>
      <w:r w:rsidRPr="009A6FF5">
        <w:t>ст. 15.</w:t>
      </w:r>
      <w:r w:rsidRPr="004C7B0B" w:rsidR="00E822D4">
        <w:t>6</w:t>
      </w:r>
      <w:r w:rsidRPr="009A6FF5">
        <w:t xml:space="preserve"> Кодекса Российской Федерации об административных правонарушениях.</w:t>
      </w:r>
    </w:p>
    <w:p w:rsidR="009A6FF5" w:rsidRPr="009A6FF5" w:rsidP="00E822D4">
      <w:pPr>
        <w:ind w:firstLine="567"/>
        <w:jc w:val="both"/>
      </w:pPr>
      <w:r w:rsidRPr="009A6FF5">
        <w:t>Руководствуясь статьями 29.9, 29.10, 29.11 Кодекса Российской Федерации об административных правонарушениях, мировой судья –</w:t>
      </w:r>
    </w:p>
    <w:p w:rsidR="009A6FF5" w:rsidRPr="009A6FF5" w:rsidP="00E822D4">
      <w:pPr>
        <w:ind w:firstLine="567"/>
        <w:jc w:val="center"/>
      </w:pPr>
      <w:r w:rsidRPr="009A6FF5">
        <w:t>ПОСТАНОВИЛ:</w:t>
      </w:r>
    </w:p>
    <w:p w:rsidR="009A6FF5" w:rsidRPr="009A6FF5" w:rsidP="00E822D4">
      <w:pPr>
        <w:autoSpaceDE w:val="0"/>
        <w:autoSpaceDN w:val="0"/>
        <w:adjustRightInd w:val="0"/>
        <w:ind w:firstLine="567"/>
        <w:jc w:val="both"/>
        <w:outlineLvl w:val="2"/>
      </w:pPr>
      <w:r w:rsidRPr="009A6FF5">
        <w:t xml:space="preserve">Признать </w:t>
      </w:r>
      <w:r w:rsidRPr="004C7B0B" w:rsidR="00E822D4">
        <w:t xml:space="preserve">генерального директора Автономной некоммерческой организации информационно-методического центра «АЛАМАК» </w:t>
      </w:r>
      <w:r w:rsidR="004B3B7D">
        <w:rPr>
          <w:b/>
        </w:rPr>
        <w:t>****</w:t>
      </w:r>
      <w:r w:rsidR="004B3B7D">
        <w:rPr>
          <w:b/>
        </w:rPr>
        <w:t xml:space="preserve"> </w:t>
      </w:r>
      <w:r w:rsidRPr="009A6FF5">
        <w:t>виновной в совершении административного правонарушения, предусмотренного статьей 15.</w:t>
      </w:r>
      <w:r w:rsidRPr="004C7B0B" w:rsidR="00E822D4">
        <w:t>6</w:t>
      </w:r>
      <w:r w:rsidRPr="009A6FF5">
        <w:t xml:space="preserve"> Кодекса Российской Федерации об административных правонарушениях и назначить ей административное наказание в виде предупреждения.</w:t>
      </w:r>
    </w:p>
    <w:p w:rsidR="009A6FF5" w:rsidRPr="004C7B0B" w:rsidP="00E822D4">
      <w:pPr>
        <w:ind w:firstLine="567"/>
        <w:jc w:val="both"/>
      </w:pPr>
      <w:r w:rsidRPr="009A6FF5">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 республиканского значения Евпатория с подчиненной ему территорией) Республики Крым в течение десяти суток со дня вручения или получения копии постановления.</w:t>
      </w:r>
    </w:p>
    <w:p w:rsidR="00E822D4" w:rsidRPr="004C7B0B" w:rsidP="004C7B0B">
      <w:pPr>
        <w:ind w:firstLine="567"/>
        <w:jc w:val="both"/>
      </w:pPr>
    </w:p>
    <w:p w:rsidR="004C7B0B" w:rsidP="004C7B0B">
      <w:pPr>
        <w:tabs>
          <w:tab w:val="left" w:pos="709"/>
          <w:tab w:val="left" w:pos="3828"/>
          <w:tab w:val="left" w:pos="4820"/>
          <w:tab w:val="left" w:pos="6237"/>
        </w:tabs>
        <w:rPr>
          <w:rFonts w:eastAsia="Calibri"/>
          <w:b/>
          <w:color w:val="000000"/>
          <w:lang w:eastAsia="en-US"/>
        </w:rPr>
      </w:pPr>
      <w:r>
        <w:rPr>
          <w:rFonts w:eastAsia="Calibri"/>
          <w:b/>
          <w:color w:val="000000"/>
          <w:sz w:val="28"/>
          <w:lang w:eastAsia="en-US"/>
        </w:rPr>
        <w:tab/>
      </w:r>
      <w:r w:rsidRPr="004C7B0B">
        <w:rPr>
          <w:rFonts w:eastAsia="Calibri"/>
          <w:b/>
          <w:color w:val="000000"/>
          <w:lang w:eastAsia="en-US"/>
        </w:rPr>
        <w:t xml:space="preserve">Мировой судья                               </w:t>
      </w:r>
      <w:r w:rsidRPr="004C7B0B">
        <w:rPr>
          <w:rFonts w:eastAsia="Calibri"/>
          <w:color w:val="FFFFFF" w:themeColor="background1"/>
          <w:lang w:eastAsia="en-US"/>
        </w:rPr>
        <w:t>/подпись/</w:t>
      </w:r>
      <w:r w:rsidRPr="004C7B0B">
        <w:rPr>
          <w:rFonts w:eastAsia="Calibri"/>
          <w:b/>
          <w:color w:val="FFFFFF" w:themeColor="background1"/>
          <w:lang w:eastAsia="en-US"/>
        </w:rPr>
        <w:t xml:space="preserve">          </w:t>
      </w:r>
      <w:r w:rsidRPr="004C7B0B">
        <w:rPr>
          <w:rFonts w:eastAsia="Calibri"/>
          <w:b/>
          <w:color w:val="000000"/>
          <w:lang w:eastAsia="en-US"/>
        </w:rPr>
        <w:tab/>
      </w:r>
      <w:r w:rsidR="002F2AAB">
        <w:rPr>
          <w:rFonts w:eastAsia="Calibri"/>
          <w:b/>
          <w:color w:val="000000"/>
          <w:lang w:eastAsia="en-US"/>
        </w:rPr>
        <w:tab/>
      </w:r>
      <w:r w:rsidR="002F2AAB">
        <w:rPr>
          <w:rFonts w:eastAsia="Calibri"/>
          <w:b/>
          <w:color w:val="000000"/>
          <w:lang w:eastAsia="en-US"/>
        </w:rPr>
        <w:tab/>
      </w:r>
      <w:r w:rsidRPr="004C7B0B">
        <w:rPr>
          <w:rFonts w:eastAsia="Calibri"/>
          <w:b/>
          <w:color w:val="000000"/>
          <w:lang w:eastAsia="en-US"/>
        </w:rPr>
        <w:tab/>
        <w:t>Н. Г. Рой</w:t>
      </w:r>
    </w:p>
    <w:p w:rsidR="004C7B0B" w:rsidRPr="004C7B0B" w:rsidP="004C7B0B">
      <w:pPr>
        <w:tabs>
          <w:tab w:val="left" w:pos="709"/>
          <w:tab w:val="left" w:pos="3828"/>
          <w:tab w:val="left" w:pos="4820"/>
          <w:tab w:val="left" w:pos="6237"/>
        </w:tabs>
        <w:rPr>
          <w:rFonts w:eastAsia="Calibri"/>
          <w:b/>
          <w:color w:val="000000"/>
          <w:lang w:eastAsia="en-US"/>
        </w:rPr>
      </w:pPr>
    </w:p>
    <w:p w:rsidR="004C7B0B" w:rsidRPr="004C7B0B" w:rsidP="004C7B0B">
      <w:pPr>
        <w:tabs>
          <w:tab w:val="left" w:pos="709"/>
          <w:tab w:val="left" w:pos="3828"/>
          <w:tab w:val="left" w:pos="4820"/>
          <w:tab w:val="left" w:pos="6237"/>
        </w:tabs>
        <w:jc w:val="both"/>
        <w:rPr>
          <w:rFonts w:eastAsia="Calibri"/>
          <w:color w:val="FFFFFF" w:themeColor="background1"/>
          <w:lang w:eastAsia="en-US"/>
        </w:rPr>
      </w:pPr>
      <w:r w:rsidRPr="004C7B0B">
        <w:rPr>
          <w:rFonts w:eastAsia="Calibri"/>
          <w:color w:val="000000"/>
          <w:lang w:eastAsia="en-US"/>
        </w:rPr>
        <w:tab/>
      </w:r>
      <w:r w:rsidRPr="004C7B0B">
        <w:rPr>
          <w:rFonts w:eastAsia="Calibri"/>
          <w:color w:val="FFFFFF" w:themeColor="background1"/>
          <w:lang w:eastAsia="en-US"/>
        </w:rPr>
        <w:t>Копия верна. Постановление не вступило в законную силу.</w:t>
      </w:r>
    </w:p>
    <w:p w:rsidR="004C7B0B" w:rsidRPr="002F2AAB" w:rsidP="004C7B0B">
      <w:pPr>
        <w:tabs>
          <w:tab w:val="left" w:pos="709"/>
          <w:tab w:val="left" w:pos="3828"/>
          <w:tab w:val="left" w:pos="4820"/>
          <w:tab w:val="left" w:pos="6237"/>
        </w:tabs>
        <w:jc w:val="both"/>
        <w:rPr>
          <w:rFonts w:eastAsia="Calibri"/>
          <w:color w:val="FFFFFF" w:themeColor="background1"/>
          <w:lang w:eastAsia="en-US"/>
        </w:rPr>
      </w:pPr>
      <w:r w:rsidRPr="004C7B0B">
        <w:rPr>
          <w:rFonts w:eastAsia="Calibri"/>
          <w:color w:val="FFFFFF" w:themeColor="background1"/>
          <w:lang w:eastAsia="en-US"/>
        </w:rPr>
        <w:tab/>
        <w:t xml:space="preserve">Мировой судья </w:t>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t xml:space="preserve"> Н.Г. Рой </w:t>
      </w:r>
    </w:p>
    <w:p w:rsidR="004C7B0B" w:rsidRPr="004C7B0B" w:rsidP="004C7B0B">
      <w:pPr>
        <w:tabs>
          <w:tab w:val="left" w:pos="709"/>
          <w:tab w:val="left" w:pos="3828"/>
          <w:tab w:val="left" w:pos="4820"/>
          <w:tab w:val="left" w:pos="6237"/>
        </w:tabs>
        <w:jc w:val="both"/>
        <w:rPr>
          <w:rFonts w:eastAsia="Calibri"/>
          <w:color w:val="FFFFFF" w:themeColor="background1"/>
          <w:lang w:eastAsia="en-US"/>
        </w:rPr>
      </w:pPr>
    </w:p>
    <w:p w:rsidR="00203500" w:rsidRPr="002F2AAB" w:rsidP="002F2AAB">
      <w:pPr>
        <w:tabs>
          <w:tab w:val="left" w:pos="709"/>
          <w:tab w:val="left" w:pos="3828"/>
          <w:tab w:val="left" w:pos="4820"/>
          <w:tab w:val="left" w:pos="6237"/>
        </w:tabs>
        <w:jc w:val="both"/>
        <w:rPr>
          <w:color w:val="FFFFFF" w:themeColor="background1"/>
        </w:rPr>
      </w:pPr>
      <w:r w:rsidRPr="004C7B0B">
        <w:rPr>
          <w:rFonts w:eastAsia="Calibri"/>
          <w:color w:val="FFFFFF" w:themeColor="background1"/>
          <w:lang w:eastAsia="en-US"/>
        </w:rPr>
        <w:tab/>
        <w:t xml:space="preserve">Секретарь </w:t>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r>
      <w:r w:rsidRPr="004C7B0B">
        <w:rPr>
          <w:rFonts w:eastAsia="Calibri"/>
          <w:color w:val="FFFFFF" w:themeColor="background1"/>
          <w:lang w:eastAsia="en-US"/>
        </w:rPr>
        <w:tab/>
        <w:t xml:space="preserve"> В.В. Беланова </w:t>
      </w:r>
    </w:p>
    <w:sectPr w:rsidSect="002F2AAB">
      <w:headerReference w:type="default" r:id="rId4"/>
      <w:pgSz w:w="11906" w:h="16838"/>
      <w:pgMar w:top="709" w:right="567" w:bottom="851" w:left="1134"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8462770"/>
      <w:docPartObj>
        <w:docPartGallery w:val="Page Numbers (Top of Page)"/>
        <w:docPartUnique/>
      </w:docPartObj>
    </w:sdtPr>
    <w:sdtContent>
      <w:p w:rsidR="00403F68">
        <w:pPr>
          <w:pStyle w:val="Header"/>
          <w:jc w:val="center"/>
        </w:pPr>
        <w:r>
          <w:fldChar w:fldCharType="begin"/>
        </w:r>
        <w:r>
          <w:instrText>PAGE   \* MERGEFORMAT</w:instrText>
        </w:r>
        <w:r>
          <w:fldChar w:fldCharType="separate"/>
        </w:r>
        <w:r w:rsidR="004B3B7D">
          <w:rPr>
            <w:noProof/>
          </w:rPr>
          <w:t>2</w:t>
        </w:r>
        <w:r>
          <w:fldChar w:fldCharType="end"/>
        </w:r>
      </w:p>
    </w:sdtContent>
  </w:sdt>
  <w:p w:rsidR="00403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500"/>
    <w:rsid w:val="00011DC7"/>
    <w:rsid w:val="00012C39"/>
    <w:rsid w:val="00013863"/>
    <w:rsid w:val="00023929"/>
    <w:rsid w:val="00027C88"/>
    <w:rsid w:val="0003307E"/>
    <w:rsid w:val="000361A3"/>
    <w:rsid w:val="00043848"/>
    <w:rsid w:val="0004497C"/>
    <w:rsid w:val="00060A00"/>
    <w:rsid w:val="0008203E"/>
    <w:rsid w:val="00107F49"/>
    <w:rsid w:val="001120A5"/>
    <w:rsid w:val="00130CD0"/>
    <w:rsid w:val="00134551"/>
    <w:rsid w:val="00136163"/>
    <w:rsid w:val="00143D85"/>
    <w:rsid w:val="00161B46"/>
    <w:rsid w:val="001821BA"/>
    <w:rsid w:val="001D414A"/>
    <w:rsid w:val="001E23C3"/>
    <w:rsid w:val="00203500"/>
    <w:rsid w:val="002168D2"/>
    <w:rsid w:val="002227BF"/>
    <w:rsid w:val="00231362"/>
    <w:rsid w:val="00231BEE"/>
    <w:rsid w:val="00237931"/>
    <w:rsid w:val="00296260"/>
    <w:rsid w:val="002A52C6"/>
    <w:rsid w:val="002C46E2"/>
    <w:rsid w:val="002C4D46"/>
    <w:rsid w:val="002D0854"/>
    <w:rsid w:val="002D4C94"/>
    <w:rsid w:val="002F2AAB"/>
    <w:rsid w:val="00343B17"/>
    <w:rsid w:val="00361994"/>
    <w:rsid w:val="003A056D"/>
    <w:rsid w:val="003A1F54"/>
    <w:rsid w:val="003A77CA"/>
    <w:rsid w:val="003B110C"/>
    <w:rsid w:val="003B753F"/>
    <w:rsid w:val="003F2F0B"/>
    <w:rsid w:val="004004EB"/>
    <w:rsid w:val="0040091B"/>
    <w:rsid w:val="00403F68"/>
    <w:rsid w:val="0045331D"/>
    <w:rsid w:val="00453901"/>
    <w:rsid w:val="004549A5"/>
    <w:rsid w:val="00455C64"/>
    <w:rsid w:val="00471D72"/>
    <w:rsid w:val="00473277"/>
    <w:rsid w:val="00481BF0"/>
    <w:rsid w:val="004A7742"/>
    <w:rsid w:val="004B3B7D"/>
    <w:rsid w:val="004C7B0B"/>
    <w:rsid w:val="004F678E"/>
    <w:rsid w:val="00505004"/>
    <w:rsid w:val="00524331"/>
    <w:rsid w:val="005335AB"/>
    <w:rsid w:val="00551E2F"/>
    <w:rsid w:val="0055274C"/>
    <w:rsid w:val="00554600"/>
    <w:rsid w:val="00566410"/>
    <w:rsid w:val="0057169E"/>
    <w:rsid w:val="0058188A"/>
    <w:rsid w:val="00594037"/>
    <w:rsid w:val="00594FF5"/>
    <w:rsid w:val="005A4794"/>
    <w:rsid w:val="005B1D75"/>
    <w:rsid w:val="005C625F"/>
    <w:rsid w:val="005C6338"/>
    <w:rsid w:val="006248A8"/>
    <w:rsid w:val="00624E0E"/>
    <w:rsid w:val="006337DB"/>
    <w:rsid w:val="00654D4E"/>
    <w:rsid w:val="006652F0"/>
    <w:rsid w:val="006707D3"/>
    <w:rsid w:val="006722C3"/>
    <w:rsid w:val="00672BEF"/>
    <w:rsid w:val="00673B67"/>
    <w:rsid w:val="00677D18"/>
    <w:rsid w:val="00687125"/>
    <w:rsid w:val="00692E73"/>
    <w:rsid w:val="006B3E86"/>
    <w:rsid w:val="006B74BE"/>
    <w:rsid w:val="006C69B9"/>
    <w:rsid w:val="006E5390"/>
    <w:rsid w:val="006F30CE"/>
    <w:rsid w:val="006F48A6"/>
    <w:rsid w:val="006F61E0"/>
    <w:rsid w:val="00703168"/>
    <w:rsid w:val="0070571A"/>
    <w:rsid w:val="0070728B"/>
    <w:rsid w:val="00710358"/>
    <w:rsid w:val="007426FD"/>
    <w:rsid w:val="00756A85"/>
    <w:rsid w:val="00757DF4"/>
    <w:rsid w:val="00763FC7"/>
    <w:rsid w:val="007725A8"/>
    <w:rsid w:val="00780272"/>
    <w:rsid w:val="007B0CA3"/>
    <w:rsid w:val="007B4933"/>
    <w:rsid w:val="007C61C6"/>
    <w:rsid w:val="007D2524"/>
    <w:rsid w:val="007E1A5A"/>
    <w:rsid w:val="007E3028"/>
    <w:rsid w:val="007E6199"/>
    <w:rsid w:val="007E7E59"/>
    <w:rsid w:val="008051E7"/>
    <w:rsid w:val="00820A99"/>
    <w:rsid w:val="008346D0"/>
    <w:rsid w:val="008569B1"/>
    <w:rsid w:val="00863C16"/>
    <w:rsid w:val="008739A7"/>
    <w:rsid w:val="00884CF0"/>
    <w:rsid w:val="00887D0B"/>
    <w:rsid w:val="008959A2"/>
    <w:rsid w:val="008A0F62"/>
    <w:rsid w:val="008A7C52"/>
    <w:rsid w:val="008B5EDF"/>
    <w:rsid w:val="008C52EF"/>
    <w:rsid w:val="008C5610"/>
    <w:rsid w:val="008D4187"/>
    <w:rsid w:val="008D4AD5"/>
    <w:rsid w:val="008D6D49"/>
    <w:rsid w:val="00905E44"/>
    <w:rsid w:val="009212CC"/>
    <w:rsid w:val="0093018F"/>
    <w:rsid w:val="00933C8F"/>
    <w:rsid w:val="009847F8"/>
    <w:rsid w:val="009931E5"/>
    <w:rsid w:val="009A3D9B"/>
    <w:rsid w:val="009A6FF5"/>
    <w:rsid w:val="009C3443"/>
    <w:rsid w:val="009C3C9E"/>
    <w:rsid w:val="009E1A79"/>
    <w:rsid w:val="009E2FE8"/>
    <w:rsid w:val="009F6144"/>
    <w:rsid w:val="00A12645"/>
    <w:rsid w:val="00A27261"/>
    <w:rsid w:val="00A33DF8"/>
    <w:rsid w:val="00A52066"/>
    <w:rsid w:val="00A54352"/>
    <w:rsid w:val="00A56EB0"/>
    <w:rsid w:val="00A62350"/>
    <w:rsid w:val="00A9151F"/>
    <w:rsid w:val="00A97920"/>
    <w:rsid w:val="00AA0EBB"/>
    <w:rsid w:val="00AA706F"/>
    <w:rsid w:val="00AB53B5"/>
    <w:rsid w:val="00AB63A1"/>
    <w:rsid w:val="00AE418F"/>
    <w:rsid w:val="00AE41AF"/>
    <w:rsid w:val="00B064A4"/>
    <w:rsid w:val="00B12B09"/>
    <w:rsid w:val="00B25012"/>
    <w:rsid w:val="00B3266D"/>
    <w:rsid w:val="00B33EF7"/>
    <w:rsid w:val="00B36F3A"/>
    <w:rsid w:val="00B64483"/>
    <w:rsid w:val="00B6553E"/>
    <w:rsid w:val="00B83BF2"/>
    <w:rsid w:val="00B94A5B"/>
    <w:rsid w:val="00BA10BA"/>
    <w:rsid w:val="00BA6485"/>
    <w:rsid w:val="00BD43AC"/>
    <w:rsid w:val="00BD5AC4"/>
    <w:rsid w:val="00BF1604"/>
    <w:rsid w:val="00C453B7"/>
    <w:rsid w:val="00C74C9F"/>
    <w:rsid w:val="00C93B9C"/>
    <w:rsid w:val="00CA08C6"/>
    <w:rsid w:val="00CA677F"/>
    <w:rsid w:val="00CB34C4"/>
    <w:rsid w:val="00CC3229"/>
    <w:rsid w:val="00CD1BCD"/>
    <w:rsid w:val="00CD3AE9"/>
    <w:rsid w:val="00D0555E"/>
    <w:rsid w:val="00D2644B"/>
    <w:rsid w:val="00D27BE3"/>
    <w:rsid w:val="00D31FDD"/>
    <w:rsid w:val="00D34158"/>
    <w:rsid w:val="00D42CAA"/>
    <w:rsid w:val="00D545D0"/>
    <w:rsid w:val="00D818C6"/>
    <w:rsid w:val="00D82C69"/>
    <w:rsid w:val="00D87963"/>
    <w:rsid w:val="00D965F0"/>
    <w:rsid w:val="00DA0B15"/>
    <w:rsid w:val="00DA2AE0"/>
    <w:rsid w:val="00DA7506"/>
    <w:rsid w:val="00DB1338"/>
    <w:rsid w:val="00DB7B59"/>
    <w:rsid w:val="00DC1DBA"/>
    <w:rsid w:val="00DE1060"/>
    <w:rsid w:val="00DF47F8"/>
    <w:rsid w:val="00E26BCB"/>
    <w:rsid w:val="00E36033"/>
    <w:rsid w:val="00E75120"/>
    <w:rsid w:val="00E80318"/>
    <w:rsid w:val="00E822D4"/>
    <w:rsid w:val="00EF601A"/>
    <w:rsid w:val="00F12692"/>
    <w:rsid w:val="00F46E26"/>
    <w:rsid w:val="00F54614"/>
    <w:rsid w:val="00F60C47"/>
    <w:rsid w:val="00F76684"/>
    <w:rsid w:val="00F8007E"/>
    <w:rsid w:val="00F80939"/>
    <w:rsid w:val="00FF22BD"/>
    <w:rsid w:val="00FF3287"/>
    <w:rsid w:val="00FF373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00"/>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3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a"/>
    <w:uiPriority w:val="99"/>
    <w:semiHidden/>
    <w:unhideWhenUsed/>
    <w:rsid w:val="008D4AD5"/>
    <w:rPr>
      <w:rFonts w:ascii="Tahoma" w:hAnsi="Tahoma" w:cs="Tahoma"/>
      <w:sz w:val="16"/>
      <w:szCs w:val="16"/>
    </w:rPr>
  </w:style>
  <w:style w:type="character" w:customStyle="1" w:styleId="a">
    <w:name w:val="Текст выноски Знак"/>
    <w:basedOn w:val="DefaultParagraphFont"/>
    <w:link w:val="BalloonText"/>
    <w:uiPriority w:val="99"/>
    <w:semiHidden/>
    <w:rsid w:val="008D4AD5"/>
    <w:rPr>
      <w:rFonts w:ascii="Tahoma" w:eastAsia="Times New Roman" w:hAnsi="Tahoma" w:cs="Tahoma"/>
      <w:sz w:val="16"/>
      <w:szCs w:val="16"/>
      <w:lang w:eastAsia="ru-RU"/>
    </w:rPr>
  </w:style>
  <w:style w:type="paragraph" w:styleId="Header">
    <w:name w:val="header"/>
    <w:basedOn w:val="Normal"/>
    <w:link w:val="a0"/>
    <w:uiPriority w:val="99"/>
    <w:unhideWhenUsed/>
    <w:rsid w:val="00403F68"/>
    <w:pPr>
      <w:tabs>
        <w:tab w:val="center" w:pos="4677"/>
        <w:tab w:val="right" w:pos="9355"/>
      </w:tabs>
    </w:pPr>
  </w:style>
  <w:style w:type="character" w:customStyle="1" w:styleId="a0">
    <w:name w:val="Верхний колонтитул Знак"/>
    <w:basedOn w:val="DefaultParagraphFont"/>
    <w:link w:val="Header"/>
    <w:uiPriority w:val="99"/>
    <w:rsid w:val="00403F68"/>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403F68"/>
    <w:pPr>
      <w:tabs>
        <w:tab w:val="center" w:pos="4677"/>
        <w:tab w:val="right" w:pos="9355"/>
      </w:tabs>
    </w:pPr>
  </w:style>
  <w:style w:type="character" w:customStyle="1" w:styleId="a1">
    <w:name w:val="Нижний колонтитул Знак"/>
    <w:basedOn w:val="DefaultParagraphFont"/>
    <w:link w:val="Footer"/>
    <w:uiPriority w:val="99"/>
    <w:rsid w:val="00403F6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