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7C9E" w:rsidRPr="00DB6D00" w:rsidP="00407C9E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Дело</w:t>
      </w:r>
      <w:r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№ 5-38-09/2020</w:t>
      </w:r>
    </w:p>
    <w:p w:rsidR="00407C9E" w:rsidRPr="001E3D02" w:rsidP="00407C9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07C9E" w:rsidRPr="001E3D02" w:rsidP="00407C9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10 января 2020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г. Евпатория проспект Ленина,51/50</w:t>
      </w:r>
    </w:p>
    <w:p w:rsidR="00407C9E" w:rsidRPr="001E3D02" w:rsidP="00407C9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38 Евпаторийского судебного района (городской округ Евпатория)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Республики Крым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Киоса Наталья Алексеевна, рассмотрев дело об административном правонарушении, поступившее из </w:t>
      </w:r>
      <w:r w:rsidRPr="001E3D02">
        <w:rPr>
          <w:rFonts w:ascii="Times New Roman" w:hAnsi="Times New Roman"/>
          <w:sz w:val="26"/>
          <w:szCs w:val="26"/>
        </w:rPr>
        <w:t>Межрайонной инспекции Федеральной налоговой службы № 6 по Республике Крым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407C9E" w:rsidRPr="001E3D02" w:rsidP="00407C9E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Колесникова Владимира Александровича</w:t>
      </w: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>,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06062">
        <w:rPr>
          <w:rFonts w:ascii="Times New Roman" w:eastAsia="Times New Roman" w:hAnsi="Times New Roman"/>
          <w:sz w:val="26"/>
          <w:szCs w:val="26"/>
          <w:lang w:eastAsia="ru-RU"/>
        </w:rPr>
        <w:t>личные данные</w:t>
      </w:r>
    </w:p>
    <w:p w:rsidR="00407C9E" w:rsidRPr="001E3D02" w:rsidP="00407C9E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15.5 КоАП РФ, </w:t>
      </w:r>
    </w:p>
    <w:p w:rsidR="00407C9E" w:rsidRPr="001E3D02" w:rsidP="00407C9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407C9E" w:rsidRPr="00660ED1" w:rsidP="00407C9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Колесников В.А. 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являясь </w:t>
      </w:r>
      <w:r w:rsidR="00806062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зарегистрированного по адресу: </w:t>
      </w:r>
      <w:r w:rsidR="00806062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совершил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нарушение законодательства о налогах и сборах, в части 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>непредставления в срок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до </w:t>
      </w:r>
      <w:r w:rsidR="00806062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установленный пунктом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431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Налогового кодекса РФ,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расчета по страховым взносам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06062">
        <w:rPr>
          <w:rFonts w:ascii="Times New Roman" w:eastAsia="Times New Roman" w:hAnsi="Times New Roman"/>
          <w:sz w:val="26"/>
          <w:szCs w:val="26"/>
          <w:lang w:eastAsia="ru-RU"/>
        </w:rPr>
        <w:t>**</w:t>
      </w:r>
    </w:p>
    <w:p w:rsidR="00407C9E" w:rsidRPr="008521E1" w:rsidP="00407C9E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Фактически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расчет за </w:t>
      </w:r>
      <w:r w:rsidR="00806062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предоставлен с 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рушением сроков представления - </w:t>
      </w:r>
      <w:r w:rsidR="00806062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, предел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ьный срок предоставления которого не позднее </w:t>
      </w:r>
      <w:r w:rsidR="00806062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(включительно).</w:t>
      </w:r>
    </w:p>
    <w:p w:rsidR="00407C9E" w:rsidP="00407C9E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Временем совер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шения правонарушения является </w:t>
      </w:r>
      <w:r w:rsidR="00806062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Местом совершения правонарушения является </w:t>
      </w:r>
      <w:r w:rsidR="00806062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зарегистрированное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r w:rsidR="00806062">
        <w:rPr>
          <w:rFonts w:ascii="Times New Roman" w:eastAsia="Times New Roman" w:hAnsi="Times New Roman"/>
          <w:sz w:val="26"/>
          <w:szCs w:val="26"/>
          <w:lang w:eastAsia="ru-RU"/>
        </w:rPr>
        <w:t>**</w:t>
      </w:r>
    </w:p>
    <w:p w:rsidR="00407C9E" w:rsidRPr="008521E1" w:rsidP="00407C9E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суде Колесников В.А. вину в совершении правонарушения признал, пояснив, что сроки предоставления расчета были нарушены ввиду переоформления электронного ключа.</w:t>
      </w:r>
    </w:p>
    <w:p w:rsidR="00407C9E" w:rsidP="00407C9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Выслушав Колесникова В.А., и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сследовав материалы дела, мировой судья считает достоверно установленным, что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Колесников В.А.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как </w:t>
      </w:r>
      <w:r w:rsidR="00806062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совершил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правонарушение, предусмотренное ст.15.5 Кодекса Российской Федерации об административных правонарушениях, а именно: непредставление в установленный п.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431 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Налогового кодекса РФ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срок  расчета по страховым взносам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06062">
        <w:rPr>
          <w:rFonts w:ascii="Times New Roman" w:eastAsia="Times New Roman" w:hAnsi="Times New Roman"/>
          <w:sz w:val="26"/>
          <w:szCs w:val="26"/>
          <w:lang w:eastAsia="ru-RU"/>
        </w:rPr>
        <w:t>**</w:t>
      </w:r>
    </w:p>
    <w:p w:rsidR="00407C9E" w:rsidP="00407C9E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Колесникова В.А. 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 подтверждается: сведениями протокола об административном правонарушении, выпиской из Единого государств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енного реестра юридических лиц, квитанцией о приеме налоговой декларации  (расчета) в электронном виде.</w:t>
      </w:r>
    </w:p>
    <w:p w:rsidR="00407C9E" w:rsidRPr="00881BD9" w:rsidP="00407C9E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81BD9">
        <w:rPr>
          <w:rFonts w:ascii="Times New Roman" w:eastAsia="Times New Roman" w:hAnsi="Times New Roman"/>
          <w:sz w:val="26"/>
          <w:szCs w:val="26"/>
          <w:lang w:eastAsia="ru-RU"/>
        </w:rPr>
        <w:t>Согласно ч. 7 ст. 431 НК РФ,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"расчет"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</w:t>
      </w:r>
      <w:r w:rsidRPr="00881BD9">
        <w:rPr>
          <w:rFonts w:ascii="Times New Roman" w:eastAsia="Times New Roman" w:hAnsi="Times New Roman"/>
          <w:sz w:val="26"/>
          <w:szCs w:val="26"/>
          <w:lang w:eastAsia="ru-RU"/>
        </w:rPr>
        <w:t xml:space="preserve">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407C9E" w:rsidP="00407C9E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81BD9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ч. 2 ст. 423 НК РФ, отчетными периодами признаются первый квартал, полугодие, девять месяцев календарного года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07C9E" w:rsidRPr="008521E1" w:rsidP="00407C9E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изложенного, мировой судья пришел к выводу, что в действиях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Колесникова В.А. 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407C9E" w:rsidRPr="001E3D02" w:rsidP="00407C9E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котор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ый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согласно протокола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правонарушении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ранее к административной ответственности</w:t>
      </w:r>
      <w:r w:rsidRPr="00B972E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не привлекал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ся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407C9E" w:rsidRPr="001E3D02" w:rsidP="00407C9E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Исходя из изложенного, мировой судья считает необходимым привлечь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Колесникова В.А.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к административной ответственности, и назначить административное наказание в виде предупреждения. Данный вид наказания в данном случае является целесообразным и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достаточным дл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я его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исправления, а также предупреждению совершения новых правонарушений.</w:t>
      </w:r>
    </w:p>
    <w:p w:rsidR="00407C9E" w:rsidRPr="00B452B8" w:rsidP="00407C9E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по ст. ст. 15.5, 29.9, 29.10 Кодекса Российской Федерации об административных правонарушениях, мировой судья,</w:t>
      </w:r>
    </w:p>
    <w:p w:rsidR="00407C9E" w:rsidRPr="008521E1" w:rsidP="00407C9E">
      <w:pPr>
        <w:spacing w:after="0" w:line="240" w:lineRule="auto"/>
        <w:ind w:left="-142" w:right="-185"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407C9E" w:rsidRPr="008521E1" w:rsidP="00407C9E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Колесникова Владимира Александровича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</w:t>
      </w: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виновным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правонарушениях и назначить ему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административное наказание в виде предупреждения.</w:t>
      </w:r>
    </w:p>
    <w:p w:rsidR="00407C9E" w:rsidP="00407C9E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течение 10 дней в порядке, предусмотренном ст. 30.3 Кодекса Российской Федерации об административных правонарушениях.</w:t>
      </w:r>
    </w:p>
    <w:p w:rsidR="00407C9E" w:rsidRPr="008521E1" w:rsidP="00407C9E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07C9E" w:rsidP="00407C9E"/>
    <w:p w:rsidR="00407C9E" w:rsidP="00407C9E"/>
    <w:p w:rsidR="00987D30"/>
    <w:sectPr w:rsidSect="00E23E38">
      <w:pgSz w:w="11906" w:h="16838"/>
      <w:pgMar w:top="851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C9E"/>
    <w:rsid w:val="001E3D02"/>
    <w:rsid w:val="00407C9E"/>
    <w:rsid w:val="00660ED1"/>
    <w:rsid w:val="00806062"/>
    <w:rsid w:val="008521E1"/>
    <w:rsid w:val="00881BD9"/>
    <w:rsid w:val="00987D30"/>
    <w:rsid w:val="00B452B8"/>
    <w:rsid w:val="00B972EA"/>
    <w:rsid w:val="00DB6D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C9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7C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