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BAA" w:rsidRPr="003D459D">
      <w:pPr>
        <w:pStyle w:val="1"/>
        <w:shd w:val="clear" w:color="auto" w:fill="auto"/>
        <w:ind w:firstLine="0"/>
        <w:jc w:val="right"/>
        <w:rPr>
          <w:b/>
          <w:color w:val="auto"/>
        </w:rPr>
      </w:pPr>
      <w:r w:rsidRPr="003D459D">
        <w:rPr>
          <w:b/>
          <w:color w:val="auto"/>
        </w:rPr>
        <w:t>УИД</w:t>
      </w:r>
      <w:r w:rsidRPr="003D459D" w:rsidR="007D1225">
        <w:rPr>
          <w:b/>
          <w:color w:val="auto"/>
        </w:rPr>
        <w:t>:</w:t>
      </w:r>
      <w:r w:rsidRPr="003D459D">
        <w:rPr>
          <w:b/>
          <w:color w:val="auto"/>
        </w:rPr>
        <w:t xml:space="preserve"> </w:t>
      </w:r>
      <w:r w:rsidR="003A28C7">
        <w:rPr>
          <w:b/>
          <w:color w:val="auto"/>
        </w:rPr>
        <w:t>***</w:t>
      </w:r>
    </w:p>
    <w:p w:rsidR="006803DE" w:rsidRPr="003D459D">
      <w:pPr>
        <w:pStyle w:val="1"/>
        <w:shd w:val="clear" w:color="auto" w:fill="auto"/>
        <w:ind w:firstLine="0"/>
        <w:jc w:val="right"/>
        <w:rPr>
          <w:b/>
        </w:rPr>
      </w:pPr>
      <w:r w:rsidRPr="003D459D">
        <w:rPr>
          <w:b/>
        </w:rPr>
        <w:t>Дело №</w:t>
      </w:r>
      <w:r w:rsidRPr="003D459D" w:rsidR="004F0988">
        <w:rPr>
          <w:b/>
        </w:rPr>
        <w:t>5-38- 12/2024</w:t>
      </w:r>
    </w:p>
    <w:p w:rsidR="006803DE" w:rsidRPr="003D459D">
      <w:pPr>
        <w:pStyle w:val="1"/>
        <w:shd w:val="clear" w:color="auto" w:fill="auto"/>
        <w:ind w:firstLine="0"/>
        <w:jc w:val="center"/>
        <w:rPr>
          <w:b/>
        </w:rPr>
      </w:pPr>
      <w:r w:rsidRPr="003D459D">
        <w:rPr>
          <w:b/>
        </w:rPr>
        <w:t>ПОСТАНОВЛЕНИЕ</w:t>
      </w:r>
    </w:p>
    <w:p w:rsidR="00904DA6" w:rsidRPr="003D459D" w:rsidP="005B6720">
      <w:pPr>
        <w:pStyle w:val="1"/>
        <w:shd w:val="clear" w:color="auto" w:fill="auto"/>
        <w:tabs>
          <w:tab w:val="left" w:pos="6590"/>
        </w:tabs>
        <w:ind w:firstLine="0"/>
        <w:jc w:val="both"/>
        <w:rPr>
          <w:b/>
        </w:rPr>
      </w:pPr>
      <w:r w:rsidRPr="003D459D">
        <w:rPr>
          <w:b/>
        </w:rPr>
        <w:t>01 февраля</w:t>
      </w:r>
      <w:r w:rsidRPr="003D459D" w:rsidR="000B45D9">
        <w:rPr>
          <w:b/>
        </w:rPr>
        <w:t xml:space="preserve"> </w:t>
      </w:r>
      <w:r w:rsidRPr="003D459D">
        <w:rPr>
          <w:b/>
        </w:rPr>
        <w:t>2024</w:t>
      </w:r>
      <w:r w:rsidRPr="003D459D" w:rsidR="005B6720">
        <w:rPr>
          <w:b/>
        </w:rPr>
        <w:t xml:space="preserve"> года </w:t>
      </w:r>
      <w:r w:rsidRPr="003D459D" w:rsidR="00F60BAA">
        <w:rPr>
          <w:b/>
        </w:rPr>
        <w:t xml:space="preserve">                                     </w:t>
      </w:r>
      <w:r w:rsidRPr="003D459D" w:rsidR="00404191">
        <w:rPr>
          <w:b/>
        </w:rPr>
        <w:t xml:space="preserve">     </w:t>
      </w:r>
      <w:r w:rsidRPr="003D459D" w:rsidR="004B0796">
        <w:rPr>
          <w:b/>
        </w:rPr>
        <w:t xml:space="preserve"> </w:t>
      </w:r>
      <w:r w:rsidRPr="003D459D">
        <w:rPr>
          <w:b/>
        </w:rPr>
        <w:t xml:space="preserve">  </w:t>
      </w:r>
      <w:r w:rsidRPr="003D459D" w:rsidR="00F60BAA">
        <w:rPr>
          <w:b/>
        </w:rPr>
        <w:t xml:space="preserve">  </w:t>
      </w:r>
      <w:r w:rsidRPr="003D459D" w:rsidR="00313643">
        <w:rPr>
          <w:b/>
        </w:rPr>
        <w:t>г. Евпатория</w:t>
      </w:r>
      <w:r w:rsidRPr="003D459D" w:rsidR="00F60BAA">
        <w:rPr>
          <w:b/>
        </w:rPr>
        <w:t xml:space="preserve"> ул. Горького, 10/29</w:t>
      </w:r>
    </w:p>
    <w:p w:rsidR="007D1225" w:rsidRPr="003D459D" w:rsidP="005B6720">
      <w:pPr>
        <w:widowControl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459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</w:t>
      </w:r>
      <w:r w:rsidRPr="003D459D" w:rsidR="00FA34E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иро</w:t>
      </w:r>
      <w:r w:rsidRPr="003D459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вой судья судебного участка № 38</w:t>
      </w:r>
      <w:r w:rsidRPr="003D459D" w:rsidR="00FA34E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Евпаторийского судебного района (городской округ Евпатория) Республик</w:t>
      </w:r>
      <w:r w:rsidRPr="003D459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и Крым </w:t>
      </w:r>
      <w:r w:rsidRPr="003D459D" w:rsid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Апразов Магомед Магомедрасулович,</w:t>
      </w:r>
      <w:r w:rsidRPr="003D459D" w:rsidR="003136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1225" w:rsidRPr="003D459D" w:rsidP="007D1225">
      <w:pPr>
        <w:widowControl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3D459D">
        <w:rPr>
          <w:rFonts w:ascii="Times New Roman" w:hAnsi="Times New Roman" w:cs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3D459D" w:rsidR="00460215">
        <w:rPr>
          <w:rFonts w:ascii="Times New Roman" w:hAnsi="Times New Roman" w:cs="Times New Roman"/>
          <w:sz w:val="26"/>
          <w:szCs w:val="26"/>
        </w:rPr>
        <w:t>Брюхановой Т.В</w:t>
      </w:r>
      <w:r w:rsidRPr="003D459D">
        <w:rPr>
          <w:rFonts w:ascii="Times New Roman" w:hAnsi="Times New Roman" w:cs="Times New Roman"/>
          <w:sz w:val="26"/>
          <w:szCs w:val="26"/>
        </w:rPr>
        <w:t>.,</w:t>
      </w:r>
    </w:p>
    <w:p w:rsidR="006803DE" w:rsidRPr="003D459D" w:rsidP="005B6720">
      <w:pPr>
        <w:widowControl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459D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</w:t>
      </w:r>
      <w:r w:rsidRPr="003D459D" w:rsidR="00892E1B">
        <w:rPr>
          <w:rFonts w:ascii="Times New Roman" w:hAnsi="Times New Roman" w:cs="Times New Roman"/>
          <w:sz w:val="26"/>
          <w:szCs w:val="26"/>
        </w:rPr>
        <w:t>в отношении:</w:t>
      </w:r>
    </w:p>
    <w:p w:rsidR="006803DE" w:rsidRPr="003D459D" w:rsidP="00597868">
      <w:pPr>
        <w:pStyle w:val="1"/>
        <w:shd w:val="clear" w:color="auto" w:fill="auto"/>
        <w:ind w:firstLine="709"/>
        <w:jc w:val="both"/>
      </w:pPr>
      <w:r w:rsidRPr="003D459D">
        <w:rPr>
          <w:b/>
        </w:rPr>
        <w:t>Брюхановой Татьяны Владиславовны</w:t>
      </w:r>
      <w:r w:rsidRPr="003D459D" w:rsidR="00313643">
        <w:t xml:space="preserve">, </w:t>
      </w:r>
      <w:r w:rsidR="003A28C7">
        <w:t>***</w:t>
      </w:r>
    </w:p>
    <w:p w:rsidR="00DA3089" w:rsidRPr="003D459D" w:rsidP="00DA3089">
      <w:pPr>
        <w:pStyle w:val="1"/>
        <w:shd w:val="clear" w:color="auto" w:fill="auto"/>
        <w:ind w:firstLine="709"/>
        <w:jc w:val="both"/>
      </w:pPr>
      <w:r w:rsidRPr="003D459D">
        <w:t xml:space="preserve">по ч. </w:t>
      </w:r>
      <w:r w:rsidRPr="003D459D" w:rsidR="007F7A28">
        <w:t>1</w:t>
      </w:r>
      <w:r w:rsidRPr="003D459D">
        <w:t xml:space="preserve"> ст. 12.26 КоАП РФ,</w:t>
      </w:r>
    </w:p>
    <w:p w:rsidR="00904DA6" w:rsidRPr="003D459D" w:rsidP="00DA3089">
      <w:pPr>
        <w:pStyle w:val="1"/>
        <w:shd w:val="clear" w:color="auto" w:fill="auto"/>
        <w:ind w:firstLine="709"/>
        <w:jc w:val="center"/>
      </w:pPr>
      <w:r w:rsidRPr="003D459D">
        <w:rPr>
          <w:b/>
        </w:rPr>
        <w:t>УСТАНОВИЛ</w:t>
      </w:r>
      <w:r w:rsidRPr="003D459D">
        <w:t>:</w:t>
      </w:r>
    </w:p>
    <w:p w:rsidR="006803DE" w:rsidRPr="003D459D" w:rsidP="00597868">
      <w:pPr>
        <w:pStyle w:val="1"/>
        <w:shd w:val="clear" w:color="auto" w:fill="auto"/>
        <w:ind w:firstLine="709"/>
        <w:jc w:val="both"/>
      </w:pPr>
      <w:r>
        <w:t>***</w:t>
      </w:r>
      <w:r w:rsidRPr="003D459D" w:rsidR="00313643">
        <w:t xml:space="preserve">, водитель </w:t>
      </w:r>
      <w:r w:rsidRPr="003D459D" w:rsidR="00E938A1">
        <w:t>Брюханова Т.В</w:t>
      </w:r>
      <w:r w:rsidRPr="003D459D" w:rsidR="007D1225">
        <w:t>.</w:t>
      </w:r>
      <w:r w:rsidRPr="003D459D" w:rsidR="00DB50DB">
        <w:t>,</w:t>
      </w:r>
      <w:r w:rsidRPr="003D459D" w:rsidR="00C72619">
        <w:t xml:space="preserve"> управляя</w:t>
      </w:r>
      <w:r w:rsidRPr="003D459D" w:rsidR="00DB50DB">
        <w:t xml:space="preserve"> </w:t>
      </w:r>
      <w:r w:rsidRPr="003D459D" w:rsidR="00313643">
        <w:t xml:space="preserve">транспортным средством </w:t>
      </w:r>
      <w:r w:rsidRPr="003D459D" w:rsidR="00A72D34">
        <w:t xml:space="preserve">– </w:t>
      </w:r>
      <w:r w:rsidRPr="003D459D" w:rsidR="00A366B4">
        <w:t xml:space="preserve">автомобилем марки </w:t>
      </w:r>
      <w:r w:rsidRPr="003D459D" w:rsidR="00404421">
        <w:t>«</w:t>
      </w:r>
      <w:r>
        <w:t>***</w:t>
      </w:r>
      <w:r w:rsidRPr="003D459D" w:rsidR="00404421">
        <w:t>»</w:t>
      </w:r>
      <w:r w:rsidRPr="003D459D" w:rsidR="00313643">
        <w:t>,</w:t>
      </w:r>
      <w:r w:rsidRPr="003D459D" w:rsidR="005B6720">
        <w:t xml:space="preserve"> </w:t>
      </w:r>
      <w:r w:rsidRPr="003D459D" w:rsidR="00313643">
        <w:t>государственн</w:t>
      </w:r>
      <w:r w:rsidRPr="003D459D" w:rsidR="00A366B4">
        <w:t xml:space="preserve">ый </w:t>
      </w:r>
      <w:r w:rsidRPr="003D459D" w:rsidR="00313643">
        <w:t>регистрационн</w:t>
      </w:r>
      <w:r w:rsidRPr="003D459D" w:rsidR="00A366B4">
        <w:t>ый</w:t>
      </w:r>
      <w:r w:rsidRPr="003D459D" w:rsidR="0062432C">
        <w:t xml:space="preserve"> </w:t>
      </w:r>
      <w:r w:rsidRPr="003D459D" w:rsidR="00313643">
        <w:t>знак</w:t>
      </w:r>
      <w:r w:rsidRPr="003D459D" w:rsidR="00E938A1">
        <w:t xml:space="preserve"> </w:t>
      </w:r>
      <w:r>
        <w:t>***</w:t>
      </w:r>
      <w:r w:rsidRPr="003D459D" w:rsidR="00AC4F30">
        <w:t>,</w:t>
      </w:r>
      <w:r w:rsidRPr="003D459D" w:rsidR="00A72D34">
        <w:t xml:space="preserve"> </w:t>
      </w:r>
      <w:r w:rsidRPr="003D459D" w:rsidR="00313643">
        <w:t>с признак</w:t>
      </w:r>
      <w:r w:rsidRPr="003D459D" w:rsidR="00A72D34">
        <w:t>ами</w:t>
      </w:r>
      <w:r w:rsidRPr="003D459D" w:rsidR="00313643">
        <w:t xml:space="preserve"> оп</w:t>
      </w:r>
      <w:r w:rsidRPr="003D459D" w:rsidR="007E72B8">
        <w:t xml:space="preserve">ьянения </w:t>
      </w:r>
      <w:r w:rsidRPr="003D459D" w:rsidR="00A72D34">
        <w:t>в виде</w:t>
      </w:r>
      <w:r w:rsidRPr="003D459D" w:rsidR="00CD6038">
        <w:t xml:space="preserve"> </w:t>
      </w:r>
      <w:r w:rsidRPr="003D459D" w:rsidR="005B6720">
        <w:t xml:space="preserve">запаха алкоголя изо рта, </w:t>
      </w:r>
      <w:r w:rsidRPr="003D459D" w:rsidR="00A05E40">
        <w:t>поведени</w:t>
      </w:r>
      <w:r w:rsidR="000D4A34">
        <w:t>я</w:t>
      </w:r>
      <w:r w:rsidRPr="003D459D" w:rsidR="00313643">
        <w:t>,</w:t>
      </w:r>
      <w:r w:rsidRPr="003D459D" w:rsidR="00A05E40">
        <w:t xml:space="preserve"> не соответствующе</w:t>
      </w:r>
      <w:r w:rsidR="000D4A34">
        <w:t>го</w:t>
      </w:r>
      <w:r w:rsidRPr="003D459D" w:rsidR="00A05E40">
        <w:t xml:space="preserve"> обстановке,</w:t>
      </w:r>
      <w:r w:rsidRPr="003D459D" w:rsidR="00313643">
        <w:t xml:space="preserve"> не выполнил</w:t>
      </w:r>
      <w:r w:rsidRPr="003D459D" w:rsidR="00561987">
        <w:t>а</w:t>
      </w:r>
      <w:r w:rsidRPr="003D459D" w:rsidR="00313643">
        <w:t xml:space="preserve"> законное требование должнос</w:t>
      </w:r>
      <w:r w:rsidRPr="003D459D" w:rsidR="000861E3">
        <w:t>тного ли</w:t>
      </w:r>
      <w:r w:rsidRPr="003D459D" w:rsidR="00F96BA0">
        <w:t xml:space="preserve">ца - сотрудника полиции </w:t>
      </w:r>
      <w:r w:rsidRPr="003D459D" w:rsidR="00313643">
        <w:t>о прохождении медицинского освидетельствования на состояние опьянения, чем нарушил</w:t>
      </w:r>
      <w:r w:rsidRPr="003D459D" w:rsidR="00561987">
        <w:t>а</w:t>
      </w:r>
      <w:r w:rsidRPr="003D459D" w:rsidR="00313643">
        <w:t xml:space="preserve"> </w:t>
      </w:r>
      <w:r w:rsidRPr="003D459D" w:rsidR="007F7A28">
        <w:t>п.</w:t>
      </w:r>
      <w:r w:rsidRPr="003D459D" w:rsidR="00313643">
        <w:t xml:space="preserve"> 2.3.2 ПДД Российской Федерации и совершил</w:t>
      </w:r>
      <w:r w:rsidRPr="003D459D" w:rsidR="00561987">
        <w:t>а</w:t>
      </w:r>
      <w:r w:rsidRPr="003D459D" w:rsidR="00313643">
        <w:t xml:space="preserve"> административное правонарушение, предусмотренное ч. </w:t>
      </w:r>
      <w:r w:rsidRPr="003D459D" w:rsidR="007F7A28">
        <w:t>1</w:t>
      </w:r>
      <w:r w:rsidRPr="003D459D" w:rsidR="00313643">
        <w:t xml:space="preserve"> ст. 12.26 КоАП Российской Федерации.</w:t>
      </w:r>
      <w:r w:rsidRPr="003D459D" w:rsidR="00CF5DF3">
        <w:t xml:space="preserve"> Действия (бездействие) </w:t>
      </w:r>
      <w:r w:rsidRPr="003D459D" w:rsidR="005D3DF7">
        <w:t>Брюхановой Т.В</w:t>
      </w:r>
      <w:r w:rsidRPr="003D459D" w:rsidR="00347690">
        <w:t xml:space="preserve">. </w:t>
      </w:r>
      <w:r w:rsidRPr="003D459D" w:rsidR="00CF5DF3">
        <w:t>не содержат уголовно наказуемого деяния.</w:t>
      </w:r>
    </w:p>
    <w:p w:rsidR="005609FB" w:rsidP="00071682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D459D">
        <w:rPr>
          <w:rFonts w:ascii="Times New Roman" w:eastAsia="Times New Roman" w:hAnsi="Times New Roman" w:cs="Times New Roman"/>
          <w:sz w:val="26"/>
          <w:szCs w:val="26"/>
          <w:lang w:eastAsia="zh-CN"/>
        </w:rPr>
        <w:t>В суд</w:t>
      </w:r>
      <w:r w:rsidRPr="003D459D" w:rsidR="00FE4EF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ебном заседании </w:t>
      </w:r>
      <w:r w:rsidRPr="003D459D" w:rsidR="005D3DF7">
        <w:rPr>
          <w:rFonts w:ascii="Times New Roman" w:hAnsi="Times New Roman" w:cs="Times New Roman"/>
          <w:sz w:val="26"/>
          <w:szCs w:val="26"/>
        </w:rPr>
        <w:t>Брюханова Т.В</w:t>
      </w:r>
      <w:r w:rsidRPr="003D459D" w:rsidR="0034769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 w:rsidRPr="003D459D" w:rsidR="00FE4EF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вину </w:t>
      </w:r>
      <w:r w:rsidRPr="003D459D" w:rsidR="003771A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3D459D" w:rsidR="00FE4EF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совершении правонарушения </w:t>
      </w:r>
      <w:r w:rsidRPr="003D459D" w:rsidR="003771A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не </w:t>
      </w:r>
      <w:r w:rsidRPr="003D459D" w:rsidR="00FE4EF3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признал</w:t>
      </w:r>
      <w:r w:rsidRPr="003D459D" w:rsidR="005D3DF7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Pr="003D459D" w:rsidR="00FE4EF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3D459D" w:rsidR="003771A4">
        <w:rPr>
          <w:rFonts w:ascii="Times New Roman" w:eastAsia="Times New Roman" w:hAnsi="Times New Roman" w:cs="Times New Roman"/>
          <w:sz w:val="26"/>
          <w:szCs w:val="26"/>
          <w:lang w:eastAsia="zh-CN"/>
        </w:rPr>
        <w:t>пояснил</w:t>
      </w:r>
      <w:r w:rsidRPr="003D459D" w:rsidR="005D3DF7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Pr="003D459D" w:rsidR="003771A4">
        <w:rPr>
          <w:rFonts w:ascii="Times New Roman" w:eastAsia="Times New Roman" w:hAnsi="Times New Roman" w:cs="Times New Roman"/>
          <w:sz w:val="26"/>
          <w:szCs w:val="26"/>
          <w:lang w:eastAsia="zh-CN"/>
        </w:rPr>
        <w:t>, что</w:t>
      </w:r>
      <w:r w:rsidR="00885FE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поддерживает позицию, изложенную в ходатайстве, согласно </w:t>
      </w:r>
      <w:r w:rsidR="00885FEA">
        <w:rPr>
          <w:rFonts w:ascii="Times New Roman" w:eastAsia="Times New Roman" w:hAnsi="Times New Roman" w:cs="Times New Roman"/>
          <w:sz w:val="26"/>
          <w:szCs w:val="26"/>
          <w:lang w:eastAsia="zh-CN"/>
        </w:rPr>
        <w:t>которого</w:t>
      </w:r>
      <w:r w:rsidRPr="003D459D" w:rsidR="003771A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3A28C7">
        <w:rPr>
          <w:rFonts w:ascii="Times New Roman" w:hAnsi="Times New Roman" w:cs="Times New Roman"/>
          <w:sz w:val="26"/>
          <w:szCs w:val="26"/>
        </w:rPr>
        <w:t>***</w:t>
      </w:r>
      <w:r w:rsidRPr="003D459D" w:rsidR="0034769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3D459D" w:rsidR="004139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находясь в гостях у друзей по адресу: </w:t>
      </w:r>
      <w:r w:rsidR="003A28C7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3D459D" w:rsidR="004139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сработала автосигнализация. Подходя к </w:t>
      </w:r>
      <w:r w:rsidRPr="003D459D" w:rsidR="00885FEA">
        <w:rPr>
          <w:rFonts w:ascii="Times New Roman" w:eastAsia="Times New Roman" w:hAnsi="Times New Roman" w:cs="Times New Roman"/>
          <w:sz w:val="26"/>
          <w:szCs w:val="26"/>
          <w:lang w:eastAsia="zh-CN"/>
        </w:rPr>
        <w:t>автомобилю,</w:t>
      </w:r>
      <w:r w:rsidRPr="003D459D" w:rsidR="004139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885FE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она </w:t>
      </w:r>
      <w:r w:rsidRPr="003D459D" w:rsidR="00413942">
        <w:rPr>
          <w:rFonts w:ascii="Times New Roman" w:eastAsia="Times New Roman" w:hAnsi="Times New Roman" w:cs="Times New Roman"/>
          <w:sz w:val="26"/>
          <w:szCs w:val="26"/>
          <w:lang w:eastAsia="zh-CN"/>
        </w:rPr>
        <w:t>встретила</w:t>
      </w:r>
      <w:r w:rsidRPr="003D459D" w:rsidR="00A05E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сотрудника ГИБДД</w:t>
      </w:r>
      <w:r w:rsidRPr="003D459D" w:rsidR="004139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в </w:t>
      </w:r>
      <w:r w:rsidR="003A28C7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3D459D" w:rsidR="004139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вместе с инспектором подошли к припаркованному автомобилю, что доказывает видео материал (факт управления </w:t>
      </w:r>
      <w:r w:rsidRPr="003D459D" w:rsidR="00413942">
        <w:rPr>
          <w:rFonts w:ascii="Times New Roman" w:eastAsia="Times New Roman" w:hAnsi="Times New Roman" w:cs="Times New Roman"/>
          <w:sz w:val="26"/>
          <w:szCs w:val="26"/>
          <w:lang w:eastAsia="zh-CN"/>
        </w:rPr>
        <w:t>с</w:t>
      </w:r>
      <w:r w:rsidRPr="003D459D" w:rsidR="004139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3A28C7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3D459D" w:rsidR="00413942">
        <w:rPr>
          <w:rFonts w:ascii="Times New Roman" w:eastAsia="Times New Roman" w:hAnsi="Times New Roman" w:cs="Times New Roman"/>
          <w:sz w:val="26"/>
          <w:szCs w:val="26"/>
          <w:lang w:eastAsia="zh-CN"/>
        </w:rPr>
        <w:t>.).</w:t>
      </w:r>
      <w:r w:rsidRPr="003D459D" w:rsidR="00364AC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364AC6" w:rsidRPr="003D459D" w:rsidP="00071682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Указывает, что </w:t>
      </w:r>
      <w:r w:rsidRPr="003D459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сотрудник </w:t>
      </w:r>
      <w:r w:rsidRPr="005609FB">
        <w:rPr>
          <w:rFonts w:ascii="Times New Roman" w:eastAsia="Times New Roman" w:hAnsi="Times New Roman" w:cs="Times New Roman"/>
          <w:sz w:val="26"/>
          <w:szCs w:val="26"/>
          <w:lang w:eastAsia="zh-CN"/>
        </w:rPr>
        <w:t>ГИБДД</w:t>
      </w:r>
      <w:r w:rsidRPr="003D459D" w:rsidR="00A05E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попросил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у н</w:t>
      </w:r>
      <w:r w:rsidRPr="003D459D" w:rsidR="00A05E40">
        <w:rPr>
          <w:rFonts w:ascii="Times New Roman" w:eastAsia="Times New Roman" w:hAnsi="Times New Roman" w:cs="Times New Roman"/>
          <w:sz w:val="26"/>
          <w:szCs w:val="26"/>
          <w:lang w:eastAsia="zh-CN"/>
        </w:rPr>
        <w:t>ее</w:t>
      </w:r>
      <w:r w:rsidRPr="003D459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документы на автомобиль и водительск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ое</w:t>
      </w:r>
      <w:r w:rsidRPr="003D459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удостоверение</w:t>
      </w:r>
      <w:r w:rsidRPr="003D459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3D459D" w:rsidR="00A05E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сотрудник полиции </w:t>
      </w:r>
      <w:r w:rsidRPr="003D459D">
        <w:rPr>
          <w:rFonts w:ascii="Times New Roman" w:eastAsia="Times New Roman" w:hAnsi="Times New Roman" w:cs="Times New Roman"/>
          <w:sz w:val="26"/>
          <w:szCs w:val="26"/>
          <w:lang w:eastAsia="zh-CN"/>
        </w:rPr>
        <w:t>предоставить свои документы</w:t>
      </w:r>
      <w:r w:rsidRPr="003D459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ее</w:t>
      </w:r>
      <w:r w:rsidRPr="003D459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просьбе отказался, что нарушает п.1 ч.4.5 Федерального закона «О полиции». В </w:t>
      </w:r>
      <w:r w:rsidRPr="003D459D">
        <w:rPr>
          <w:rFonts w:ascii="Times New Roman" w:eastAsia="Times New Roman" w:hAnsi="Times New Roman" w:cs="Times New Roman"/>
          <w:sz w:val="26"/>
          <w:szCs w:val="26"/>
          <w:lang w:eastAsia="zh-CN"/>
        </w:rPr>
        <w:t>связи</w:t>
      </w:r>
      <w:r w:rsidRPr="003D459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 чем дальнейшие просьбы сотрудников полиции игнорировала, что</w:t>
      </w:r>
      <w:r w:rsidR="005609FB">
        <w:rPr>
          <w:rFonts w:ascii="Times New Roman" w:eastAsia="Times New Roman" w:hAnsi="Times New Roman" w:cs="Times New Roman"/>
          <w:sz w:val="26"/>
          <w:szCs w:val="26"/>
          <w:lang w:eastAsia="zh-CN"/>
        </w:rPr>
        <w:t>, по ее мнению,</w:t>
      </w:r>
      <w:r w:rsidRPr="003D459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доказывает </w:t>
      </w:r>
      <w:r w:rsidRPr="003D459D" w:rsidR="005609FB">
        <w:rPr>
          <w:rFonts w:ascii="Times New Roman" w:eastAsia="Times New Roman" w:hAnsi="Times New Roman" w:cs="Times New Roman"/>
          <w:sz w:val="26"/>
          <w:szCs w:val="26"/>
          <w:lang w:eastAsia="zh-CN"/>
        </w:rPr>
        <w:t>видео</w:t>
      </w:r>
      <w:r w:rsidR="005609FB">
        <w:rPr>
          <w:rFonts w:ascii="Times New Roman" w:eastAsia="Times New Roman" w:hAnsi="Times New Roman" w:cs="Times New Roman"/>
          <w:sz w:val="26"/>
          <w:szCs w:val="26"/>
          <w:lang w:eastAsia="zh-CN"/>
        </w:rPr>
        <w:t>запись, приложенная</w:t>
      </w:r>
      <w:r w:rsidRPr="003D459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к делу. </w:t>
      </w:r>
      <w:r w:rsidRPr="003D459D" w:rsidR="00210726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соответствии с ч.2 ст. 28.2</w:t>
      </w:r>
      <w:r w:rsidRPr="003D459D" w:rsidR="00A05E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3D459D" w:rsidR="00210726">
        <w:rPr>
          <w:rFonts w:ascii="Times New Roman" w:eastAsia="Times New Roman" w:hAnsi="Times New Roman" w:cs="Times New Roman"/>
          <w:sz w:val="26"/>
          <w:szCs w:val="26"/>
          <w:lang w:eastAsia="zh-CN"/>
        </w:rPr>
        <w:t>КоАП РФ в протоколе об административном правонар</w:t>
      </w:r>
      <w:r w:rsidR="005609FB">
        <w:rPr>
          <w:rFonts w:ascii="Times New Roman" w:eastAsia="Times New Roman" w:hAnsi="Times New Roman" w:cs="Times New Roman"/>
          <w:sz w:val="26"/>
          <w:szCs w:val="26"/>
          <w:lang w:eastAsia="zh-CN"/>
        </w:rPr>
        <w:t>ушении нет свидетелей и понятых</w:t>
      </w:r>
      <w:r w:rsidRPr="003D459D" w:rsidR="00210726">
        <w:rPr>
          <w:rFonts w:ascii="Times New Roman" w:eastAsia="Times New Roman" w:hAnsi="Times New Roman" w:cs="Times New Roman"/>
          <w:sz w:val="26"/>
          <w:szCs w:val="26"/>
          <w:lang w:eastAsia="zh-CN"/>
        </w:rPr>
        <w:t>. Сотрудник ГИ</w:t>
      </w:r>
      <w:r w:rsidRPr="003D459D" w:rsidR="0021072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БДД </w:t>
      </w:r>
      <w:r w:rsidR="003A28C7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3D459D" w:rsidR="0021072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св</w:t>
      </w:r>
      <w:r w:rsidRPr="003D459D" w:rsidR="00210726">
        <w:rPr>
          <w:rFonts w:ascii="Times New Roman" w:eastAsia="Times New Roman" w:hAnsi="Times New Roman" w:cs="Times New Roman"/>
          <w:sz w:val="26"/>
          <w:szCs w:val="26"/>
          <w:lang w:eastAsia="zh-CN"/>
        </w:rPr>
        <w:t>оем рап</w:t>
      </w:r>
      <w:r w:rsidRPr="003D459D" w:rsidR="00504B6C">
        <w:rPr>
          <w:rFonts w:ascii="Times New Roman" w:eastAsia="Times New Roman" w:hAnsi="Times New Roman" w:cs="Times New Roman"/>
          <w:sz w:val="26"/>
          <w:szCs w:val="26"/>
          <w:lang w:eastAsia="zh-CN"/>
        </w:rPr>
        <w:t>о</w:t>
      </w:r>
      <w:r w:rsidRPr="003D459D" w:rsidR="0021072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рте от </w:t>
      </w:r>
      <w:r w:rsidR="003A28C7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3D459D" w:rsidR="0021072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 утверждает, что </w:t>
      </w:r>
      <w:r w:rsidRPr="003D459D" w:rsidR="00504B6C">
        <w:rPr>
          <w:rFonts w:ascii="Times New Roman" w:eastAsia="Times New Roman" w:hAnsi="Times New Roman" w:cs="Times New Roman"/>
          <w:sz w:val="26"/>
          <w:szCs w:val="26"/>
          <w:lang w:eastAsia="zh-CN"/>
        </w:rPr>
        <w:t>остановил</w:t>
      </w:r>
      <w:r w:rsidRPr="003D459D" w:rsidR="0021072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5609FB">
        <w:rPr>
          <w:rFonts w:ascii="Times New Roman" w:eastAsia="Times New Roman" w:hAnsi="Times New Roman" w:cs="Times New Roman"/>
          <w:sz w:val="26"/>
          <w:szCs w:val="26"/>
          <w:lang w:eastAsia="zh-CN"/>
        </w:rPr>
        <w:t>ее</w:t>
      </w:r>
      <w:r w:rsidRPr="003D459D" w:rsidR="0021072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за рулем автомобиля</w:t>
      </w:r>
      <w:r w:rsidRPr="003D459D" w:rsidR="00504B6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3D459D" w:rsidR="0021072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</w:t>
      </w:r>
      <w:r w:rsidR="003A28C7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3D459D" w:rsidR="0021072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минут, но на </w:t>
      </w:r>
      <w:r w:rsidRPr="003D459D" w:rsidR="00210726">
        <w:rPr>
          <w:rFonts w:ascii="Times New Roman" w:eastAsia="Times New Roman" w:hAnsi="Times New Roman" w:cs="Times New Roman"/>
          <w:sz w:val="26"/>
          <w:szCs w:val="26"/>
          <w:lang w:eastAsia="zh-CN"/>
        </w:rPr>
        <w:t>видеофиксации</w:t>
      </w:r>
      <w:r w:rsidRPr="003D459D" w:rsidR="0021072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видно, как </w:t>
      </w:r>
      <w:r w:rsidR="005609FB">
        <w:rPr>
          <w:rFonts w:ascii="Times New Roman" w:eastAsia="Times New Roman" w:hAnsi="Times New Roman" w:cs="Times New Roman"/>
          <w:sz w:val="26"/>
          <w:szCs w:val="26"/>
          <w:lang w:eastAsia="zh-CN"/>
        </w:rPr>
        <w:t>она</w:t>
      </w:r>
      <w:r w:rsidRPr="003D459D" w:rsidR="0021072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 сотрудником </w:t>
      </w:r>
      <w:r w:rsidRPr="003D459D" w:rsidR="005609F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ГИБДД Васильевым </w:t>
      </w:r>
      <w:r w:rsidRPr="003D459D" w:rsidR="00210726">
        <w:rPr>
          <w:rFonts w:ascii="Times New Roman" w:eastAsia="Times New Roman" w:hAnsi="Times New Roman" w:cs="Times New Roman"/>
          <w:sz w:val="26"/>
          <w:szCs w:val="26"/>
          <w:lang w:eastAsia="zh-CN"/>
        </w:rPr>
        <w:t>Н.А. подхо</w:t>
      </w:r>
      <w:r w:rsidR="005609FB">
        <w:rPr>
          <w:rFonts w:ascii="Times New Roman" w:eastAsia="Times New Roman" w:hAnsi="Times New Roman" w:cs="Times New Roman"/>
          <w:sz w:val="26"/>
          <w:szCs w:val="26"/>
          <w:lang w:eastAsia="zh-CN"/>
        </w:rPr>
        <w:t>дит</w:t>
      </w:r>
      <w:r w:rsidRPr="003D459D" w:rsidR="0021072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 припаркованному автомобилю в </w:t>
      </w:r>
      <w:r w:rsidR="003A28C7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3D459D" w:rsidR="0021072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минуты, что</w:t>
      </w:r>
      <w:r w:rsidR="005609FB">
        <w:rPr>
          <w:rFonts w:ascii="Times New Roman" w:eastAsia="Times New Roman" w:hAnsi="Times New Roman" w:cs="Times New Roman"/>
          <w:sz w:val="26"/>
          <w:szCs w:val="26"/>
          <w:lang w:eastAsia="zh-CN"/>
        </w:rPr>
        <w:t>, по ее мнению,</w:t>
      </w:r>
      <w:r w:rsidRPr="003D459D" w:rsidR="0021072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доказывае</w:t>
      </w:r>
      <w:r w:rsidRPr="003D459D" w:rsidR="00504B6C">
        <w:rPr>
          <w:rFonts w:ascii="Times New Roman" w:eastAsia="Times New Roman" w:hAnsi="Times New Roman" w:cs="Times New Roman"/>
          <w:sz w:val="26"/>
          <w:szCs w:val="26"/>
          <w:lang w:eastAsia="zh-CN"/>
        </w:rPr>
        <w:t>т</w:t>
      </w:r>
      <w:r w:rsidRPr="003D459D" w:rsidR="00210726">
        <w:rPr>
          <w:rFonts w:ascii="Times New Roman" w:eastAsia="Times New Roman" w:hAnsi="Times New Roman" w:cs="Times New Roman"/>
          <w:sz w:val="26"/>
          <w:szCs w:val="26"/>
          <w:lang w:eastAsia="zh-CN"/>
        </w:rPr>
        <w:t>, что сотрудник пу</w:t>
      </w:r>
      <w:r w:rsidRPr="003D459D" w:rsidR="00504B6C">
        <w:rPr>
          <w:rFonts w:ascii="Times New Roman" w:eastAsia="Times New Roman" w:hAnsi="Times New Roman" w:cs="Times New Roman"/>
          <w:sz w:val="26"/>
          <w:szCs w:val="26"/>
          <w:lang w:eastAsia="zh-CN"/>
        </w:rPr>
        <w:t>т</w:t>
      </w:r>
      <w:r w:rsidRPr="003D459D" w:rsidR="00210726">
        <w:rPr>
          <w:rFonts w:ascii="Times New Roman" w:eastAsia="Times New Roman" w:hAnsi="Times New Roman" w:cs="Times New Roman"/>
          <w:sz w:val="26"/>
          <w:szCs w:val="26"/>
          <w:lang w:eastAsia="zh-CN"/>
        </w:rPr>
        <w:t>ается в своих показаниях</w:t>
      </w:r>
      <w:r w:rsidRPr="003D459D" w:rsidR="00504B6C">
        <w:rPr>
          <w:rFonts w:ascii="Times New Roman" w:eastAsia="Times New Roman" w:hAnsi="Times New Roman" w:cs="Times New Roman"/>
          <w:sz w:val="26"/>
          <w:szCs w:val="26"/>
          <w:lang w:eastAsia="zh-CN"/>
        </w:rPr>
        <w:t>. Исходя из всего вышеперечисленного, факта управления автомобилем выявлено не было, в связи с чем, про</w:t>
      </w:r>
      <w:r w:rsidR="005609FB">
        <w:rPr>
          <w:rFonts w:ascii="Times New Roman" w:eastAsia="Times New Roman" w:hAnsi="Times New Roman" w:cs="Times New Roman"/>
          <w:sz w:val="26"/>
          <w:szCs w:val="26"/>
          <w:lang w:eastAsia="zh-CN"/>
        </w:rPr>
        <w:t>сит</w:t>
      </w:r>
      <w:r w:rsidRPr="003D459D" w:rsidR="00504B6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5609F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прекратить производство в связи с </w:t>
      </w:r>
      <w:r w:rsidR="005609FB">
        <w:rPr>
          <w:rFonts w:ascii="Times New Roman" w:eastAsia="Times New Roman" w:hAnsi="Times New Roman" w:cs="Times New Roman"/>
          <w:sz w:val="26"/>
          <w:szCs w:val="26"/>
          <w:lang w:eastAsia="zh-CN"/>
        </w:rPr>
        <w:t>невыявлением</w:t>
      </w:r>
      <w:r w:rsidR="005609F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факта управления ТС</w:t>
      </w:r>
      <w:r w:rsidRPr="003D459D" w:rsidR="00504B6C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867A33" w:rsidRPr="003D459D" w:rsidP="00071682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тот вечер она находилась в гостях у подруги </w:t>
      </w:r>
      <w:r w:rsidR="003A28C7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которая проживает по адресу: </w:t>
      </w:r>
      <w:r w:rsidR="003A28C7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(4 подъезд). Номера квартиры </w:t>
      </w:r>
      <w:r w:rsidRPr="005609FB">
        <w:rPr>
          <w:rFonts w:ascii="Times New Roman" w:eastAsia="Times New Roman" w:hAnsi="Times New Roman" w:cs="Times New Roman"/>
          <w:sz w:val="26"/>
          <w:szCs w:val="26"/>
          <w:lang w:eastAsia="zh-CN"/>
        </w:rPr>
        <w:t>Полины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она не помнит. У ее припаркованного автомобиля сработала </w:t>
      </w:r>
      <w:r w:rsidR="000C7435">
        <w:rPr>
          <w:rFonts w:ascii="Times New Roman" w:eastAsia="Times New Roman" w:hAnsi="Times New Roman" w:cs="Times New Roman"/>
          <w:sz w:val="26"/>
          <w:szCs w:val="26"/>
          <w:lang w:eastAsia="zh-CN"/>
        </w:rPr>
        <w:t>сигнализация,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 она вышла к </w:t>
      </w:r>
      <w:r w:rsidR="000C7435">
        <w:rPr>
          <w:rFonts w:ascii="Times New Roman" w:eastAsia="Times New Roman" w:hAnsi="Times New Roman" w:cs="Times New Roman"/>
          <w:sz w:val="26"/>
          <w:szCs w:val="26"/>
          <w:lang w:eastAsia="zh-CN"/>
        </w:rPr>
        <w:t>автомобилю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 Автомобилем не управляла.</w:t>
      </w:r>
      <w:r w:rsidR="000C743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 вопрос суда пояснила, что </w:t>
      </w:r>
      <w:r w:rsidRPr="003D459D" w:rsidR="000C7435">
        <w:rPr>
          <w:rFonts w:ascii="Times New Roman" w:eastAsia="Times New Roman" w:hAnsi="Times New Roman" w:cs="Times New Roman"/>
          <w:sz w:val="26"/>
          <w:szCs w:val="26"/>
          <w:lang w:eastAsia="zh-CN"/>
        </w:rPr>
        <w:t>все свет</w:t>
      </w:r>
      <w:r w:rsidR="000C743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овые </w:t>
      </w:r>
      <w:r w:rsidRPr="003D459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приборы </w:t>
      </w:r>
      <w:r w:rsidRPr="003D459D" w:rsidR="000C7435">
        <w:rPr>
          <w:rFonts w:ascii="Times New Roman" w:eastAsia="Times New Roman" w:hAnsi="Times New Roman" w:cs="Times New Roman"/>
          <w:sz w:val="26"/>
          <w:szCs w:val="26"/>
          <w:lang w:eastAsia="zh-CN"/>
        </w:rPr>
        <w:t>на ее автомобил</w:t>
      </w:r>
      <w:r w:rsidR="000C7435">
        <w:rPr>
          <w:rFonts w:ascii="Times New Roman" w:eastAsia="Times New Roman" w:hAnsi="Times New Roman" w:cs="Times New Roman"/>
          <w:sz w:val="26"/>
          <w:szCs w:val="26"/>
          <w:lang w:eastAsia="zh-CN"/>
        </w:rPr>
        <w:t>е были</w:t>
      </w:r>
      <w:r w:rsidRPr="003D459D" w:rsidR="000C743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3D459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исправны. </w:t>
      </w:r>
      <w:r w:rsidR="00E01B39">
        <w:rPr>
          <w:rFonts w:ascii="Times New Roman" w:eastAsia="Times New Roman" w:hAnsi="Times New Roman" w:cs="Times New Roman"/>
          <w:sz w:val="26"/>
          <w:szCs w:val="26"/>
          <w:lang w:eastAsia="zh-CN"/>
        </w:rPr>
        <w:t>Фразу «</w:t>
      </w:r>
      <w:r w:rsidRPr="00E01B39" w:rsidR="00E01B39">
        <w:rPr>
          <w:rFonts w:ascii="Times New Roman" w:eastAsia="Times New Roman" w:hAnsi="Times New Roman" w:cs="Times New Roman"/>
          <w:sz w:val="26"/>
          <w:szCs w:val="26"/>
          <w:lang w:eastAsia="zh-CN"/>
        </w:rPr>
        <w:t>согласна</w:t>
      </w:r>
      <w:r w:rsidR="00E01B3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» в протоколе </w:t>
      </w:r>
      <w:r w:rsidRPr="00E01B39" w:rsidR="00E01B39">
        <w:rPr>
          <w:rFonts w:ascii="Times New Roman" w:eastAsia="Times New Roman" w:hAnsi="Times New Roman" w:cs="Times New Roman"/>
          <w:sz w:val="26"/>
          <w:szCs w:val="26"/>
          <w:lang w:eastAsia="zh-CN"/>
        </w:rPr>
        <w:t>о направлении на медицинское освидетельствование на состояние опьянения</w:t>
      </w:r>
      <w:r w:rsidR="00E01B3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она проставила при ознакомлении и имела ввиду, что согласна с содержанием протокола, а не </w:t>
      </w:r>
      <w:r w:rsidR="00E01B3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следованием для </w:t>
      </w:r>
      <w:r w:rsidRPr="00E01B39" w:rsidR="00E01B39">
        <w:rPr>
          <w:rFonts w:ascii="Times New Roman" w:eastAsia="Times New Roman" w:hAnsi="Times New Roman" w:cs="Times New Roman"/>
          <w:sz w:val="26"/>
          <w:szCs w:val="26"/>
          <w:lang w:eastAsia="zh-CN"/>
        </w:rPr>
        <w:t>медицинско</w:t>
      </w:r>
      <w:r w:rsidR="00E01B39">
        <w:rPr>
          <w:rFonts w:ascii="Times New Roman" w:eastAsia="Times New Roman" w:hAnsi="Times New Roman" w:cs="Times New Roman"/>
          <w:sz w:val="26"/>
          <w:szCs w:val="26"/>
          <w:lang w:eastAsia="zh-CN"/>
        </w:rPr>
        <w:t>го</w:t>
      </w:r>
      <w:r w:rsidRPr="00E01B39" w:rsidR="00E01B3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освидетельствовани</w:t>
      </w:r>
      <w:r w:rsidR="00E01B39">
        <w:rPr>
          <w:rFonts w:ascii="Times New Roman" w:eastAsia="Times New Roman" w:hAnsi="Times New Roman" w:cs="Times New Roman"/>
          <w:sz w:val="26"/>
          <w:szCs w:val="26"/>
          <w:lang w:eastAsia="zh-CN"/>
        </w:rPr>
        <w:t>я</w:t>
      </w:r>
      <w:r w:rsidRPr="00E01B39" w:rsidR="00E01B3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 состояние опьянения</w:t>
      </w:r>
      <w:r w:rsidR="00E01B39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E01B39" w:rsidR="00E01B3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3D459D" w:rsidR="00E01B3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Пройти медицинское освидетельствование согласие </w:t>
      </w:r>
      <w:r w:rsidR="00E01B3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она </w:t>
      </w:r>
      <w:r w:rsidRPr="003D459D" w:rsidR="00E01B39">
        <w:rPr>
          <w:rFonts w:ascii="Times New Roman" w:eastAsia="Times New Roman" w:hAnsi="Times New Roman" w:cs="Times New Roman"/>
          <w:sz w:val="26"/>
          <w:szCs w:val="26"/>
          <w:lang w:eastAsia="zh-CN"/>
        </w:rPr>
        <w:t>не изъявляла.</w:t>
      </w:r>
    </w:p>
    <w:p w:rsidR="00867A33" w:rsidRPr="003D459D" w:rsidP="00071682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67A33" w:rsidP="00867A33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D459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Свидетель </w:t>
      </w:r>
      <w:r w:rsidRPr="003D459D" w:rsidR="00504B6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Васильев </w:t>
      </w:r>
      <w:r w:rsidRPr="003D459D" w:rsidR="005D6C2A">
        <w:rPr>
          <w:rFonts w:ascii="Times New Roman" w:eastAsia="Times New Roman" w:hAnsi="Times New Roman" w:cs="Times New Roman"/>
          <w:sz w:val="26"/>
          <w:szCs w:val="26"/>
          <w:lang w:eastAsia="zh-CN"/>
        </w:rPr>
        <w:t>Н.А</w:t>
      </w:r>
      <w:r w:rsidRPr="003D459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в судебном заседании пояснил, что </w:t>
      </w:r>
      <w:r w:rsidR="003A28C7">
        <w:rPr>
          <w:rFonts w:ascii="Times New Roman" w:hAnsi="Times New Roman" w:cs="Times New Roman"/>
          <w:sz w:val="26"/>
          <w:szCs w:val="26"/>
        </w:rPr>
        <w:t>***</w:t>
      </w:r>
      <w:r w:rsidRPr="003D459D" w:rsidR="00A64BF5">
        <w:rPr>
          <w:rFonts w:ascii="Times New Roman" w:hAnsi="Times New Roman" w:cs="Times New Roman"/>
          <w:sz w:val="26"/>
          <w:szCs w:val="26"/>
        </w:rPr>
        <w:t xml:space="preserve"> г. </w:t>
      </w:r>
      <w:r w:rsidRPr="003D459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он находился на службе в наряде с </w:t>
      </w:r>
      <w:r w:rsidR="003A28C7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3D459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ими был</w:t>
      </w:r>
      <w:r w:rsidR="000C743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 выявлена </w:t>
      </w:r>
      <w:r w:rsidRPr="003D459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водитель </w:t>
      </w:r>
      <w:r w:rsidRPr="003D459D" w:rsidR="00A64BF5">
        <w:rPr>
          <w:rFonts w:ascii="Times New Roman" w:eastAsia="Times New Roman" w:hAnsi="Times New Roman" w:cs="Times New Roman"/>
          <w:sz w:val="26"/>
          <w:szCs w:val="26"/>
          <w:lang w:eastAsia="zh-CN"/>
        </w:rPr>
        <w:t>Брюханова Т.В</w:t>
      </w:r>
      <w:r w:rsidRPr="003D459D">
        <w:rPr>
          <w:rFonts w:ascii="Times New Roman" w:eastAsia="Times New Roman" w:hAnsi="Times New Roman" w:cs="Times New Roman"/>
          <w:sz w:val="26"/>
          <w:szCs w:val="26"/>
          <w:lang w:eastAsia="zh-CN"/>
        </w:rPr>
        <w:t>., управля</w:t>
      </w:r>
      <w:r w:rsidRPr="003D459D" w:rsidR="00A05E40">
        <w:rPr>
          <w:rFonts w:ascii="Times New Roman" w:eastAsia="Times New Roman" w:hAnsi="Times New Roman" w:cs="Times New Roman"/>
          <w:sz w:val="26"/>
          <w:szCs w:val="26"/>
          <w:lang w:eastAsia="zh-CN"/>
        </w:rPr>
        <w:t>вшая</w:t>
      </w:r>
      <w:r w:rsidRPr="003D459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транспортным средством – автомобилем марки </w:t>
      </w:r>
      <w:r w:rsidR="003A28C7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3D459D" w:rsidR="00A64BF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3D459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государственный регистрационный знак </w:t>
      </w:r>
      <w:r w:rsidR="003A28C7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3D459D" w:rsidR="00A64BF5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3D459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0C743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Факт управления </w:t>
      </w:r>
      <w:r w:rsidRPr="000C7435" w:rsidR="000C7435">
        <w:rPr>
          <w:rFonts w:ascii="Times New Roman" w:eastAsia="Times New Roman" w:hAnsi="Times New Roman" w:cs="Times New Roman"/>
          <w:sz w:val="26"/>
          <w:szCs w:val="26"/>
          <w:lang w:eastAsia="zh-CN"/>
        </w:rPr>
        <w:t>Брюханов</w:t>
      </w:r>
      <w:r w:rsidR="000C743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ой Т.В. </w:t>
      </w:r>
      <w:r w:rsidRPr="000C7435" w:rsidR="000C7435">
        <w:rPr>
          <w:rFonts w:ascii="Times New Roman" w:eastAsia="Times New Roman" w:hAnsi="Times New Roman" w:cs="Times New Roman"/>
          <w:sz w:val="26"/>
          <w:szCs w:val="26"/>
          <w:lang w:eastAsia="zh-CN"/>
        </w:rPr>
        <w:t>транспортным средством</w:t>
      </w:r>
      <w:r w:rsidR="000C743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он видел лично.</w:t>
      </w:r>
      <w:r w:rsidR="000C743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Автомобиль был остановлен на перекрёстке </w:t>
      </w:r>
      <w:r w:rsidRPr="003D459D" w:rsidR="000C7435">
        <w:rPr>
          <w:rFonts w:ascii="Times New Roman" w:eastAsia="Times New Roman" w:hAnsi="Times New Roman" w:cs="Times New Roman"/>
          <w:sz w:val="26"/>
          <w:szCs w:val="26"/>
          <w:lang w:eastAsia="zh-CN"/>
        </w:rPr>
        <w:t>по</w:t>
      </w:r>
      <w:r w:rsidRPr="003D459D" w:rsidR="000C743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3A28C7">
        <w:rPr>
          <w:rFonts w:ascii="Times New Roman" w:hAnsi="Times New Roman" w:cs="Times New Roman"/>
          <w:sz w:val="26"/>
          <w:szCs w:val="26"/>
        </w:rPr>
        <w:t>***</w:t>
      </w:r>
      <w:r w:rsidR="00FA148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и на момент </w:t>
      </w:r>
      <w:r w:rsidR="00FA148B">
        <w:rPr>
          <w:rFonts w:ascii="Times New Roman" w:eastAsia="Times New Roman" w:hAnsi="Times New Roman" w:cs="Times New Roman"/>
          <w:sz w:val="26"/>
          <w:szCs w:val="26"/>
          <w:lang w:eastAsia="zh-CN"/>
        </w:rPr>
        <w:t>видеофиксации</w:t>
      </w:r>
      <w:r w:rsidR="00FA148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находился там же на проезжей части, перед стоп-линией</w:t>
      </w:r>
      <w:r w:rsidR="000C743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 w:rsidRPr="003D459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момент составления </w:t>
      </w:r>
      <w:r w:rsidRPr="003D459D" w:rsidR="000C0C87">
        <w:rPr>
          <w:rFonts w:ascii="Times New Roman" w:eastAsia="Times New Roman" w:hAnsi="Times New Roman" w:cs="Times New Roman"/>
          <w:sz w:val="26"/>
          <w:szCs w:val="26"/>
          <w:lang w:eastAsia="zh-CN"/>
        </w:rPr>
        <w:t>административного</w:t>
      </w:r>
      <w:r w:rsidRPr="003D459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материала были выявлены признаки опьянения в</w:t>
      </w:r>
      <w:r w:rsidRPr="003D459D" w:rsidR="006E72E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виде запаха алкоголя изо рта и поведение не соответствующее </w:t>
      </w:r>
      <w:r w:rsidRPr="000C7435" w:rsidR="006E72E4">
        <w:rPr>
          <w:rFonts w:ascii="Times New Roman" w:eastAsia="Times New Roman" w:hAnsi="Times New Roman" w:cs="Times New Roman"/>
          <w:sz w:val="26"/>
          <w:szCs w:val="26"/>
          <w:lang w:eastAsia="zh-CN"/>
        </w:rPr>
        <w:t>обстановке</w:t>
      </w:r>
      <w:r w:rsidRPr="000C7435" w:rsidR="00A05E40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0C7435" w:rsidR="006E72E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0C7435">
        <w:rPr>
          <w:rFonts w:ascii="Times New Roman" w:eastAsia="Times New Roman" w:hAnsi="Times New Roman" w:cs="Times New Roman"/>
          <w:sz w:val="26"/>
          <w:szCs w:val="26"/>
          <w:lang w:eastAsia="zh-CN"/>
        </w:rPr>
        <w:t>Возможна незначительная погрешность во времени на</w:t>
      </w:r>
      <w:r w:rsidRPr="000C7435" w:rsidR="006E72E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устройств</w:t>
      </w:r>
      <w:r w:rsidR="000C7435">
        <w:rPr>
          <w:rFonts w:ascii="Times New Roman" w:eastAsia="Times New Roman" w:hAnsi="Times New Roman" w:cs="Times New Roman"/>
          <w:sz w:val="26"/>
          <w:szCs w:val="26"/>
          <w:lang w:eastAsia="zh-CN"/>
        </w:rPr>
        <w:t>е, которое производило видеозапись. В протоколе указано фактическое время отказа от прохождения медицинского освидетельствования, а не время управления</w:t>
      </w:r>
      <w:r w:rsidR="00FA148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ТС</w:t>
      </w:r>
      <w:r w:rsidR="000C743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 w:rsidRPr="000C7435" w:rsidR="006E72E4">
        <w:rPr>
          <w:rFonts w:ascii="Times New Roman" w:eastAsia="Times New Roman" w:hAnsi="Times New Roman" w:cs="Times New Roman"/>
          <w:sz w:val="26"/>
          <w:szCs w:val="26"/>
          <w:lang w:eastAsia="zh-CN"/>
        </w:rPr>
        <w:t>Понятых при составлении административного протокола не</w:t>
      </w:r>
      <w:r w:rsidR="000C743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привлекали, так как это</w:t>
      </w:r>
      <w:r w:rsidRPr="000C7435" w:rsidR="006E72E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требуется, если есть видеозапись.</w:t>
      </w:r>
      <w:r w:rsidRPr="000C743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3D459D">
        <w:rPr>
          <w:rFonts w:ascii="Times New Roman" w:eastAsia="Times New Roman" w:hAnsi="Times New Roman" w:cs="Times New Roman"/>
          <w:sz w:val="26"/>
          <w:szCs w:val="26"/>
          <w:lang w:eastAsia="zh-CN"/>
        </w:rPr>
        <w:t>Служебное удостоверение предъявлял</w:t>
      </w:r>
      <w:r w:rsidR="000C743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но так как она хотела зафиксировать удостоверение на видеозапись, он его убрал. До начала </w:t>
      </w:r>
      <w:r w:rsidR="000C7435">
        <w:rPr>
          <w:rFonts w:ascii="Times New Roman" w:eastAsia="Times New Roman" w:hAnsi="Times New Roman" w:cs="Times New Roman"/>
          <w:sz w:val="26"/>
          <w:szCs w:val="26"/>
          <w:lang w:eastAsia="zh-CN"/>
        </w:rPr>
        <w:t>видеофиксации</w:t>
      </w:r>
      <w:r w:rsidR="000C743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также предъявлял ей удостоверение. </w:t>
      </w:r>
      <w:r w:rsidRPr="003D459D">
        <w:rPr>
          <w:rFonts w:ascii="Times New Roman" w:eastAsia="Times New Roman" w:hAnsi="Times New Roman" w:cs="Times New Roman"/>
          <w:sz w:val="26"/>
          <w:szCs w:val="26"/>
          <w:lang w:eastAsia="zh-CN"/>
        </w:rPr>
        <w:t>Брюханова Т.В. после составления всех документов была ознакомлена под роспись</w:t>
      </w:r>
      <w:r w:rsidR="00FA148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 получила копии этих документов</w:t>
      </w:r>
      <w:r w:rsidRPr="003D459D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FA148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 видеозаписи отражено, что при проезде перекрестка</w:t>
      </w:r>
      <w:r w:rsidR="002266C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 патрульном автомобиле</w:t>
      </w:r>
      <w:r w:rsidR="00FA148B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="002266C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 перекрестке</w:t>
      </w:r>
      <w:r w:rsidR="00FA148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 котором </w:t>
      </w:r>
      <w:r w:rsidR="00FA148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была </w:t>
      </w:r>
      <w:r w:rsidR="002266C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остановлена </w:t>
      </w:r>
      <w:r w:rsidRPr="002266C4" w:rsidR="002266C4">
        <w:rPr>
          <w:rFonts w:ascii="Times New Roman" w:eastAsia="Times New Roman" w:hAnsi="Times New Roman" w:cs="Times New Roman"/>
          <w:sz w:val="26"/>
          <w:szCs w:val="26"/>
          <w:lang w:eastAsia="zh-CN"/>
        </w:rPr>
        <w:t>Брюханова Т.В.</w:t>
      </w:r>
      <w:r w:rsidR="002266C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не было</w:t>
      </w:r>
      <w:r w:rsidR="002266C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ни одного транспортного средства. Немного проехав от </w:t>
      </w:r>
      <w:r w:rsidR="002266C4">
        <w:rPr>
          <w:rFonts w:ascii="Times New Roman" w:eastAsia="Times New Roman" w:hAnsi="Times New Roman" w:cs="Times New Roman"/>
          <w:sz w:val="26"/>
          <w:szCs w:val="26"/>
          <w:lang w:eastAsia="zh-CN"/>
        </w:rPr>
        <w:t>перекрестка</w:t>
      </w:r>
      <w:r w:rsidR="002266C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они остановились и за этот промежуток только два автомобиля проехало во встречном направлении. Оба автомобиля были остановлены ими. Второй автомобиль на видеозаписи (время </w:t>
      </w:r>
      <w:r w:rsidR="003A28C7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2266C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) был под управлением </w:t>
      </w:r>
      <w:r w:rsidRPr="002266C4" w:rsidR="002266C4">
        <w:rPr>
          <w:rFonts w:ascii="Times New Roman" w:eastAsia="Times New Roman" w:hAnsi="Times New Roman" w:cs="Times New Roman"/>
          <w:sz w:val="26"/>
          <w:szCs w:val="26"/>
          <w:lang w:eastAsia="zh-CN"/>
        </w:rPr>
        <w:t>Брюханов</w:t>
      </w:r>
      <w:r w:rsidR="002266C4">
        <w:rPr>
          <w:rFonts w:ascii="Times New Roman" w:eastAsia="Times New Roman" w:hAnsi="Times New Roman" w:cs="Times New Roman"/>
          <w:sz w:val="26"/>
          <w:szCs w:val="26"/>
          <w:lang w:eastAsia="zh-CN"/>
        </w:rPr>
        <w:t>ой</w:t>
      </w:r>
      <w:r w:rsidRPr="002266C4" w:rsidR="002266C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Т.В.</w:t>
      </w:r>
      <w:r w:rsidR="002266C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E01B39">
        <w:rPr>
          <w:rFonts w:ascii="Times New Roman" w:eastAsia="Times New Roman" w:hAnsi="Times New Roman" w:cs="Times New Roman"/>
          <w:sz w:val="26"/>
          <w:szCs w:val="26"/>
          <w:lang w:eastAsia="zh-CN"/>
        </w:rPr>
        <w:t>Данных водителя второго автомобиля (</w:t>
      </w:r>
      <w:r w:rsidR="00E01B3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такси) </w:t>
      </w:r>
      <w:r w:rsidR="00E01B39">
        <w:rPr>
          <w:rFonts w:ascii="Times New Roman" w:eastAsia="Times New Roman" w:hAnsi="Times New Roman" w:cs="Times New Roman"/>
          <w:sz w:val="26"/>
          <w:szCs w:val="26"/>
          <w:lang w:eastAsia="zh-CN"/>
        </w:rPr>
        <w:t>он не запомнил.</w:t>
      </w:r>
    </w:p>
    <w:p w:rsidR="00041176" w:rsidRPr="003D459D" w:rsidP="00867A33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8665A" w:rsidRPr="003D459D" w:rsidP="00867A33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D459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Свидетель </w:t>
      </w:r>
      <w:r w:rsidR="003A28C7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3D459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пояснила, что поздно ночью</w:t>
      </w:r>
      <w:r w:rsidR="00FA148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</w:t>
      </w:r>
      <w:r w:rsidR="003A28C7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FA148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минуты ей</w:t>
      </w:r>
      <w:r w:rsidRPr="003D459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позвонила Брюханова Т.В., с которой</w:t>
      </w:r>
      <w:r w:rsidR="00FA148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она</w:t>
      </w:r>
      <w:r w:rsidRPr="003D459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знакома </w:t>
      </w:r>
      <w:r w:rsidR="00FA148B">
        <w:rPr>
          <w:rFonts w:ascii="Times New Roman" w:eastAsia="Times New Roman" w:hAnsi="Times New Roman" w:cs="Times New Roman"/>
          <w:sz w:val="26"/>
          <w:szCs w:val="26"/>
          <w:lang w:eastAsia="zh-CN"/>
        </w:rPr>
        <w:t>полтора</w:t>
      </w:r>
      <w:r w:rsidRPr="003D459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</w:t>
      </w:r>
      <w:r w:rsidR="00FA148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 находится в дружеских отношениях. Копии составленных в отношении </w:t>
      </w:r>
      <w:r w:rsidRPr="003D459D" w:rsidR="00FA148B">
        <w:rPr>
          <w:rFonts w:ascii="Times New Roman" w:eastAsia="Times New Roman" w:hAnsi="Times New Roman" w:cs="Times New Roman"/>
          <w:sz w:val="26"/>
          <w:szCs w:val="26"/>
          <w:lang w:eastAsia="zh-CN"/>
        </w:rPr>
        <w:t>Брюханов</w:t>
      </w:r>
      <w:r w:rsidR="00FA148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ой Т.В. процессуальных документов в ее присутствии </w:t>
      </w:r>
      <w:r w:rsidRPr="003D459D" w:rsidR="00FA148B">
        <w:rPr>
          <w:rFonts w:ascii="Times New Roman" w:eastAsia="Times New Roman" w:hAnsi="Times New Roman" w:cs="Times New Roman"/>
          <w:sz w:val="26"/>
          <w:szCs w:val="26"/>
          <w:lang w:eastAsia="zh-CN"/>
        </w:rPr>
        <w:t>Брюханов</w:t>
      </w:r>
      <w:r w:rsidR="00FA148B">
        <w:rPr>
          <w:rFonts w:ascii="Times New Roman" w:eastAsia="Times New Roman" w:hAnsi="Times New Roman" w:cs="Times New Roman"/>
          <w:sz w:val="26"/>
          <w:szCs w:val="26"/>
          <w:lang w:eastAsia="zh-CN"/>
        </w:rPr>
        <w:t>ой Т.В. не выдавали. Копия протокола о задержании ТС была выдана.</w:t>
      </w:r>
    </w:p>
    <w:p w:rsidR="00375CE1" w:rsidRPr="003D459D" w:rsidP="00071682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71682" w:rsidRPr="003D459D" w:rsidP="00DA2947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D459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Выслушав </w:t>
      </w:r>
      <w:r w:rsidRPr="003D459D" w:rsidR="005D3DF7">
        <w:rPr>
          <w:rFonts w:ascii="Times New Roman" w:hAnsi="Times New Roman" w:cs="Times New Roman"/>
          <w:sz w:val="26"/>
          <w:szCs w:val="26"/>
        </w:rPr>
        <w:t>Брюханову Т.В</w:t>
      </w:r>
      <w:r w:rsidRPr="003D459D" w:rsidR="007C66B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  <w:r w:rsidR="0004117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</w:t>
      </w:r>
      <w:r w:rsidRPr="003D459D" w:rsidR="007C66B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допросив свидетелей </w:t>
      </w:r>
      <w:r w:rsidR="003A28C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***</w:t>
      </w:r>
      <w:r w:rsidRPr="003D459D" w:rsidR="007C66B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., </w:t>
      </w:r>
      <w:r w:rsidRPr="003D459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</w:t>
      </w:r>
      <w:r w:rsidRPr="003D459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сследовав материалы дела, мировой судья приходит к выводу о наличии</w:t>
      </w:r>
      <w:r w:rsidRPr="003D459D" w:rsid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3D459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действиях</w:t>
      </w:r>
      <w:r w:rsidRPr="003D459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3D459D" w:rsidR="005D3DF7">
        <w:rPr>
          <w:rFonts w:ascii="Times New Roman" w:hAnsi="Times New Roman" w:cs="Times New Roman"/>
          <w:sz w:val="26"/>
          <w:szCs w:val="26"/>
        </w:rPr>
        <w:t>Брюхановой Т.В</w:t>
      </w:r>
      <w:r w:rsidRPr="003D459D" w:rsidR="007F38B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 w:rsidRPr="003D459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состава правонарушения, предусмотренного ч.1 ст. 12.26 КоАП РФ, то есть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893BE9" w:rsidRPr="003D459D" w:rsidP="00893BE9">
      <w:pPr>
        <w:pStyle w:val="1"/>
        <w:shd w:val="clear" w:color="auto" w:fill="auto"/>
        <w:ind w:firstLine="709"/>
        <w:jc w:val="both"/>
      </w:pPr>
      <w:r w:rsidRPr="003D459D"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№ 1090,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93BE9" w:rsidRPr="003D459D" w:rsidP="00893BE9">
      <w:pPr>
        <w:widowControl/>
        <w:tabs>
          <w:tab w:val="left" w:pos="708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3D459D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 соответствии с ч.1 ст.12.26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3D459D">
          <w:rPr>
            <w:rStyle w:val="Hyperlink"/>
            <w:rFonts w:ascii="Times New Roman" w:hAnsi="Times New Roman" w:eastAsiaTheme="minorHAnsi" w:cs="Times New Roman"/>
            <w:color w:val="auto"/>
            <w:sz w:val="26"/>
            <w:szCs w:val="26"/>
            <w:lang w:eastAsia="en-US" w:bidi="ar-SA"/>
          </w:rPr>
          <w:t>деяния</w:t>
        </w:r>
      </w:hyperlink>
      <w:r w:rsidRPr="003D459D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132E8D" w:rsidRPr="003D459D" w:rsidP="005B6720">
      <w:pPr>
        <w:tabs>
          <w:tab w:val="left" w:pos="708"/>
        </w:tabs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3D459D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При этом для привлечения к административной ответственности, предусмотренной ч. 1 ст. 12.26 КоАП РФ, правовое значение имеет факт невыполнения лицом,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893BE9" w:rsidRPr="003D459D" w:rsidP="005B6720">
      <w:pPr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459D">
        <w:rPr>
          <w:rFonts w:ascii="Times New Roman" w:eastAsia="Times New Roman" w:hAnsi="Times New Roman" w:cs="Times New Roman"/>
          <w:sz w:val="26"/>
          <w:szCs w:val="26"/>
        </w:rPr>
        <w:t>В силу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статьи, согласно которой освидетельствование на состояние алкогольного опьянения и оформление его результатов, направление на медицинское освидетельствование на состояние</w:t>
      </w:r>
      <w:r w:rsidRPr="003D459D">
        <w:rPr>
          <w:rFonts w:ascii="Times New Roman" w:eastAsia="Times New Roman" w:hAnsi="Times New Roman" w:cs="Times New Roman"/>
          <w:sz w:val="26"/>
          <w:szCs w:val="26"/>
        </w:rPr>
        <w:t xml:space="preserve"> опьянения осуществляются в порядке, установленном Правительством Российской Федерации.</w:t>
      </w:r>
    </w:p>
    <w:p w:rsidR="00893BE9" w:rsidRPr="003D459D" w:rsidP="005B672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459D">
        <w:rPr>
          <w:rFonts w:ascii="Times New Roman" w:hAnsi="Times New Roman" w:cs="Times New Roman"/>
          <w:sz w:val="26"/>
          <w:szCs w:val="26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«Правилами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Правительства РФ от 21.10.2022 №1882 (далее – Правила).</w:t>
      </w:r>
    </w:p>
    <w:p w:rsidR="00893BE9" w:rsidRPr="003D459D" w:rsidP="005B672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459D">
        <w:rPr>
          <w:rFonts w:ascii="Times New Roman" w:hAnsi="Times New Roman" w:cs="Times New Roman"/>
          <w:sz w:val="26"/>
          <w:szCs w:val="26"/>
        </w:rPr>
        <w:t>Так, в силу пункта 2 указанных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</w:t>
      </w:r>
      <w:r w:rsidRPr="003D459D">
        <w:rPr>
          <w:rFonts w:ascii="Times New Roman" w:hAnsi="Times New Roman" w:cs="Times New Roman"/>
          <w:sz w:val="26"/>
          <w:szCs w:val="26"/>
        </w:rPr>
        <w:t xml:space="preserve"> </w:t>
      </w:r>
      <w:r w:rsidRPr="003D459D">
        <w:rPr>
          <w:rFonts w:ascii="Times New Roman" w:hAnsi="Times New Roman" w:cs="Times New Roman"/>
          <w:sz w:val="26"/>
          <w:szCs w:val="26"/>
        </w:rPr>
        <w:t>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</w:t>
      </w:r>
      <w:r w:rsidRPr="003D459D">
        <w:rPr>
          <w:rFonts w:ascii="Times New Roman" w:hAnsi="Times New Roman" w:cs="Times New Roman"/>
          <w:sz w:val="26"/>
          <w:szCs w:val="26"/>
        </w:rPr>
        <w:t xml:space="preserve">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893BE9" w:rsidRPr="003D459D" w:rsidP="005B672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459D">
        <w:rPr>
          <w:rFonts w:ascii="Times New Roman" w:hAnsi="Times New Roman" w:cs="Times New Roman"/>
          <w:sz w:val="26"/>
          <w:szCs w:val="26"/>
        </w:rPr>
        <w:t xml:space="preserve">В соответствии с пунктом 8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</w:t>
      </w:r>
      <w:r w:rsidRPr="003D459D">
        <w:rPr>
          <w:rFonts w:ascii="Times New Roman" w:hAnsi="Times New Roman" w:cs="Times New Roman"/>
          <w:sz w:val="26"/>
          <w:szCs w:val="26"/>
        </w:rPr>
        <w:t>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  <w:r w:rsidR="00041176">
        <w:rPr>
          <w:rFonts w:ascii="Times New Roman" w:hAnsi="Times New Roman" w:cs="Times New Roman"/>
          <w:sz w:val="26"/>
          <w:szCs w:val="26"/>
        </w:rPr>
        <w:t xml:space="preserve"> Направление на медицинское освидетельствование на состояние опьянения осуществлено с применением видеозаписи.</w:t>
      </w:r>
    </w:p>
    <w:p w:rsidR="00D33C2A" w:rsidRPr="003D459D" w:rsidP="005B6720">
      <w:pPr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3D459D">
        <w:rPr>
          <w:rFonts w:ascii="Times New Roman" w:eastAsia="Times New Roman" w:hAnsi="Times New Roman" w:cs="Times New Roman"/>
          <w:sz w:val="26"/>
          <w:szCs w:val="26"/>
        </w:rPr>
        <w:t>Согласно протоколу о направлении на медицинское освидетельствование</w:t>
      </w:r>
      <w:r w:rsidRPr="003D459D" w:rsidR="004B07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D459D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3D45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A28C7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3D459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3D459D">
        <w:rPr>
          <w:rFonts w:ascii="Times New Roman" w:eastAsia="Times New Roman" w:hAnsi="Times New Roman" w:cs="Times New Roman"/>
          <w:sz w:val="26"/>
          <w:szCs w:val="26"/>
        </w:rPr>
        <w:t>основанием</w:t>
      </w:r>
      <w:r w:rsidRPr="003D459D">
        <w:rPr>
          <w:rFonts w:ascii="Times New Roman" w:eastAsia="Times New Roman" w:hAnsi="Times New Roman" w:cs="Times New Roman"/>
          <w:sz w:val="26"/>
          <w:szCs w:val="26"/>
        </w:rPr>
        <w:t xml:space="preserve"> для направления </w:t>
      </w:r>
      <w:r w:rsidRPr="003D459D" w:rsidR="005D3DF7">
        <w:rPr>
          <w:rFonts w:ascii="Times New Roman" w:hAnsi="Times New Roman" w:cs="Times New Roman"/>
          <w:sz w:val="26"/>
          <w:szCs w:val="26"/>
        </w:rPr>
        <w:t>Брюхановой Т.В</w:t>
      </w:r>
      <w:r w:rsidRPr="003D459D" w:rsidR="00D26B2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 w:rsidRPr="003D459D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3D459D" w:rsidR="005E1C5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3D459D">
        <w:rPr>
          <w:rFonts w:ascii="Times New Roman" w:eastAsia="Times New Roman" w:hAnsi="Times New Roman" w:cs="Times New Roman"/>
          <w:sz w:val="26"/>
          <w:szCs w:val="26"/>
        </w:rPr>
        <w:t>медицинское освидетельствование, на состояние опьянения послужил</w:t>
      </w:r>
      <w:r w:rsidRPr="003D459D" w:rsidR="00142F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D459D" w:rsidR="006A1C02">
        <w:rPr>
          <w:rFonts w:ascii="Times New Roman" w:eastAsia="Times New Roman" w:hAnsi="Times New Roman" w:cs="Times New Roman"/>
          <w:sz w:val="26"/>
          <w:szCs w:val="26"/>
        </w:rPr>
        <w:t>отказ от прохождения освидетельствования на состояние алкогольного опьянения.</w:t>
      </w:r>
    </w:p>
    <w:p w:rsidR="000E0DF3" w:rsidRPr="003D459D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459D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3D459D" w:rsidR="005D3DF7">
        <w:rPr>
          <w:rFonts w:ascii="Times New Roman" w:hAnsi="Times New Roman" w:cs="Times New Roman"/>
          <w:sz w:val="26"/>
          <w:szCs w:val="26"/>
        </w:rPr>
        <w:t>Брюхановой Т.В</w:t>
      </w:r>
      <w:r w:rsidRPr="003D459D" w:rsidR="005D3DF7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3D459D" w:rsidR="00D26B2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3D459D">
        <w:rPr>
          <w:rFonts w:ascii="Times New Roman" w:eastAsia="Times New Roman" w:hAnsi="Times New Roman" w:cs="Times New Roman"/>
          <w:sz w:val="26"/>
          <w:szCs w:val="26"/>
        </w:rPr>
        <w:t>в совершени</w:t>
      </w:r>
      <w:r w:rsidRPr="003D459D">
        <w:rPr>
          <w:rFonts w:ascii="Times New Roman" w:eastAsia="Times New Roman" w:hAnsi="Times New Roman" w:cs="Times New Roman"/>
          <w:sz w:val="26"/>
          <w:szCs w:val="26"/>
        </w:rPr>
        <w:t>и правонарушения подтверждается</w:t>
      </w:r>
      <w:r w:rsidRPr="003D459D">
        <w:rPr>
          <w:rFonts w:ascii="Times New Roman" w:eastAsia="Times New Roman" w:hAnsi="Times New Roman" w:cs="Times New Roman"/>
          <w:sz w:val="26"/>
          <w:szCs w:val="26"/>
        </w:rPr>
        <w:t xml:space="preserve"> сведениями</w:t>
      </w:r>
      <w:r w:rsidRPr="003D459D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3D45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A2947" w:rsidRPr="003D459D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459D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D459D" w:rsidR="00132E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D459D" w:rsidR="00D33C2A">
        <w:rPr>
          <w:rFonts w:ascii="Times New Roman" w:eastAsia="Times New Roman" w:hAnsi="Times New Roman" w:cs="Times New Roman"/>
          <w:sz w:val="26"/>
          <w:szCs w:val="26"/>
        </w:rPr>
        <w:t xml:space="preserve">протокола об административном правонарушении </w:t>
      </w:r>
      <w:r w:rsidRPr="003D459D" w:rsidR="00D26B20">
        <w:rPr>
          <w:rFonts w:ascii="Times New Roman" w:eastAsia="Times New Roman" w:hAnsi="Times New Roman" w:cs="Times New Roman"/>
          <w:sz w:val="26"/>
          <w:szCs w:val="26"/>
        </w:rPr>
        <w:t xml:space="preserve">серии </w:t>
      </w:r>
      <w:r w:rsidR="003A28C7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3D459D">
        <w:rPr>
          <w:rFonts w:ascii="Times New Roman" w:eastAsia="Times New Roman" w:hAnsi="Times New Roman" w:cs="Times New Roman"/>
          <w:sz w:val="26"/>
          <w:szCs w:val="26"/>
        </w:rPr>
        <w:t>.;</w:t>
      </w:r>
    </w:p>
    <w:p w:rsidR="00C024B5" w:rsidRPr="003D459D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459D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D459D" w:rsidR="00132E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01B39" w:rsidR="00D33C2A">
        <w:rPr>
          <w:rFonts w:ascii="Times New Roman" w:eastAsia="Times New Roman" w:hAnsi="Times New Roman" w:cs="Times New Roman"/>
          <w:sz w:val="26"/>
          <w:szCs w:val="26"/>
        </w:rPr>
        <w:t>протоколом</w:t>
      </w:r>
      <w:r w:rsidRPr="003D459D" w:rsidR="00D33C2A">
        <w:rPr>
          <w:rFonts w:ascii="Times New Roman" w:eastAsia="Times New Roman" w:hAnsi="Times New Roman" w:cs="Times New Roman"/>
          <w:sz w:val="26"/>
          <w:szCs w:val="26"/>
        </w:rPr>
        <w:t xml:space="preserve"> об отстранении от управления транспортным средством </w:t>
      </w:r>
      <w:r w:rsidRPr="003D459D" w:rsidR="00D26B20">
        <w:rPr>
          <w:rFonts w:ascii="Times New Roman" w:eastAsia="Times New Roman" w:hAnsi="Times New Roman" w:cs="Times New Roman"/>
          <w:sz w:val="26"/>
          <w:szCs w:val="26"/>
        </w:rPr>
        <w:t xml:space="preserve">серии </w:t>
      </w:r>
      <w:r w:rsidR="003A28C7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3D459D" w:rsidR="00D26B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D459D" w:rsidR="00D33C2A">
        <w:rPr>
          <w:rFonts w:ascii="Times New Roman" w:eastAsia="Times New Roman" w:hAnsi="Times New Roman" w:cs="Times New Roman"/>
          <w:sz w:val="26"/>
          <w:szCs w:val="26"/>
        </w:rPr>
        <w:t xml:space="preserve">г., </w:t>
      </w:r>
      <w:r w:rsidRPr="003D459D" w:rsidR="00D52290">
        <w:rPr>
          <w:rFonts w:ascii="Times New Roman" w:eastAsia="Times New Roman" w:hAnsi="Times New Roman" w:cs="Times New Roman"/>
          <w:sz w:val="26"/>
          <w:szCs w:val="26"/>
        </w:rPr>
        <w:t xml:space="preserve">из которого следует, что </w:t>
      </w:r>
      <w:r w:rsidR="003A28C7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3D459D" w:rsidR="00D52290">
        <w:rPr>
          <w:rFonts w:ascii="Times New Roman" w:eastAsia="Times New Roman" w:hAnsi="Times New Roman" w:cs="Times New Roman"/>
          <w:sz w:val="26"/>
          <w:szCs w:val="26"/>
        </w:rPr>
        <w:t xml:space="preserve"> мин. водитель </w:t>
      </w:r>
      <w:r w:rsidRPr="003D459D" w:rsidR="005D3DF7">
        <w:rPr>
          <w:rFonts w:ascii="Times New Roman" w:hAnsi="Times New Roman" w:cs="Times New Roman"/>
          <w:sz w:val="26"/>
          <w:szCs w:val="26"/>
        </w:rPr>
        <w:t>Брюханова Т.В</w:t>
      </w:r>
      <w:r w:rsidRPr="003D459D" w:rsidR="005D3DF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 w:rsidRPr="003D459D" w:rsidR="00D52290">
        <w:rPr>
          <w:rFonts w:ascii="Times New Roman" w:eastAsia="Times New Roman" w:hAnsi="Times New Roman" w:cs="Times New Roman"/>
          <w:sz w:val="26"/>
          <w:szCs w:val="26"/>
        </w:rPr>
        <w:t>под видеозапись был</w:t>
      </w:r>
      <w:r w:rsidRPr="003D459D" w:rsidR="00A05E40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D459D" w:rsidR="00D52290">
        <w:rPr>
          <w:rFonts w:ascii="Times New Roman" w:eastAsia="Times New Roman" w:hAnsi="Times New Roman" w:cs="Times New Roman"/>
          <w:sz w:val="26"/>
          <w:szCs w:val="26"/>
        </w:rPr>
        <w:t xml:space="preserve"> отстранен</w:t>
      </w:r>
      <w:r w:rsidRPr="003D459D" w:rsidR="00A05E40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D459D" w:rsidR="00D52290">
        <w:rPr>
          <w:rFonts w:ascii="Times New Roman" w:eastAsia="Times New Roman" w:hAnsi="Times New Roman" w:cs="Times New Roman"/>
          <w:sz w:val="26"/>
          <w:szCs w:val="26"/>
        </w:rPr>
        <w:t xml:space="preserve"> от управления транспортным средством, основанием отстранения водителя от управления транспортным средством послужило наличие </w:t>
      </w:r>
      <w:r w:rsidRPr="003D459D" w:rsidR="00D26B20">
        <w:rPr>
          <w:rFonts w:ascii="Times New Roman" w:eastAsia="Times New Roman" w:hAnsi="Times New Roman" w:cs="Times New Roman"/>
          <w:sz w:val="26"/>
          <w:szCs w:val="26"/>
        </w:rPr>
        <w:t xml:space="preserve">достаточных оснований полагать, что водитель транспортного средства </w:t>
      </w:r>
      <w:r w:rsidRPr="003D459D">
        <w:rPr>
          <w:rFonts w:ascii="Times New Roman" w:eastAsia="Times New Roman" w:hAnsi="Times New Roman" w:cs="Times New Roman"/>
          <w:sz w:val="26"/>
          <w:szCs w:val="26"/>
        </w:rPr>
        <w:t>находится в состоянии опьянения: запах алкоголя изо рта, поведение, не соответствующее обстановке;</w:t>
      </w:r>
      <w:r w:rsidRPr="003D459D" w:rsidR="00D26B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32E8D" w:rsidRPr="003D459D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459D">
        <w:rPr>
          <w:rFonts w:ascii="Times New Roman" w:eastAsia="Times New Roman" w:hAnsi="Times New Roman" w:cs="Times New Roman"/>
          <w:sz w:val="26"/>
          <w:szCs w:val="26"/>
        </w:rPr>
        <w:t>- копией свидетельства о поверке;</w:t>
      </w:r>
    </w:p>
    <w:p w:rsidR="00D52290" w:rsidRPr="003D459D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459D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D459D" w:rsidR="00132E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D459D" w:rsidR="00D33C2A">
        <w:rPr>
          <w:rFonts w:ascii="Times New Roman" w:eastAsia="Times New Roman" w:hAnsi="Times New Roman" w:cs="Times New Roman"/>
          <w:sz w:val="26"/>
          <w:szCs w:val="26"/>
        </w:rPr>
        <w:t>протоколом</w:t>
      </w:r>
      <w:r w:rsidRPr="003D459D" w:rsidR="00837E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D459D" w:rsidR="00D33C2A">
        <w:rPr>
          <w:rFonts w:ascii="Times New Roman" w:eastAsia="Times New Roman" w:hAnsi="Times New Roman" w:cs="Times New Roman"/>
          <w:sz w:val="26"/>
          <w:szCs w:val="26"/>
        </w:rPr>
        <w:t xml:space="preserve">о направлении на медицинское освидетельствование на состояние опьянения </w:t>
      </w:r>
      <w:r w:rsidRPr="003D459D" w:rsidR="007A1F54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3D459D" w:rsidR="007A1F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A28C7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3D459D" w:rsidR="0031541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3D459D">
        <w:rPr>
          <w:rFonts w:ascii="Times New Roman" w:eastAsia="Times New Roman" w:hAnsi="Times New Roman" w:cs="Times New Roman"/>
          <w:sz w:val="26"/>
          <w:szCs w:val="26"/>
        </w:rPr>
        <w:t>из</w:t>
      </w:r>
      <w:r w:rsidRPr="003D459D">
        <w:rPr>
          <w:rFonts w:ascii="Times New Roman" w:eastAsia="Times New Roman" w:hAnsi="Times New Roman" w:cs="Times New Roman"/>
          <w:sz w:val="26"/>
          <w:szCs w:val="26"/>
        </w:rPr>
        <w:t xml:space="preserve"> которого следует, что водитель </w:t>
      </w:r>
      <w:r w:rsidRPr="003D459D" w:rsidR="005D3DF7">
        <w:rPr>
          <w:rFonts w:ascii="Times New Roman" w:hAnsi="Times New Roman" w:cs="Times New Roman"/>
          <w:sz w:val="26"/>
          <w:szCs w:val="26"/>
        </w:rPr>
        <w:t>Брюханова Т.В</w:t>
      </w:r>
      <w:r w:rsidRPr="003D459D" w:rsidR="005D3DF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 w:rsidRPr="003D459D">
        <w:rPr>
          <w:rFonts w:ascii="Times New Roman" w:eastAsia="Times New Roman" w:hAnsi="Times New Roman" w:cs="Times New Roman"/>
          <w:sz w:val="26"/>
          <w:szCs w:val="26"/>
        </w:rPr>
        <w:t>был</w:t>
      </w:r>
      <w:r w:rsidRPr="003D459D" w:rsidR="005D3DF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D459D">
        <w:rPr>
          <w:rFonts w:ascii="Times New Roman" w:eastAsia="Times New Roman" w:hAnsi="Times New Roman" w:cs="Times New Roman"/>
          <w:sz w:val="26"/>
          <w:szCs w:val="26"/>
        </w:rPr>
        <w:t xml:space="preserve"> направлен</w:t>
      </w:r>
      <w:r w:rsidRPr="003D459D" w:rsidR="005D3DF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D459D">
        <w:rPr>
          <w:rFonts w:ascii="Times New Roman" w:eastAsia="Times New Roman" w:hAnsi="Times New Roman" w:cs="Times New Roman"/>
          <w:sz w:val="26"/>
          <w:szCs w:val="26"/>
        </w:rPr>
        <w:t xml:space="preserve"> для прохождения медицинского освидетельствования на состояние опьянения, от прохождения которого он</w:t>
      </w:r>
      <w:r w:rsidRPr="003D459D" w:rsidR="005D3DF7">
        <w:rPr>
          <w:rFonts w:ascii="Times New Roman" w:eastAsia="Times New Roman" w:hAnsi="Times New Roman" w:cs="Times New Roman"/>
          <w:sz w:val="26"/>
          <w:szCs w:val="26"/>
        </w:rPr>
        <w:t>а под видеозапись отказалась</w:t>
      </w:r>
      <w:r w:rsidRPr="003D45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A28C7">
        <w:rPr>
          <w:rFonts w:ascii="Times New Roman" w:eastAsia="Times New Roman" w:hAnsi="Times New Roman" w:cs="Times New Roman"/>
          <w:sz w:val="26"/>
          <w:szCs w:val="26"/>
        </w:rPr>
        <w:t>***</w:t>
      </w:r>
      <w:r w:rsidR="00E01B39">
        <w:rPr>
          <w:rFonts w:ascii="Times New Roman" w:eastAsia="Times New Roman" w:hAnsi="Times New Roman" w:cs="Times New Roman"/>
          <w:sz w:val="26"/>
          <w:szCs w:val="26"/>
        </w:rPr>
        <w:t xml:space="preserve"> (поведение, выраженное в уклонении от ответа расценены как отказ от </w:t>
      </w:r>
      <w:r w:rsidRPr="00E01B39" w:rsidR="00E01B39">
        <w:rPr>
          <w:rFonts w:ascii="Times New Roman" w:eastAsia="Times New Roman" w:hAnsi="Times New Roman" w:cs="Times New Roman"/>
          <w:sz w:val="26"/>
          <w:szCs w:val="26"/>
        </w:rPr>
        <w:t>прохождения медицинского освидетельствования на состояние опьянения</w:t>
      </w:r>
      <w:r w:rsidR="00E01B39">
        <w:rPr>
          <w:rFonts w:ascii="Times New Roman" w:eastAsia="Times New Roman" w:hAnsi="Times New Roman" w:cs="Times New Roman"/>
          <w:sz w:val="26"/>
          <w:szCs w:val="26"/>
        </w:rPr>
        <w:t>).</w:t>
      </w:r>
      <w:r w:rsidRPr="003D459D">
        <w:rPr>
          <w:rFonts w:ascii="Times New Roman" w:eastAsia="Times New Roman" w:hAnsi="Times New Roman" w:cs="Times New Roman"/>
          <w:sz w:val="26"/>
          <w:szCs w:val="26"/>
        </w:rPr>
        <w:t xml:space="preserve"> Основанием для направления на медицинское освидетельствование </w:t>
      </w:r>
      <w:r w:rsidR="00041176">
        <w:rPr>
          <w:rFonts w:ascii="Times New Roman" w:eastAsia="Times New Roman" w:hAnsi="Times New Roman" w:cs="Times New Roman"/>
          <w:sz w:val="26"/>
          <w:szCs w:val="26"/>
        </w:rPr>
        <w:t>послужил отказ от прохождения освидетельствования на состояние алкогольного опьянения</w:t>
      </w:r>
      <w:r w:rsidRPr="003D459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93A7D" w:rsidRPr="003D459D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459D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D459D" w:rsidR="00132E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D459D" w:rsidR="00362177">
        <w:rPr>
          <w:rFonts w:ascii="Times New Roman" w:eastAsia="Times New Roman" w:hAnsi="Times New Roman" w:cs="Times New Roman"/>
          <w:sz w:val="26"/>
          <w:szCs w:val="26"/>
        </w:rPr>
        <w:t xml:space="preserve">диском с видеозаписью, </w:t>
      </w:r>
      <w:r w:rsidRPr="003D459D" w:rsidR="00D33C2A">
        <w:rPr>
          <w:rFonts w:ascii="Times New Roman" w:eastAsia="Times New Roman" w:hAnsi="Times New Roman" w:cs="Times New Roman"/>
          <w:sz w:val="26"/>
          <w:szCs w:val="26"/>
        </w:rPr>
        <w:t xml:space="preserve">на которой зафиксирован факт отказа </w:t>
      </w:r>
      <w:r w:rsidRPr="003D459D" w:rsidR="005D3DF7">
        <w:rPr>
          <w:rFonts w:ascii="Times New Roman" w:hAnsi="Times New Roman" w:cs="Times New Roman"/>
          <w:sz w:val="26"/>
          <w:szCs w:val="26"/>
        </w:rPr>
        <w:t>Брюхановой Т.В</w:t>
      </w:r>
      <w:r w:rsidRPr="003D459D" w:rsidR="005D3DF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 w:rsidRPr="003D459D" w:rsidR="00D33C2A">
        <w:rPr>
          <w:rFonts w:ascii="Times New Roman" w:eastAsia="Times New Roman" w:hAnsi="Times New Roman" w:cs="Times New Roman"/>
          <w:sz w:val="26"/>
          <w:szCs w:val="26"/>
        </w:rPr>
        <w:t>от прохождения м</w:t>
      </w:r>
      <w:r w:rsidRPr="003D459D" w:rsidR="007A1F54">
        <w:rPr>
          <w:rFonts w:ascii="Times New Roman" w:eastAsia="Times New Roman" w:hAnsi="Times New Roman" w:cs="Times New Roman"/>
          <w:sz w:val="26"/>
          <w:szCs w:val="26"/>
        </w:rPr>
        <w:t>едицинского освидетельствования</w:t>
      </w:r>
      <w:r w:rsidRPr="003D459D" w:rsidR="00132E8D">
        <w:rPr>
          <w:rFonts w:ascii="Times New Roman" w:eastAsia="Times New Roman" w:hAnsi="Times New Roman" w:cs="Times New Roman"/>
          <w:sz w:val="26"/>
          <w:szCs w:val="26"/>
        </w:rPr>
        <w:t xml:space="preserve"> на состояние опьянения</w:t>
      </w:r>
      <w:r w:rsidR="00E01B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01B39" w:rsidR="00E01B39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E01B39" w:rsidR="00E01B39">
        <w:rPr>
          <w:rFonts w:ascii="Times New Roman" w:eastAsia="Times New Roman" w:hAnsi="Times New Roman" w:cs="Times New Roman"/>
          <w:sz w:val="26"/>
          <w:szCs w:val="26"/>
        </w:rPr>
        <w:t>поведение, выраженное в уклонении от ответа расценены</w:t>
      </w:r>
      <w:r w:rsidRPr="00E01B39" w:rsidR="00E01B39">
        <w:rPr>
          <w:rFonts w:ascii="Times New Roman" w:eastAsia="Times New Roman" w:hAnsi="Times New Roman" w:cs="Times New Roman"/>
          <w:sz w:val="26"/>
          <w:szCs w:val="26"/>
        </w:rPr>
        <w:t xml:space="preserve"> как отказ от прохождения медицинского освидетельст</w:t>
      </w:r>
      <w:r w:rsidR="00E01B39">
        <w:rPr>
          <w:rFonts w:ascii="Times New Roman" w:eastAsia="Times New Roman" w:hAnsi="Times New Roman" w:cs="Times New Roman"/>
          <w:sz w:val="26"/>
          <w:szCs w:val="26"/>
        </w:rPr>
        <w:t xml:space="preserve">вования на состояние опьянения). На видеозаписи ознакомления после составления протокола и фиксации отказа от </w:t>
      </w:r>
      <w:r w:rsidRPr="00E01B39" w:rsidR="00E01B39">
        <w:rPr>
          <w:rFonts w:ascii="Times New Roman" w:eastAsia="Times New Roman" w:hAnsi="Times New Roman" w:cs="Times New Roman"/>
          <w:sz w:val="26"/>
          <w:szCs w:val="26"/>
        </w:rPr>
        <w:t>медицинского освидетельствования на состояние опьянения</w:t>
      </w:r>
      <w:r w:rsidR="00E01B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01B39" w:rsidR="00E01B39">
        <w:rPr>
          <w:rFonts w:ascii="Times New Roman" w:eastAsia="Times New Roman" w:hAnsi="Times New Roman" w:cs="Times New Roman"/>
          <w:sz w:val="26"/>
          <w:szCs w:val="26"/>
        </w:rPr>
        <w:t>Брюханова Т.В.</w:t>
      </w:r>
      <w:r w:rsidR="00E01B39">
        <w:rPr>
          <w:rFonts w:ascii="Times New Roman" w:eastAsia="Times New Roman" w:hAnsi="Times New Roman" w:cs="Times New Roman"/>
          <w:sz w:val="26"/>
          <w:szCs w:val="26"/>
        </w:rPr>
        <w:t xml:space="preserve"> проставляет запись «не была за рулем, согласна»</w:t>
      </w:r>
      <w:r w:rsidR="0069474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3021B6" w:rsidR="003021B6">
        <w:rPr>
          <w:rFonts w:ascii="Times New Roman" w:eastAsia="Times New Roman" w:hAnsi="Times New Roman" w:cs="Times New Roman"/>
          <w:sz w:val="26"/>
          <w:szCs w:val="26"/>
        </w:rPr>
        <w:t>На видеозаписи</w:t>
      </w:r>
      <w:r w:rsidR="003021B6">
        <w:rPr>
          <w:rFonts w:ascii="Times New Roman" w:eastAsia="Times New Roman" w:hAnsi="Times New Roman" w:cs="Times New Roman"/>
          <w:sz w:val="26"/>
          <w:szCs w:val="26"/>
        </w:rPr>
        <w:t xml:space="preserve"> также</w:t>
      </w:r>
      <w:r w:rsidRPr="003021B6" w:rsidR="003021B6">
        <w:rPr>
          <w:rFonts w:ascii="Times New Roman" w:eastAsia="Times New Roman" w:hAnsi="Times New Roman" w:cs="Times New Roman"/>
          <w:sz w:val="26"/>
          <w:szCs w:val="26"/>
        </w:rPr>
        <w:t xml:space="preserve"> отражено, что при проезде перекрестка патрульн</w:t>
      </w:r>
      <w:r w:rsidR="003021B6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3021B6" w:rsidR="003021B6">
        <w:rPr>
          <w:rFonts w:ascii="Times New Roman" w:eastAsia="Times New Roman" w:hAnsi="Times New Roman" w:cs="Times New Roman"/>
          <w:sz w:val="26"/>
          <w:szCs w:val="26"/>
        </w:rPr>
        <w:t xml:space="preserve"> автомобиле</w:t>
      </w:r>
      <w:r w:rsidR="003021B6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3021B6" w:rsidR="003021B6">
        <w:rPr>
          <w:rFonts w:ascii="Times New Roman" w:eastAsia="Times New Roman" w:hAnsi="Times New Roman" w:cs="Times New Roman"/>
          <w:sz w:val="26"/>
          <w:szCs w:val="26"/>
        </w:rPr>
        <w:t xml:space="preserve">, на перекрестке на котором </w:t>
      </w:r>
      <w:r w:rsidRPr="003021B6" w:rsidR="003021B6">
        <w:rPr>
          <w:rFonts w:ascii="Times New Roman" w:eastAsia="Times New Roman" w:hAnsi="Times New Roman" w:cs="Times New Roman"/>
          <w:sz w:val="26"/>
          <w:szCs w:val="26"/>
        </w:rPr>
        <w:t xml:space="preserve">была остановлена </w:t>
      </w:r>
      <w:r w:rsidR="003021B6">
        <w:rPr>
          <w:rFonts w:ascii="Times New Roman" w:eastAsia="Times New Roman" w:hAnsi="Times New Roman" w:cs="Times New Roman"/>
          <w:sz w:val="26"/>
          <w:szCs w:val="26"/>
        </w:rPr>
        <w:t xml:space="preserve">в последующем </w:t>
      </w:r>
      <w:r w:rsidRPr="003021B6" w:rsidR="003021B6">
        <w:rPr>
          <w:rFonts w:ascii="Times New Roman" w:eastAsia="Times New Roman" w:hAnsi="Times New Roman" w:cs="Times New Roman"/>
          <w:sz w:val="26"/>
          <w:szCs w:val="26"/>
        </w:rPr>
        <w:t>Брюханова Т.В. не было</w:t>
      </w:r>
      <w:r w:rsidRPr="003021B6" w:rsidR="003021B6">
        <w:rPr>
          <w:rFonts w:ascii="Times New Roman" w:eastAsia="Times New Roman" w:hAnsi="Times New Roman" w:cs="Times New Roman"/>
          <w:sz w:val="26"/>
          <w:szCs w:val="26"/>
        </w:rPr>
        <w:t xml:space="preserve"> ни одного транспортного средства. Немного проехав от перекрестка</w:t>
      </w:r>
      <w:r w:rsidR="003021B6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021B6" w:rsidR="003021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021B6">
        <w:rPr>
          <w:rFonts w:ascii="Times New Roman" w:eastAsia="Times New Roman" w:hAnsi="Times New Roman" w:cs="Times New Roman"/>
          <w:sz w:val="26"/>
          <w:szCs w:val="26"/>
        </w:rPr>
        <w:t>патрульный автомобиль</w:t>
      </w:r>
      <w:r w:rsidRPr="003021B6" w:rsidR="003021B6">
        <w:rPr>
          <w:rFonts w:ascii="Times New Roman" w:eastAsia="Times New Roman" w:hAnsi="Times New Roman" w:cs="Times New Roman"/>
          <w:sz w:val="26"/>
          <w:szCs w:val="26"/>
        </w:rPr>
        <w:t xml:space="preserve"> останов</w:t>
      </w:r>
      <w:r w:rsidR="003021B6">
        <w:rPr>
          <w:rFonts w:ascii="Times New Roman" w:eastAsia="Times New Roman" w:hAnsi="Times New Roman" w:cs="Times New Roman"/>
          <w:sz w:val="26"/>
          <w:szCs w:val="26"/>
        </w:rPr>
        <w:t>ился. От перекрестка до патрульного автомобиля нет примыкающих второстепенных дорог. В</w:t>
      </w:r>
      <w:r w:rsidRPr="003021B6" w:rsidR="003021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021B6">
        <w:rPr>
          <w:rFonts w:ascii="Times New Roman" w:eastAsia="Times New Roman" w:hAnsi="Times New Roman" w:cs="Times New Roman"/>
          <w:sz w:val="26"/>
          <w:szCs w:val="26"/>
        </w:rPr>
        <w:t xml:space="preserve">указанном </w:t>
      </w:r>
      <w:r w:rsidRPr="003021B6" w:rsidR="003021B6">
        <w:rPr>
          <w:rFonts w:ascii="Times New Roman" w:eastAsia="Times New Roman" w:hAnsi="Times New Roman" w:cs="Times New Roman"/>
          <w:sz w:val="26"/>
          <w:szCs w:val="26"/>
        </w:rPr>
        <w:t>промежут</w:t>
      </w:r>
      <w:r w:rsidR="003021B6">
        <w:rPr>
          <w:rFonts w:ascii="Times New Roman" w:eastAsia="Times New Roman" w:hAnsi="Times New Roman" w:cs="Times New Roman"/>
          <w:sz w:val="26"/>
          <w:szCs w:val="26"/>
        </w:rPr>
        <w:t>ке</w:t>
      </w:r>
      <w:r w:rsidRPr="003021B6" w:rsidR="003021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021B6">
        <w:rPr>
          <w:rFonts w:ascii="Times New Roman" w:eastAsia="Times New Roman" w:hAnsi="Times New Roman" w:cs="Times New Roman"/>
          <w:sz w:val="26"/>
          <w:szCs w:val="26"/>
        </w:rPr>
        <w:t xml:space="preserve">времени </w:t>
      </w:r>
      <w:r w:rsidRPr="003021B6" w:rsidR="003021B6">
        <w:rPr>
          <w:rFonts w:ascii="Times New Roman" w:eastAsia="Times New Roman" w:hAnsi="Times New Roman" w:cs="Times New Roman"/>
          <w:sz w:val="26"/>
          <w:szCs w:val="26"/>
        </w:rPr>
        <w:t>два автомобиля проехало во встречном направлении</w:t>
      </w:r>
      <w:r w:rsidR="003021B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3A28C7">
        <w:rPr>
          <w:rFonts w:ascii="Times New Roman" w:eastAsia="Times New Roman" w:hAnsi="Times New Roman" w:cs="Times New Roman"/>
          <w:sz w:val="26"/>
          <w:szCs w:val="26"/>
        </w:rPr>
        <w:t>***</w:t>
      </w:r>
      <w:r w:rsidR="003021B6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3D459D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3D459D" w:rsidR="00132E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E0DF3" w:rsidRPr="003D459D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459D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D459D" w:rsidR="00132E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D459D" w:rsidR="00113412">
        <w:rPr>
          <w:rFonts w:ascii="Times New Roman" w:eastAsia="Times New Roman" w:hAnsi="Times New Roman" w:cs="Times New Roman"/>
          <w:sz w:val="26"/>
          <w:szCs w:val="26"/>
        </w:rPr>
        <w:t>протоколом о задержании тра</w:t>
      </w:r>
      <w:r w:rsidRPr="003D459D" w:rsidR="00BE3C89">
        <w:rPr>
          <w:rFonts w:ascii="Times New Roman" w:eastAsia="Times New Roman" w:hAnsi="Times New Roman" w:cs="Times New Roman"/>
          <w:sz w:val="26"/>
          <w:szCs w:val="26"/>
        </w:rPr>
        <w:t xml:space="preserve">нспортного средства </w:t>
      </w:r>
      <w:r w:rsidR="003A28C7">
        <w:rPr>
          <w:rFonts w:ascii="Times New Roman" w:eastAsia="Times New Roman" w:hAnsi="Times New Roman" w:cs="Times New Roman"/>
          <w:sz w:val="26"/>
          <w:szCs w:val="26"/>
        </w:rPr>
        <w:t>***</w:t>
      </w:r>
    </w:p>
    <w:p w:rsidR="00D26B20" w:rsidRPr="003D459D" w:rsidP="00D26B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459D">
        <w:rPr>
          <w:rFonts w:ascii="Times New Roman" w:eastAsia="Times New Roman" w:hAnsi="Times New Roman" w:cs="Times New Roman"/>
          <w:sz w:val="26"/>
          <w:szCs w:val="26"/>
        </w:rPr>
        <w:t>- карточкой операции с водительским удостоверением;</w:t>
      </w:r>
    </w:p>
    <w:p w:rsidR="009C73A3" w:rsidRPr="003D459D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459D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D45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D459D" w:rsidR="00EE155B">
        <w:rPr>
          <w:rFonts w:ascii="Times New Roman" w:eastAsia="Times New Roman" w:hAnsi="Times New Roman" w:cs="Times New Roman"/>
          <w:sz w:val="26"/>
          <w:szCs w:val="26"/>
        </w:rPr>
        <w:t>справкой инспектора по ИАЗ ОГИБДД ОМВД Ро</w:t>
      </w:r>
      <w:r w:rsidRPr="003D459D" w:rsidR="00C93A7D">
        <w:rPr>
          <w:rFonts w:ascii="Times New Roman" w:eastAsia="Times New Roman" w:hAnsi="Times New Roman" w:cs="Times New Roman"/>
          <w:sz w:val="26"/>
          <w:szCs w:val="26"/>
        </w:rPr>
        <w:t>ссии по г. Евпатория Кондратьева А.Ю</w:t>
      </w:r>
      <w:r w:rsidRPr="003D459D" w:rsidR="00EE155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3D459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E155B" w:rsidRPr="003D459D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459D">
        <w:rPr>
          <w:rFonts w:ascii="Times New Roman" w:eastAsia="Times New Roman" w:hAnsi="Times New Roman" w:cs="Times New Roman"/>
          <w:sz w:val="26"/>
          <w:szCs w:val="26"/>
        </w:rPr>
        <w:t>- результатами поиска правонарушений и</w:t>
      </w:r>
      <w:r w:rsidRPr="003D459D" w:rsidR="00A83AB1">
        <w:rPr>
          <w:rFonts w:ascii="Times New Roman" w:eastAsia="Times New Roman" w:hAnsi="Times New Roman" w:cs="Times New Roman"/>
          <w:sz w:val="26"/>
          <w:szCs w:val="26"/>
        </w:rPr>
        <w:t xml:space="preserve"> другими материалами дела.</w:t>
      </w:r>
    </w:p>
    <w:p w:rsidR="00D33C2A" w:rsidRPr="003D459D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459D">
        <w:rPr>
          <w:rFonts w:ascii="Times New Roman" w:eastAsia="Times New Roman" w:hAnsi="Times New Roman" w:cs="Times New Roman"/>
          <w:sz w:val="26"/>
          <w:szCs w:val="26"/>
        </w:rPr>
        <w:t xml:space="preserve">Доказательства по делу непротиворечивы и полностью согласуются между собой, нахожу их относимыми, допустимыми, достоверными и достаточными для </w:t>
      </w:r>
      <w:r w:rsidRPr="003D459D">
        <w:rPr>
          <w:rFonts w:ascii="Times New Roman" w:eastAsia="Times New Roman" w:hAnsi="Times New Roman" w:cs="Times New Roman"/>
          <w:sz w:val="26"/>
          <w:szCs w:val="26"/>
        </w:rPr>
        <w:t>разрешения дела.</w:t>
      </w:r>
    </w:p>
    <w:p w:rsidR="00AE6693" w:rsidP="00892E1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D459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Доводы </w:t>
      </w:r>
      <w:r w:rsidRPr="003D459D">
        <w:rPr>
          <w:rFonts w:ascii="Times New Roman" w:hAnsi="Times New Roman" w:cs="Times New Roman"/>
          <w:sz w:val="26"/>
          <w:szCs w:val="26"/>
        </w:rPr>
        <w:t>Брюхановой Т.В</w:t>
      </w:r>
      <w:r w:rsidRPr="003D459D">
        <w:rPr>
          <w:rFonts w:ascii="Times New Roman" w:eastAsia="Times New Roman" w:hAnsi="Times New Roman" w:cs="Times New Roman"/>
          <w:color w:val="auto"/>
          <w:sz w:val="26"/>
          <w:szCs w:val="26"/>
        </w:rPr>
        <w:t>. о том, что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3D459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сотрудники полиции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не вручили ей копии составленных в отношении нее процессуальных документов подлежат отклонению, поскольку опровергаются материалами дела - подписями </w:t>
      </w:r>
      <w:r w:rsidRPr="00AE6693">
        <w:rPr>
          <w:rFonts w:ascii="Times New Roman" w:eastAsia="Times New Roman" w:hAnsi="Times New Roman" w:cs="Times New Roman"/>
          <w:color w:val="auto"/>
          <w:sz w:val="26"/>
          <w:szCs w:val="26"/>
        </w:rPr>
        <w:t>Брюхановой Т.В.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 получении и показаниями </w:t>
      </w:r>
      <w:r w:rsidRPr="00AE6693">
        <w:rPr>
          <w:rFonts w:ascii="Times New Roman" w:eastAsia="Times New Roman" w:hAnsi="Times New Roman" w:cs="Times New Roman"/>
          <w:color w:val="auto"/>
          <w:sz w:val="26"/>
          <w:szCs w:val="26"/>
        </w:rPr>
        <w:t>свидетеля Васильева Н.А.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К показаниям свидетеля </w:t>
      </w:r>
      <w:r w:rsidRPr="00AE6693">
        <w:rPr>
          <w:rFonts w:ascii="Times New Roman" w:eastAsia="Times New Roman" w:hAnsi="Times New Roman" w:cs="Times New Roman"/>
          <w:color w:val="auto"/>
          <w:sz w:val="26"/>
          <w:szCs w:val="26"/>
        </w:rPr>
        <w:t>Гринталь</w:t>
      </w:r>
      <w:r w:rsidRPr="00AE669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М.Ю.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 этой части стоит отнестись критически, так как они </w:t>
      </w:r>
      <w:r w:rsidRPr="00AE6693">
        <w:rPr>
          <w:rFonts w:ascii="Times New Roman" w:eastAsia="Times New Roman" w:hAnsi="Times New Roman" w:cs="Times New Roman"/>
          <w:color w:val="auto"/>
          <w:sz w:val="26"/>
          <w:szCs w:val="26"/>
        </w:rPr>
        <w:t>опровергаются материалами дела - подписями Брюхановой Т.В. о</w:t>
      </w:r>
      <w:r w:rsidRPr="00AE669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AE6693">
        <w:rPr>
          <w:rFonts w:ascii="Times New Roman" w:eastAsia="Times New Roman" w:hAnsi="Times New Roman" w:cs="Times New Roman"/>
          <w:color w:val="auto"/>
          <w:sz w:val="26"/>
          <w:szCs w:val="26"/>
        </w:rPr>
        <w:t>получении</w:t>
      </w:r>
      <w:r w:rsidRPr="00AE669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и показаниями свидетеля Васильева Н.А.</w:t>
      </w:r>
    </w:p>
    <w:p w:rsidR="00AE6693" w:rsidP="00AE669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D459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Доводы </w:t>
      </w:r>
      <w:r w:rsidRPr="003D459D">
        <w:rPr>
          <w:rFonts w:ascii="Times New Roman" w:hAnsi="Times New Roman" w:cs="Times New Roman"/>
          <w:sz w:val="26"/>
          <w:szCs w:val="26"/>
        </w:rPr>
        <w:t>Брюхановой Т.В</w:t>
      </w:r>
      <w:r w:rsidRPr="003D459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 о том, что сотрудники полиции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не представились, а автомобилем она не управляла</w:t>
      </w:r>
      <w:r w:rsidRPr="00AE6693">
        <w:rPr>
          <w:rFonts w:ascii="Times New Roman" w:eastAsia="Times New Roman" w:hAnsi="Times New Roman" w:cs="Times New Roman"/>
          <w:color w:val="auto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AE669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судом отклоняются, как </w:t>
      </w:r>
      <w:r w:rsidRPr="00AE6693">
        <w:rPr>
          <w:rFonts w:ascii="Times New Roman" w:eastAsia="Times New Roman" w:hAnsi="Times New Roman" w:cs="Times New Roman"/>
          <w:color w:val="auto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провергающиеся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материалами дела,</w:t>
      </w:r>
      <w:r w:rsidRPr="00AE669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показаниями свидетел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я</w:t>
      </w:r>
      <w:r w:rsidRPr="00AE6693">
        <w:t xml:space="preserve"> </w:t>
      </w:r>
      <w:r w:rsidRPr="00AE669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Васильева Н.А.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и видеозаписью, приложенной к протоколу.</w:t>
      </w:r>
      <w:r w:rsidRPr="0069474F" w:rsidR="0069474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69474F">
        <w:rPr>
          <w:rFonts w:ascii="Times New Roman" w:eastAsia="Times New Roman" w:hAnsi="Times New Roman" w:cs="Times New Roman"/>
          <w:color w:val="auto"/>
          <w:sz w:val="26"/>
          <w:szCs w:val="26"/>
        </w:rPr>
        <w:t>Все иные доводы</w:t>
      </w:r>
      <w:r w:rsidRPr="0069474F" w:rsidR="0069474F">
        <w:rPr>
          <w:rFonts w:ascii="Times New Roman" w:hAnsi="Times New Roman" w:cs="Times New Roman"/>
          <w:sz w:val="26"/>
          <w:szCs w:val="26"/>
        </w:rPr>
        <w:t xml:space="preserve"> </w:t>
      </w:r>
      <w:r w:rsidRPr="003D459D" w:rsidR="0069474F">
        <w:rPr>
          <w:rFonts w:ascii="Times New Roman" w:hAnsi="Times New Roman" w:cs="Times New Roman"/>
          <w:sz w:val="26"/>
          <w:szCs w:val="26"/>
        </w:rPr>
        <w:t>Брюхановой Т.В</w:t>
      </w:r>
      <w:r w:rsidRPr="003D459D" w:rsidR="0069474F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  <w:r w:rsidR="0069474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69474F" w:rsidR="0069474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судом отклоняются, как </w:t>
      </w:r>
      <w:r w:rsidR="0069474F">
        <w:rPr>
          <w:rFonts w:ascii="Times New Roman" w:eastAsia="Times New Roman" w:hAnsi="Times New Roman" w:cs="Times New Roman"/>
          <w:color w:val="auto"/>
          <w:sz w:val="26"/>
          <w:szCs w:val="26"/>
        </w:rPr>
        <w:t>направленные на уклонение от административной ответственности и не свидетельствующие об отсутствии состава административного правонарушения.</w:t>
      </w:r>
    </w:p>
    <w:p w:rsidR="009C73A3" w:rsidRPr="003D459D" w:rsidP="005B6720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D459D">
        <w:rPr>
          <w:rFonts w:ascii="Times New Roman" w:eastAsia="Times New Roman" w:hAnsi="Times New Roman" w:cs="Times New Roman"/>
          <w:color w:val="auto"/>
          <w:sz w:val="26"/>
          <w:szCs w:val="26"/>
        </w:rPr>
        <w:t>Правонарушение, предусмотренное ч. 1 ст. 12.26 КоАП РФ, считается оконченным с момента, когда водитель не выполнил законное требование уполномоченного должностного лица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892E1B" w:rsidRPr="003D459D" w:rsidP="005B6720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D459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Пользуясь правом управления транспортным средством, </w:t>
      </w:r>
      <w:r w:rsidRPr="003D459D" w:rsidR="00C05176">
        <w:rPr>
          <w:rFonts w:ascii="Times New Roman" w:hAnsi="Times New Roman" w:cs="Times New Roman"/>
          <w:sz w:val="26"/>
          <w:szCs w:val="26"/>
        </w:rPr>
        <w:t>Брюханова Т.В</w:t>
      </w:r>
      <w:r w:rsidRPr="003D459D" w:rsidR="00AD63D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 </w:t>
      </w:r>
      <w:r w:rsidRPr="003D459D">
        <w:rPr>
          <w:rFonts w:ascii="Times New Roman" w:eastAsia="Times New Roman" w:hAnsi="Times New Roman" w:cs="Times New Roman"/>
          <w:color w:val="auto"/>
          <w:sz w:val="26"/>
          <w:szCs w:val="26"/>
        </w:rPr>
        <w:t>обязан</w:t>
      </w:r>
      <w:r w:rsidR="00C05176">
        <w:rPr>
          <w:rFonts w:ascii="Times New Roman" w:eastAsia="Times New Roman" w:hAnsi="Times New Roman" w:cs="Times New Roman"/>
          <w:color w:val="auto"/>
          <w:sz w:val="26"/>
          <w:szCs w:val="26"/>
        </w:rPr>
        <w:t>а</w:t>
      </w:r>
      <w:r w:rsidRPr="003D459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92E1B" w:rsidRPr="003D459D" w:rsidP="00892E1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D459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Срок привлечения </w:t>
      </w:r>
      <w:r w:rsidRPr="003D459D" w:rsidR="005D3DF7">
        <w:rPr>
          <w:rFonts w:ascii="Times New Roman" w:hAnsi="Times New Roman" w:cs="Times New Roman"/>
          <w:sz w:val="26"/>
          <w:szCs w:val="26"/>
        </w:rPr>
        <w:t>Брюхановой Т.В</w:t>
      </w:r>
      <w:r w:rsidRPr="003D459D" w:rsidR="00AD63D7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  <w:r w:rsidRPr="003D459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к административной ответственности по ч. 1 ст. 12.26 КоАП РФ не истек.</w:t>
      </w:r>
    </w:p>
    <w:p w:rsidR="00892E1B" w:rsidRPr="003D459D" w:rsidP="00892E1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D459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Основания для прекращения производства по делу, либо для освобождения </w:t>
      </w:r>
      <w:r w:rsidRPr="003D459D" w:rsidR="005D3DF7">
        <w:rPr>
          <w:rFonts w:ascii="Times New Roman" w:hAnsi="Times New Roman" w:cs="Times New Roman"/>
          <w:sz w:val="26"/>
          <w:szCs w:val="26"/>
        </w:rPr>
        <w:t>Брюхановой Т.В</w:t>
      </w:r>
      <w:r w:rsidRPr="003D459D" w:rsidR="00AD63D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 </w:t>
      </w:r>
      <w:r w:rsidRPr="003D459D">
        <w:rPr>
          <w:rFonts w:ascii="Times New Roman" w:eastAsia="Times New Roman" w:hAnsi="Times New Roman" w:cs="Times New Roman"/>
          <w:color w:val="auto"/>
          <w:sz w:val="26"/>
          <w:szCs w:val="26"/>
        </w:rPr>
        <w:t>от административной ответственности отсутствуют.</w:t>
      </w:r>
    </w:p>
    <w:p w:rsidR="00DA3089" w:rsidRPr="003D459D" w:rsidP="005B67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3D459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При назначении административного наказания, мировой судья, в соответствии со ст.4.1 КоАП РФ учитывая общие правила  назначения администр</w:t>
      </w:r>
      <w:r w:rsidRPr="003D459D" w:rsidR="0066114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ативного наказания, основанные  </w:t>
      </w:r>
      <w:r w:rsidRPr="003D459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на принципах справедливости, соразмерности</w:t>
      </w:r>
      <w:r w:rsidRPr="003D459D" w:rsid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3D459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</w:t>
      </w:r>
      <w:r w:rsidRPr="003D459D" w:rsidR="0062002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вижения, личность виновного,</w:t>
      </w:r>
      <w:r w:rsidRPr="003D459D" w:rsidR="00AD63D7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3D459D" w:rsidR="00AE669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отсутствие </w:t>
      </w:r>
      <w:r w:rsidRPr="003D459D" w:rsidR="00AD63D7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смягчающи</w:t>
      </w:r>
      <w:r w:rsidR="00AE669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х и </w:t>
      </w:r>
      <w:r w:rsidRPr="003D459D" w:rsidR="00AE669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отягчающих </w:t>
      </w:r>
      <w:r w:rsidRPr="003D459D" w:rsidR="00AD63D7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административную ответственность</w:t>
      </w:r>
      <w:r w:rsidR="00C0517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3D459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обстоятельств, считает необходимым назначить наказание в виде административного штрафа с лишением права</w:t>
      </w:r>
      <w:r w:rsidRPr="003D459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упра</w:t>
      </w:r>
      <w:r w:rsidRPr="003D459D" w:rsid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вления транспортными средствами</w:t>
      </w:r>
      <w:r w:rsidRPr="003D459D"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</w:t>
      </w:r>
      <w:r w:rsidRPr="003D459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пределах  санкции ч. 1 ст. 12.26 КоАП РФ.</w:t>
      </w:r>
    </w:p>
    <w:p w:rsidR="00DA3089" w:rsidRPr="003D459D" w:rsidP="005B67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D459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Руководствуясь ст. ст. ст. 29.9, 29.10 Кодекса Российской Федерации                                    об административных правонарушениях, мировой судья</w:t>
      </w:r>
    </w:p>
    <w:p w:rsidR="004B0796" w:rsidRPr="003D459D" w:rsidP="005B6720">
      <w:pPr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459D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352C4F" w:rsidRPr="003D459D" w:rsidP="005B67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3D459D">
        <w:rPr>
          <w:rFonts w:ascii="Times New Roman" w:hAnsi="Times New Roman" w:cs="Times New Roman"/>
          <w:b/>
          <w:sz w:val="26"/>
          <w:szCs w:val="26"/>
        </w:rPr>
        <w:t>Брюханову Татьяну Владиславовну</w:t>
      </w:r>
      <w:r w:rsidRPr="003D459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3D459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признать виновн</w:t>
      </w:r>
      <w:r w:rsidRPr="003D459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ой</w:t>
      </w:r>
      <w:r w:rsidRPr="003D459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в совершении правонарушения, предусмотренного ч. 1 ст. 12.</w:t>
      </w:r>
      <w:r w:rsidRPr="003D459D" w:rsidR="00EE155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26 Кодекса Российской Федерации </w:t>
      </w:r>
      <w:r w:rsidRPr="003D459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об административных правонарушениях и назначить е</w:t>
      </w:r>
      <w:r w:rsidRPr="003D459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й</w:t>
      </w:r>
      <w:r w:rsidRPr="003D459D" w:rsidR="009D23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наказание</w:t>
      </w:r>
      <w:r w:rsidRPr="003D459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в виде штрафа</w:t>
      </w:r>
      <w:r w:rsidRPr="003D459D"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3D459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доход государства в размере 30</w:t>
      </w:r>
      <w:r w:rsidRPr="003D459D" w:rsid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3D459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000 (тридцат</w:t>
      </w:r>
      <w:r w:rsidRPr="003D459D" w:rsid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и</w:t>
      </w:r>
      <w:r w:rsidRPr="003D459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тысяч) рублей </w:t>
      </w:r>
      <w:r w:rsidRPr="003D459D"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3D459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с зачислением его</w:t>
      </w:r>
      <w:r w:rsidRPr="003D459D" w:rsidR="00F073A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3D459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в </w:t>
      </w:r>
      <w:r w:rsidRPr="003D459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бюджет в полном объеме в соответствии с законодательством Российской Федерации с лишением права управления транспортными средствами </w:t>
      </w:r>
      <w:r w:rsidRPr="003D459D" w:rsid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на </w:t>
      </w:r>
      <w:r w:rsidRPr="003D459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срок 1 (один</w:t>
      </w:r>
      <w:r w:rsidRPr="003D459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) год 6 (шесть) месяцев.</w:t>
      </w:r>
    </w:p>
    <w:p w:rsidR="00352C4F" w:rsidRPr="003D459D" w:rsidP="005B6720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</w:pPr>
      <w:r w:rsidRPr="003D459D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EE155B" w:rsidRPr="003D459D" w:rsidP="005B6720">
      <w:pPr>
        <w:widowControl/>
        <w:ind w:firstLine="709"/>
        <w:jc w:val="both"/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</w:p>
    <w:p w:rsidR="00352C4F" w:rsidRPr="003D459D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3D459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Квитанция об уплате штрафа должна быть предоставлена миров</w:t>
      </w:r>
      <w:r w:rsidRPr="003D459D" w:rsidR="008C7BD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ому судье судебного участка № 38</w:t>
      </w:r>
      <w:r w:rsidRPr="003D459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Евпаторийского судебного района (городской округ Евпатория</w:t>
      </w:r>
      <w:r w:rsidRPr="003D459D" w:rsidR="00892E1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)</w:t>
      </w:r>
      <w:r w:rsidRPr="003D459D" w:rsidR="00892E1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Республике Крым</w:t>
      </w:r>
      <w:r w:rsidRPr="003D459D" w:rsidR="00AF3AF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.</w:t>
      </w:r>
    </w:p>
    <w:p w:rsidR="00352C4F" w:rsidRPr="003D459D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3D459D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83AB1" w:rsidRPr="003D459D" w:rsidP="00A83AB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</w:pPr>
      <w:r w:rsidRPr="003D459D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69474F" w:rsidRPr="0069474F" w:rsidP="0069474F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6947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 всеми видами транспортных средств, судов (в том числе маломерных</w:t>
      </w:r>
      <w:r w:rsidRPr="006947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) и другой техники.</w:t>
      </w:r>
    </w:p>
    <w:p w:rsidR="0069474F" w:rsidRPr="0069474F" w:rsidP="0069474F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6947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Постановление судьи о лишении права управления транспортным средством, за исключением трактора, самоходной машины и других видов техники, исполняется должностными лицами соответствующего </w:t>
      </w:r>
      <w:r w:rsidRPr="006947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подразделения Государственной инспекции безопасности дорожного движения Министерства внутренних дел Российской Федерации</w:t>
      </w:r>
      <w:r w:rsidRPr="006947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.</w:t>
      </w:r>
    </w:p>
    <w:p w:rsidR="0069474F" w:rsidRPr="0069474F" w:rsidP="0069474F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6947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Постановление судьи о лишении права управления трактором, самоходной машиной или другими видами техники исполняется должностными лицами органов, осуществляющих региональный государственный надзор в области технического состояния самоходных машин и других видов техники.</w:t>
      </w:r>
    </w:p>
    <w:p w:rsidR="0069474F" w:rsidRPr="0069474F" w:rsidP="0069474F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6947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Постановление судьи о лишении права управления судном (в том числе маломерным) исполняется должностными лицами органов, осуществляющих государственный надзор за соблюдением правил пользования судами (в том числе маломерными).</w:t>
      </w:r>
    </w:p>
    <w:p w:rsidR="0069474F" w:rsidRPr="0069474F" w:rsidP="0069474F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6947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69474F" w:rsidRPr="0069474F" w:rsidP="0069474F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6947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1 - 3.1 статьи 32.6 КоАП РФ,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69474F" w:rsidRPr="0069474F" w:rsidP="0069474F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6947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В случае уклонения лица, лишенного права управления транспортными средствами, от сдачи соответствующего удостоверения срок лишения указанного права прерывается. </w:t>
      </w:r>
      <w:r w:rsidRPr="006947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Течение прерванного срока лишения права управления </w:t>
      </w:r>
      <w:r w:rsidRPr="006947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транспортными средствами продолжается со дня сдачи лицом либо изъятия у него соответствующего удостоверения (в том числе в случае, если срок действия данного удостоверения истек), а равно со дня получения соответствующим подразделением органа, на которое возложено исполнение постановления о назначении административного наказания, заявления лица об утрате этого удостоверения.</w:t>
      </w:r>
    </w:p>
    <w:p w:rsidR="00A83AB1" w:rsidRPr="003D459D" w:rsidP="0069474F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6947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A83AB1" w:rsidRPr="003D459D" w:rsidP="00A83AB1">
      <w:pPr>
        <w:widowControl/>
        <w:autoSpaceDE w:val="0"/>
        <w:autoSpaceDN w:val="0"/>
        <w:adjustRightInd w:val="0"/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D33C2A" w:rsidRPr="003D459D" w:rsidP="00AD63D7">
      <w:pPr>
        <w:widowControl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D459D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  <w:t>Мировой судья                                                                                         М.М. Апразов</w:t>
      </w:r>
    </w:p>
    <w:sectPr w:rsidSect="007D1225">
      <w:headerReference w:type="default" r:id="rId6"/>
      <w:pgSz w:w="11900" w:h="16840"/>
      <w:pgMar w:top="1134" w:right="701" w:bottom="1337" w:left="1701" w:header="44" w:footer="909" w:gutter="0"/>
      <w:pgNumType w:start="1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62189951"/>
      <w:docPartObj>
        <w:docPartGallery w:val="Page Numbers (Top of Page)"/>
        <w:docPartUnique/>
      </w:docPartObj>
    </w:sdtPr>
    <w:sdtContent>
      <w:p w:rsidR="00A83AB1">
        <w:pPr>
          <w:pStyle w:val="Header"/>
          <w:jc w:val="center"/>
        </w:pPr>
      </w:p>
      <w:p w:rsidR="00A83AB1">
        <w:pPr>
          <w:pStyle w:val="Header"/>
          <w:jc w:val="center"/>
        </w:pPr>
      </w:p>
      <w:p w:rsidR="00A83AB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8C7">
          <w:rPr>
            <w:noProof/>
          </w:rPr>
          <w:t>7</w:t>
        </w:r>
        <w:r>
          <w:fldChar w:fldCharType="end"/>
        </w:r>
      </w:p>
    </w:sdtContent>
  </w:sdt>
  <w:p w:rsidR="00A83A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DE"/>
    <w:rsid w:val="0001792F"/>
    <w:rsid w:val="000317B4"/>
    <w:rsid w:val="00041176"/>
    <w:rsid w:val="00060C57"/>
    <w:rsid w:val="000629F5"/>
    <w:rsid w:val="00071682"/>
    <w:rsid w:val="000813C6"/>
    <w:rsid w:val="000861E3"/>
    <w:rsid w:val="000B45D9"/>
    <w:rsid w:val="000C0C87"/>
    <w:rsid w:val="000C7435"/>
    <w:rsid w:val="000D00B3"/>
    <w:rsid w:val="000D4A34"/>
    <w:rsid w:val="000D4DD1"/>
    <w:rsid w:val="000E0DF3"/>
    <w:rsid w:val="000E1824"/>
    <w:rsid w:val="000E6034"/>
    <w:rsid w:val="000F07D4"/>
    <w:rsid w:val="000F3AF3"/>
    <w:rsid w:val="000F77D2"/>
    <w:rsid w:val="001015C5"/>
    <w:rsid w:val="00102295"/>
    <w:rsid w:val="00105DFE"/>
    <w:rsid w:val="00113412"/>
    <w:rsid w:val="001151FC"/>
    <w:rsid w:val="00116ACE"/>
    <w:rsid w:val="00123BEE"/>
    <w:rsid w:val="001302A3"/>
    <w:rsid w:val="00132E8D"/>
    <w:rsid w:val="00142F9E"/>
    <w:rsid w:val="001547AC"/>
    <w:rsid w:val="00172DA0"/>
    <w:rsid w:val="00185992"/>
    <w:rsid w:val="00193624"/>
    <w:rsid w:val="001966AF"/>
    <w:rsid w:val="001A14C6"/>
    <w:rsid w:val="001A2B1E"/>
    <w:rsid w:val="001D4F31"/>
    <w:rsid w:val="00210726"/>
    <w:rsid w:val="00223B40"/>
    <w:rsid w:val="002266C4"/>
    <w:rsid w:val="002469E9"/>
    <w:rsid w:val="00254778"/>
    <w:rsid w:val="00262139"/>
    <w:rsid w:val="002650C5"/>
    <w:rsid w:val="00267BEC"/>
    <w:rsid w:val="002A2552"/>
    <w:rsid w:val="002A5259"/>
    <w:rsid w:val="002A5287"/>
    <w:rsid w:val="002B1744"/>
    <w:rsid w:val="002C3672"/>
    <w:rsid w:val="002C7D32"/>
    <w:rsid w:val="002F2B20"/>
    <w:rsid w:val="003021B6"/>
    <w:rsid w:val="00302224"/>
    <w:rsid w:val="0030600E"/>
    <w:rsid w:val="00313643"/>
    <w:rsid w:val="0031541D"/>
    <w:rsid w:val="0032028B"/>
    <w:rsid w:val="00343A68"/>
    <w:rsid w:val="00346A82"/>
    <w:rsid w:val="00347690"/>
    <w:rsid w:val="00352C4F"/>
    <w:rsid w:val="00362177"/>
    <w:rsid w:val="00364AC6"/>
    <w:rsid w:val="00374A41"/>
    <w:rsid w:val="00375CE1"/>
    <w:rsid w:val="00376091"/>
    <w:rsid w:val="003771A4"/>
    <w:rsid w:val="00383482"/>
    <w:rsid w:val="003930DE"/>
    <w:rsid w:val="00393E10"/>
    <w:rsid w:val="003A28C7"/>
    <w:rsid w:val="003D459D"/>
    <w:rsid w:val="00400447"/>
    <w:rsid w:val="00404191"/>
    <w:rsid w:val="00404421"/>
    <w:rsid w:val="00405947"/>
    <w:rsid w:val="00411DB9"/>
    <w:rsid w:val="00413942"/>
    <w:rsid w:val="00417661"/>
    <w:rsid w:val="00422BF4"/>
    <w:rsid w:val="00432D18"/>
    <w:rsid w:val="00433D6D"/>
    <w:rsid w:val="00433DE8"/>
    <w:rsid w:val="0044389A"/>
    <w:rsid w:val="004546F9"/>
    <w:rsid w:val="00460215"/>
    <w:rsid w:val="00492CE3"/>
    <w:rsid w:val="00494158"/>
    <w:rsid w:val="004A2FBE"/>
    <w:rsid w:val="004B0796"/>
    <w:rsid w:val="004B3205"/>
    <w:rsid w:val="004F0988"/>
    <w:rsid w:val="00504B6C"/>
    <w:rsid w:val="005071DF"/>
    <w:rsid w:val="005108E5"/>
    <w:rsid w:val="005325EC"/>
    <w:rsid w:val="00544510"/>
    <w:rsid w:val="005458C6"/>
    <w:rsid w:val="005609FB"/>
    <w:rsid w:val="00561987"/>
    <w:rsid w:val="005742F0"/>
    <w:rsid w:val="005803A7"/>
    <w:rsid w:val="00581508"/>
    <w:rsid w:val="00583D60"/>
    <w:rsid w:val="00586B1C"/>
    <w:rsid w:val="00590B1C"/>
    <w:rsid w:val="0059254C"/>
    <w:rsid w:val="00596D90"/>
    <w:rsid w:val="00597868"/>
    <w:rsid w:val="005A5349"/>
    <w:rsid w:val="005B2FAF"/>
    <w:rsid w:val="005B5A63"/>
    <w:rsid w:val="005B6720"/>
    <w:rsid w:val="005B7C7B"/>
    <w:rsid w:val="005C2544"/>
    <w:rsid w:val="005C2F06"/>
    <w:rsid w:val="005D1BEE"/>
    <w:rsid w:val="005D3DF7"/>
    <w:rsid w:val="005D6C2A"/>
    <w:rsid w:val="005D7409"/>
    <w:rsid w:val="005E1C5A"/>
    <w:rsid w:val="005E736D"/>
    <w:rsid w:val="00606194"/>
    <w:rsid w:val="00606D63"/>
    <w:rsid w:val="0062002C"/>
    <w:rsid w:val="00623C97"/>
    <w:rsid w:val="0062432C"/>
    <w:rsid w:val="00632A0C"/>
    <w:rsid w:val="0066086B"/>
    <w:rsid w:val="00661144"/>
    <w:rsid w:val="00662B68"/>
    <w:rsid w:val="00676A7C"/>
    <w:rsid w:val="006803DE"/>
    <w:rsid w:val="0068351C"/>
    <w:rsid w:val="0069474F"/>
    <w:rsid w:val="006A1C02"/>
    <w:rsid w:val="006A3AC0"/>
    <w:rsid w:val="006A569F"/>
    <w:rsid w:val="006A6F2E"/>
    <w:rsid w:val="006D0CA5"/>
    <w:rsid w:val="006E72E4"/>
    <w:rsid w:val="00700030"/>
    <w:rsid w:val="00701F38"/>
    <w:rsid w:val="00711716"/>
    <w:rsid w:val="00712E5B"/>
    <w:rsid w:val="007207EE"/>
    <w:rsid w:val="00725B1C"/>
    <w:rsid w:val="0072689C"/>
    <w:rsid w:val="00736A2F"/>
    <w:rsid w:val="007520E9"/>
    <w:rsid w:val="00767D95"/>
    <w:rsid w:val="007A1F54"/>
    <w:rsid w:val="007B3FEE"/>
    <w:rsid w:val="007C66B0"/>
    <w:rsid w:val="007D1225"/>
    <w:rsid w:val="007D53E8"/>
    <w:rsid w:val="007E36D5"/>
    <w:rsid w:val="007E69D4"/>
    <w:rsid w:val="007E72B8"/>
    <w:rsid w:val="007F38BF"/>
    <w:rsid w:val="007F7A28"/>
    <w:rsid w:val="00812E43"/>
    <w:rsid w:val="00832B45"/>
    <w:rsid w:val="00837E07"/>
    <w:rsid w:val="00862938"/>
    <w:rsid w:val="00867A33"/>
    <w:rsid w:val="00870E16"/>
    <w:rsid w:val="008857F1"/>
    <w:rsid w:val="00885FEA"/>
    <w:rsid w:val="00890FC0"/>
    <w:rsid w:val="00892E1B"/>
    <w:rsid w:val="00893BE9"/>
    <w:rsid w:val="008A0B58"/>
    <w:rsid w:val="008A4268"/>
    <w:rsid w:val="008C216A"/>
    <w:rsid w:val="008C28C8"/>
    <w:rsid w:val="008C6D64"/>
    <w:rsid w:val="008C7BDC"/>
    <w:rsid w:val="008D32BC"/>
    <w:rsid w:val="008E435F"/>
    <w:rsid w:val="008E655E"/>
    <w:rsid w:val="008F5561"/>
    <w:rsid w:val="008F6029"/>
    <w:rsid w:val="008F7468"/>
    <w:rsid w:val="008F7A11"/>
    <w:rsid w:val="00903AB6"/>
    <w:rsid w:val="00903F4D"/>
    <w:rsid w:val="00904DA6"/>
    <w:rsid w:val="00917153"/>
    <w:rsid w:val="00937AFC"/>
    <w:rsid w:val="00966D01"/>
    <w:rsid w:val="009701F9"/>
    <w:rsid w:val="00971BD7"/>
    <w:rsid w:val="00980814"/>
    <w:rsid w:val="009A17BD"/>
    <w:rsid w:val="009B2839"/>
    <w:rsid w:val="009C73A3"/>
    <w:rsid w:val="009C74D6"/>
    <w:rsid w:val="009D2315"/>
    <w:rsid w:val="009D5D63"/>
    <w:rsid w:val="009D6FB1"/>
    <w:rsid w:val="009E29A6"/>
    <w:rsid w:val="009F6B29"/>
    <w:rsid w:val="00A05E40"/>
    <w:rsid w:val="00A137F1"/>
    <w:rsid w:val="00A2402B"/>
    <w:rsid w:val="00A366B4"/>
    <w:rsid w:val="00A42EAA"/>
    <w:rsid w:val="00A64BF5"/>
    <w:rsid w:val="00A667F7"/>
    <w:rsid w:val="00A67105"/>
    <w:rsid w:val="00A67B70"/>
    <w:rsid w:val="00A72D34"/>
    <w:rsid w:val="00A81332"/>
    <w:rsid w:val="00A83AB1"/>
    <w:rsid w:val="00A85BE5"/>
    <w:rsid w:val="00A87477"/>
    <w:rsid w:val="00A91D1C"/>
    <w:rsid w:val="00AA224A"/>
    <w:rsid w:val="00AA3720"/>
    <w:rsid w:val="00AC3D53"/>
    <w:rsid w:val="00AC44AA"/>
    <w:rsid w:val="00AC4F30"/>
    <w:rsid w:val="00AD63D7"/>
    <w:rsid w:val="00AD6D82"/>
    <w:rsid w:val="00AE6693"/>
    <w:rsid w:val="00AF27EB"/>
    <w:rsid w:val="00AF3AFF"/>
    <w:rsid w:val="00B02175"/>
    <w:rsid w:val="00B0733E"/>
    <w:rsid w:val="00B12F10"/>
    <w:rsid w:val="00B160B8"/>
    <w:rsid w:val="00B31C87"/>
    <w:rsid w:val="00B40BA1"/>
    <w:rsid w:val="00B43C03"/>
    <w:rsid w:val="00B47DD8"/>
    <w:rsid w:val="00B63EF7"/>
    <w:rsid w:val="00B96D4A"/>
    <w:rsid w:val="00BB1A8B"/>
    <w:rsid w:val="00BD0BE2"/>
    <w:rsid w:val="00BD4469"/>
    <w:rsid w:val="00BE1D2F"/>
    <w:rsid w:val="00BE1DC4"/>
    <w:rsid w:val="00BE3C89"/>
    <w:rsid w:val="00BE4DB3"/>
    <w:rsid w:val="00BF351D"/>
    <w:rsid w:val="00C024B5"/>
    <w:rsid w:val="00C05176"/>
    <w:rsid w:val="00C37B8F"/>
    <w:rsid w:val="00C47B68"/>
    <w:rsid w:val="00C72619"/>
    <w:rsid w:val="00C73199"/>
    <w:rsid w:val="00C7564A"/>
    <w:rsid w:val="00C8665A"/>
    <w:rsid w:val="00C93A7D"/>
    <w:rsid w:val="00C93EF6"/>
    <w:rsid w:val="00CA1EBE"/>
    <w:rsid w:val="00CA7A86"/>
    <w:rsid w:val="00CA7D00"/>
    <w:rsid w:val="00CC6869"/>
    <w:rsid w:val="00CD6038"/>
    <w:rsid w:val="00CD6E93"/>
    <w:rsid w:val="00CF5DF3"/>
    <w:rsid w:val="00D00366"/>
    <w:rsid w:val="00D14E73"/>
    <w:rsid w:val="00D26B20"/>
    <w:rsid w:val="00D33C2A"/>
    <w:rsid w:val="00D52290"/>
    <w:rsid w:val="00D57170"/>
    <w:rsid w:val="00D60DEF"/>
    <w:rsid w:val="00D74CB3"/>
    <w:rsid w:val="00D77E49"/>
    <w:rsid w:val="00D97EDC"/>
    <w:rsid w:val="00DA2725"/>
    <w:rsid w:val="00DA2947"/>
    <w:rsid w:val="00DA3089"/>
    <w:rsid w:val="00DB125D"/>
    <w:rsid w:val="00DB26EE"/>
    <w:rsid w:val="00DB50DB"/>
    <w:rsid w:val="00DB5178"/>
    <w:rsid w:val="00DC66E4"/>
    <w:rsid w:val="00DE38FF"/>
    <w:rsid w:val="00DF470B"/>
    <w:rsid w:val="00E01B39"/>
    <w:rsid w:val="00E277E0"/>
    <w:rsid w:val="00E359B3"/>
    <w:rsid w:val="00E4286E"/>
    <w:rsid w:val="00E65D70"/>
    <w:rsid w:val="00E90C27"/>
    <w:rsid w:val="00E927A8"/>
    <w:rsid w:val="00E938A1"/>
    <w:rsid w:val="00EB3641"/>
    <w:rsid w:val="00EC1112"/>
    <w:rsid w:val="00EC521B"/>
    <w:rsid w:val="00EE155B"/>
    <w:rsid w:val="00EF32F3"/>
    <w:rsid w:val="00F073AB"/>
    <w:rsid w:val="00F14818"/>
    <w:rsid w:val="00F2443F"/>
    <w:rsid w:val="00F256F7"/>
    <w:rsid w:val="00F25E73"/>
    <w:rsid w:val="00F32336"/>
    <w:rsid w:val="00F41B24"/>
    <w:rsid w:val="00F45929"/>
    <w:rsid w:val="00F4748B"/>
    <w:rsid w:val="00F55DDD"/>
    <w:rsid w:val="00F57BDF"/>
    <w:rsid w:val="00F60638"/>
    <w:rsid w:val="00F60BAA"/>
    <w:rsid w:val="00F81618"/>
    <w:rsid w:val="00F96BA0"/>
    <w:rsid w:val="00F971C1"/>
    <w:rsid w:val="00FA148B"/>
    <w:rsid w:val="00FA3038"/>
    <w:rsid w:val="00FA34E2"/>
    <w:rsid w:val="00FB542D"/>
    <w:rsid w:val="00FD5389"/>
    <w:rsid w:val="00FE40FA"/>
    <w:rsid w:val="00FE4EF3"/>
    <w:rsid w:val="00FF29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DB26E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B26EE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93BE9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A83AB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83AB1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A83AB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83AB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423FD50F61727E7D74EADB83CB5EBF8FDDAA325C88541F2874B86749A9AA1D8DC8FB3574326F43B9E668E0221DD9CEC487FFBC53C2Z94EF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3B6EC-FB14-4912-B88F-74FDBEEA0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