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2B09" w:rsidRPr="006D0956" w:rsidP="00B51F79" w14:paraId="00B305B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Дело № 5-38-27/2019</w:t>
      </w:r>
    </w:p>
    <w:p w:rsidR="008A2B09" w:rsidRPr="006D0956" w:rsidP="00B51F79" w14:paraId="6EEF3B2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ПОСТАНОВЛЕНИЕ </w:t>
      </w:r>
    </w:p>
    <w:p w:rsidR="008A2B09" w:rsidRPr="006D0956" w:rsidP="00B51F79" w14:paraId="6ABC78A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30 января 2019 года                   </w:t>
      </w:r>
      <w:r w:rsidRPr="006D0956" w:rsidR="00B51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г. Евпатория проспект, Ленина,51/50</w:t>
      </w:r>
    </w:p>
    <w:p w:rsidR="008A2B09" w:rsidRPr="006D0956" w:rsidP="00B51F79" w14:paraId="5B6D29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8A2B09" w:rsidRPr="006D0956" w:rsidP="00B51F79" w14:paraId="05DF2D3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Румянцева Виктора </w:t>
      </w: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Лельевича</w:t>
      </w: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,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личные данные</w:t>
      </w:r>
    </w:p>
    <w:p w:rsidR="008A2B09" w:rsidRPr="006D0956" w:rsidP="00B51F79" w14:paraId="5DD62C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8A2B09" w:rsidRPr="006D0956" w:rsidP="00B51F79" w14:paraId="7C69F0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УСТАНОВИЛ:</w:t>
      </w:r>
    </w:p>
    <w:p w:rsidR="00B51F79" w:rsidRPr="006D0956" w:rsidP="00B51F79" w14:paraId="073947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8A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час. на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*** </w:t>
      </w:r>
      <w:r w:rsidRPr="006D0956" w:rsidR="008A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возле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8A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Румянцев В.Л.</w:t>
      </w:r>
      <w:r w:rsidRPr="006D0956" w:rsidR="008A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 транспортным средством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8A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8A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принадлежащим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ему</w:t>
      </w:r>
      <w:r w:rsidRPr="006D0956" w:rsidR="008A2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в состоянии опьянения.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освидетельствован на состояние опьянения в медицинском учреждении ГБУЗ РК «Евпаторийский психоневрологический диспансер». Согласно акта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г., у Румянцева В.Л. установлено состояние опьянения на основании справки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выданной ГБУЗ РК «КНПЦН»  (обнаружены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каннабиноиды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8A2B09" w:rsidRPr="006D0956" w:rsidP="00B51F79" w14:paraId="3B88860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Своими действиями, </w:t>
      </w:r>
      <w:r w:rsidRPr="006D0956" w:rsidR="00B51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Румянцев В.Л.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B51F79" w:rsidRPr="006D0956" w:rsidP="00B51F79" w14:paraId="7F8B2A0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суде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Румянцев В.Л.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совершении вменного ему правонарушения </w:t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6D0956">
        <w:rPr>
          <w:rFonts w:ascii="Times New Roman" w:hAnsi="Times New Roman" w:cs="Times New Roman"/>
          <w:sz w:val="28"/>
          <w:szCs w:val="28"/>
        </w:rPr>
        <w:t>признал</w:t>
      </w:r>
      <w:r w:rsidRPr="006D0956">
        <w:rPr>
          <w:rFonts w:ascii="Times New Roman" w:hAnsi="Times New Roman" w:cs="Times New Roman"/>
          <w:sz w:val="28"/>
          <w:szCs w:val="28"/>
        </w:rPr>
        <w:t xml:space="preserve">, пояснив следующее.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в дневное время </w:t>
      </w:r>
      <w:r w:rsidRPr="006D0956" w:rsidR="00B97221">
        <w:rPr>
          <w:rFonts w:ascii="Times New Roman" w:hAnsi="Times New Roman" w:cs="Times New Roman"/>
          <w:sz w:val="28"/>
          <w:szCs w:val="28"/>
        </w:rPr>
        <w:t xml:space="preserve">он управлял автомобилем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в г.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.  Остановив свой автомобиль вблизи д.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к нему подъехали сотрудники ДПС. Выйдя из автомобиля ДПС и подойдя к нему сотрудник ДПС - Шевчик не представился, попросил предоставить ему документы, открыть багажник и заднюю дверь салона автомобиля. Просьба инспектора ДПС была выполнена, ему были переданы документы, открыт багажник и дверь салона автомобиля. Пообщавшись с инспектором ДПС, инспектор предложил ему присесть в патрульный автомобиль для прохождения процедуры освидетельствования на состояние алкогольного опьянения на месте, поскольку инспектору показалось его лицо бледным. Он согласился. Присев в патрульный автомобиль, на заднем сидении автомобиля  находился второй инспектор ДПС, который также не представился и стал рассказывать, что его лишат водительских прав на 3 года. По истечении некоторого времени сотрудникам ДПС привезли специальный прибор, который он продул и прибор показал результат «0 мг/л». При этом после продутия специального прибора, инспектор ДПС все же мотивировав тем, что ему не нравится поведение Румянцева, предложил проехать в медицинское учреждение для прохождения процедуры медицинского освидетельствования на состояние опьянения. Он согласился, и на патрульном автомобиле был доставлен в </w:t>
      </w:r>
      <w:r w:rsidRPr="006D0956">
        <w:rPr>
          <w:rFonts w:ascii="Times New Roman" w:hAnsi="Times New Roman" w:cs="Times New Roman"/>
          <w:sz w:val="28"/>
          <w:szCs w:val="28"/>
        </w:rPr>
        <w:t>медицинское учреждение. В меди</w:t>
      </w:r>
      <w:r w:rsidR="0099062A">
        <w:rPr>
          <w:rFonts w:ascii="Times New Roman" w:hAnsi="Times New Roman" w:cs="Times New Roman"/>
          <w:sz w:val="28"/>
          <w:szCs w:val="28"/>
        </w:rPr>
        <w:t>цинском учреждении пообщавшись с</w:t>
      </w:r>
      <w:r w:rsidRPr="006D0956">
        <w:rPr>
          <w:rFonts w:ascii="Times New Roman" w:hAnsi="Times New Roman" w:cs="Times New Roman"/>
          <w:sz w:val="28"/>
          <w:szCs w:val="28"/>
        </w:rPr>
        <w:t xml:space="preserve"> врачом</w:t>
      </w:r>
      <w:r w:rsidRPr="006D0956" w:rsidR="00967539">
        <w:rPr>
          <w:rFonts w:ascii="Times New Roman" w:hAnsi="Times New Roman" w:cs="Times New Roman"/>
          <w:sz w:val="28"/>
          <w:szCs w:val="28"/>
        </w:rPr>
        <w:t xml:space="preserve"> и выполнив ряд действий, которые говорил врач</w:t>
      </w:r>
      <w:r w:rsidRPr="006D0956">
        <w:rPr>
          <w:rFonts w:ascii="Times New Roman" w:hAnsi="Times New Roman" w:cs="Times New Roman"/>
          <w:sz w:val="28"/>
          <w:szCs w:val="28"/>
        </w:rPr>
        <w:t xml:space="preserve">, ему предоставили пластиковую тару, которая не </w:t>
      </w:r>
      <w:r w:rsidRPr="006D0956">
        <w:rPr>
          <w:rFonts w:ascii="Times New Roman" w:hAnsi="Times New Roman" w:cs="Times New Roman"/>
          <w:sz w:val="28"/>
          <w:szCs w:val="28"/>
        </w:rPr>
        <w:t>была герметично запакована  и предложили</w:t>
      </w:r>
      <w:r w:rsidRPr="006D0956">
        <w:rPr>
          <w:rFonts w:ascii="Times New Roman" w:hAnsi="Times New Roman" w:cs="Times New Roman"/>
          <w:sz w:val="28"/>
          <w:szCs w:val="28"/>
        </w:rPr>
        <w:t xml:space="preserve"> сдать </w:t>
      </w:r>
      <w:r w:rsidRPr="006D0956">
        <w:rPr>
          <w:rFonts w:ascii="Times New Roman" w:hAnsi="Times New Roman" w:cs="Times New Roman"/>
          <w:sz w:val="28"/>
          <w:szCs w:val="28"/>
        </w:rPr>
        <w:t>биосреду</w:t>
      </w:r>
      <w:r w:rsidRPr="006D0956">
        <w:rPr>
          <w:rFonts w:ascii="Times New Roman" w:hAnsi="Times New Roman" w:cs="Times New Roman"/>
          <w:sz w:val="28"/>
          <w:szCs w:val="28"/>
        </w:rPr>
        <w:t xml:space="preserve"> - мочу. Собрав биоматериал он передал его врачу, которая проведя экспресс тест, опечатала емкость, при этом контейнер был опечатан плохо, поскольку был без контр – мерки, в </w:t>
      </w:r>
      <w:r w:rsidRPr="006D0956">
        <w:rPr>
          <w:rFonts w:ascii="Times New Roman" w:hAnsi="Times New Roman" w:cs="Times New Roman"/>
          <w:sz w:val="28"/>
          <w:szCs w:val="28"/>
        </w:rPr>
        <w:t>связи</w:t>
      </w:r>
      <w:r w:rsidRPr="006D0956">
        <w:rPr>
          <w:rFonts w:ascii="Times New Roman" w:hAnsi="Times New Roman" w:cs="Times New Roman"/>
          <w:sz w:val="28"/>
          <w:szCs w:val="28"/>
        </w:rPr>
        <w:t xml:space="preserve"> с чем он предположил, что его можно вскрыть. После освидетельствования, ему была назначена дата явки в Отделение ГИБДД и он уехал</w:t>
      </w:r>
      <w:r w:rsidRPr="006D0956">
        <w:rPr>
          <w:rFonts w:ascii="Times New Roman" w:hAnsi="Times New Roman" w:cs="Times New Roman"/>
          <w:sz w:val="28"/>
          <w:szCs w:val="28"/>
        </w:rPr>
        <w:t>.</w:t>
      </w:r>
      <w:r w:rsidRPr="006D0956">
        <w:rPr>
          <w:rFonts w:ascii="Times New Roman" w:hAnsi="Times New Roman" w:cs="Times New Roman"/>
          <w:sz w:val="28"/>
          <w:szCs w:val="28"/>
        </w:rPr>
        <w:t xml:space="preserve">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</w:t>
      </w:r>
      <w:r w:rsidRPr="006D0956">
        <w:rPr>
          <w:rFonts w:ascii="Times New Roman" w:hAnsi="Times New Roman" w:cs="Times New Roman"/>
          <w:sz w:val="28"/>
          <w:szCs w:val="28"/>
        </w:rPr>
        <w:t>о</w:t>
      </w:r>
      <w:r w:rsidRPr="006D0956">
        <w:rPr>
          <w:rFonts w:ascii="Times New Roman" w:hAnsi="Times New Roman" w:cs="Times New Roman"/>
          <w:sz w:val="28"/>
          <w:szCs w:val="28"/>
        </w:rPr>
        <w:t>н приехал в отдел ГИБДД, где инспектором Шевчик Л.В. был предъявлен ему на ознакомление медицинский акт</w:t>
      </w:r>
      <w:r w:rsidRPr="006D0956" w:rsidR="00967539">
        <w:rPr>
          <w:rFonts w:ascii="Times New Roman" w:hAnsi="Times New Roman" w:cs="Times New Roman"/>
          <w:sz w:val="28"/>
          <w:szCs w:val="28"/>
        </w:rPr>
        <w:t>,</w:t>
      </w:r>
      <w:r w:rsidRPr="006D0956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035FA8">
        <w:rPr>
          <w:rFonts w:ascii="Times New Roman" w:hAnsi="Times New Roman" w:cs="Times New Roman"/>
          <w:sz w:val="28"/>
          <w:szCs w:val="28"/>
        </w:rPr>
        <w:t xml:space="preserve"> было указано, что </w:t>
      </w:r>
      <w:r w:rsidRPr="006D0956">
        <w:rPr>
          <w:rFonts w:ascii="Times New Roman" w:hAnsi="Times New Roman" w:cs="Times New Roman"/>
          <w:sz w:val="28"/>
          <w:szCs w:val="28"/>
        </w:rPr>
        <w:t xml:space="preserve">у него были обнаружены </w:t>
      </w:r>
      <w:r w:rsidRPr="006D0956">
        <w:rPr>
          <w:rFonts w:ascii="Times New Roman" w:hAnsi="Times New Roman" w:cs="Times New Roman"/>
          <w:sz w:val="28"/>
          <w:szCs w:val="28"/>
        </w:rPr>
        <w:t>каннабиноиды</w:t>
      </w:r>
      <w:r w:rsidRPr="006D0956">
        <w:rPr>
          <w:rFonts w:ascii="Times New Roman" w:hAnsi="Times New Roman" w:cs="Times New Roman"/>
          <w:sz w:val="28"/>
          <w:szCs w:val="28"/>
        </w:rPr>
        <w:t xml:space="preserve">, разъяснены его права и составлен протокол об административном правонарушении. Также указал, что наркотические вещества он не употребляет, а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он около 7-10 минут находился у накуренном помещении своего знакомого.</w:t>
      </w:r>
    </w:p>
    <w:p w:rsidR="00B51F79" w:rsidRPr="006D0956" w:rsidP="00B51F79" w14:paraId="18D7A30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956">
        <w:rPr>
          <w:rFonts w:ascii="Times New Roman" w:hAnsi="Times New Roman" w:cs="Times New Roman"/>
          <w:sz w:val="28"/>
          <w:szCs w:val="28"/>
        </w:rPr>
        <w:t xml:space="preserve">Защитник Румянцева В.Л.- адвокат Сапожников В.Л.  в ходе судебного </w:t>
      </w:r>
      <w:r w:rsidRPr="006D0956" w:rsidR="00A04D2A">
        <w:rPr>
          <w:rFonts w:ascii="Times New Roman" w:hAnsi="Times New Roman" w:cs="Times New Roman"/>
          <w:sz w:val="28"/>
          <w:szCs w:val="28"/>
        </w:rPr>
        <w:t>разбирательства</w:t>
      </w:r>
      <w:r w:rsidRPr="006D0956">
        <w:rPr>
          <w:rFonts w:ascii="Times New Roman" w:hAnsi="Times New Roman" w:cs="Times New Roman"/>
          <w:sz w:val="28"/>
          <w:szCs w:val="28"/>
        </w:rPr>
        <w:t xml:space="preserve">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 w:rsidR="00A04D2A">
        <w:rPr>
          <w:rFonts w:ascii="Times New Roman" w:hAnsi="Times New Roman" w:cs="Times New Roman"/>
          <w:sz w:val="28"/>
          <w:szCs w:val="28"/>
        </w:rPr>
        <w:t xml:space="preserve"> поддержал доводы Румянцева В.Л. У</w:t>
      </w:r>
      <w:r w:rsidRPr="006D0956" w:rsidR="00B97221">
        <w:rPr>
          <w:rFonts w:ascii="Times New Roman" w:hAnsi="Times New Roman" w:cs="Times New Roman"/>
          <w:sz w:val="28"/>
          <w:szCs w:val="28"/>
        </w:rPr>
        <w:t>казал</w:t>
      </w:r>
      <w:r w:rsidRPr="006D0956" w:rsidR="00A04D2A">
        <w:rPr>
          <w:rFonts w:ascii="Times New Roman" w:hAnsi="Times New Roman" w:cs="Times New Roman"/>
          <w:sz w:val="28"/>
          <w:szCs w:val="28"/>
        </w:rPr>
        <w:t xml:space="preserve">, что имеющиеся в материалах дела медицинские документы получены с нарушением закона, ввиду чего имеется необходимость назначить по делу судебную химико-токсикологическую экспертизу биологического объекта отобранного у Румянцева В.Л. в день события, а также  ввиду того, что Румянцев В.Л. не употребляет наркотические вещества,  имеется необходимость назначить по делу наркологическую экспертизу Румянцева В.Л. на предмет употребления  </w:t>
      </w:r>
      <w:r w:rsidRPr="006D0956" w:rsidR="00A04D2A">
        <w:rPr>
          <w:rFonts w:ascii="Times New Roman" w:hAnsi="Times New Roman" w:cs="Times New Roman"/>
          <w:sz w:val="28"/>
          <w:szCs w:val="28"/>
        </w:rPr>
        <w:t>психоактивных</w:t>
      </w:r>
      <w:r w:rsidRPr="006D0956" w:rsidR="00A04D2A">
        <w:rPr>
          <w:rFonts w:ascii="Times New Roman" w:hAnsi="Times New Roman" w:cs="Times New Roman"/>
          <w:sz w:val="28"/>
          <w:szCs w:val="28"/>
        </w:rPr>
        <w:t xml:space="preserve"> и наркотических веществ. </w:t>
      </w:r>
    </w:p>
    <w:p w:rsidR="00A04D2A" w:rsidRPr="006D0956" w:rsidP="00443146" w14:paraId="23956F8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956">
        <w:rPr>
          <w:rFonts w:ascii="Times New Roman" w:hAnsi="Times New Roman" w:cs="Times New Roman"/>
          <w:sz w:val="28"/>
          <w:szCs w:val="28"/>
        </w:rPr>
        <w:t xml:space="preserve">Представитель Румянцева В.Л.- </w:t>
      </w:r>
      <w:r w:rsidRPr="006D0956">
        <w:rPr>
          <w:rFonts w:ascii="Times New Roman" w:hAnsi="Times New Roman" w:cs="Times New Roman"/>
          <w:sz w:val="28"/>
          <w:szCs w:val="28"/>
        </w:rPr>
        <w:t>Мишагин</w:t>
      </w:r>
      <w:r w:rsidRPr="006D0956">
        <w:rPr>
          <w:rFonts w:ascii="Times New Roman" w:hAnsi="Times New Roman" w:cs="Times New Roman"/>
          <w:sz w:val="28"/>
          <w:szCs w:val="28"/>
        </w:rPr>
        <w:t xml:space="preserve"> А.Н., в хо</w:t>
      </w:r>
      <w:r w:rsidRPr="006D0956" w:rsidR="00967539">
        <w:rPr>
          <w:rFonts w:ascii="Times New Roman" w:hAnsi="Times New Roman" w:cs="Times New Roman"/>
          <w:sz w:val="28"/>
          <w:szCs w:val="28"/>
        </w:rPr>
        <w:t xml:space="preserve">де судебного разбирательства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 указал, что имеющийся в материалах дела акт медицинского освидетельствования №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 xml:space="preserve"> от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>
        <w:rPr>
          <w:rFonts w:ascii="Times New Roman" w:hAnsi="Times New Roman" w:cs="Times New Roman"/>
          <w:sz w:val="28"/>
          <w:szCs w:val="28"/>
        </w:rPr>
        <w:t>, составлен с нарушением требований законодательства, поскольку  в п. 17 акта отсутствует подпись медицинского сотрудника, экземпляр акта</w:t>
      </w:r>
      <w:r w:rsidRPr="006D0956" w:rsidR="00443146">
        <w:rPr>
          <w:rFonts w:ascii="Times New Roman" w:hAnsi="Times New Roman" w:cs="Times New Roman"/>
          <w:sz w:val="28"/>
          <w:szCs w:val="28"/>
        </w:rPr>
        <w:t xml:space="preserve"> Румянцеву В.Л. не вручался, при этом инспектор ДПС, принял указанный документ и составил в отношении Румянцева В.Л. протокол об административном правонарушении</w:t>
      </w:r>
      <w:r w:rsidRPr="006D0956" w:rsidR="00443146">
        <w:rPr>
          <w:rFonts w:ascii="Times New Roman" w:hAnsi="Times New Roman" w:cs="Times New Roman"/>
          <w:sz w:val="28"/>
          <w:szCs w:val="28"/>
        </w:rPr>
        <w:t>.</w:t>
      </w:r>
      <w:r w:rsidRPr="006D0956">
        <w:rPr>
          <w:rFonts w:ascii="Times New Roman" w:hAnsi="Times New Roman" w:cs="Times New Roman"/>
          <w:sz w:val="28"/>
          <w:szCs w:val="28"/>
        </w:rPr>
        <w:t xml:space="preserve"> Справка о результатах химико-токсикологических исследований №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 w:rsidR="00443146">
        <w:rPr>
          <w:rFonts w:ascii="Times New Roman" w:hAnsi="Times New Roman" w:cs="Times New Roman"/>
          <w:sz w:val="28"/>
          <w:szCs w:val="28"/>
        </w:rPr>
        <w:t xml:space="preserve"> </w:t>
      </w:r>
      <w:r w:rsidRPr="006D0956" w:rsidR="00443146">
        <w:rPr>
          <w:rFonts w:ascii="Times New Roman" w:hAnsi="Times New Roman" w:cs="Times New Roman"/>
          <w:sz w:val="28"/>
          <w:szCs w:val="28"/>
        </w:rPr>
        <w:t>от</w:t>
      </w:r>
      <w:r w:rsidRPr="006D0956" w:rsidR="00443146">
        <w:rPr>
          <w:rFonts w:ascii="Times New Roman" w:hAnsi="Times New Roman" w:cs="Times New Roman"/>
          <w:sz w:val="28"/>
          <w:szCs w:val="28"/>
        </w:rPr>
        <w:t xml:space="preserve"> </w:t>
      </w:r>
      <w:r w:rsidR="00CB1866">
        <w:rPr>
          <w:rFonts w:ascii="Times New Roman" w:hAnsi="Times New Roman" w:cs="Times New Roman"/>
          <w:sz w:val="28"/>
          <w:szCs w:val="28"/>
        </w:rPr>
        <w:t>***</w:t>
      </w:r>
      <w:r w:rsidRPr="006D0956" w:rsidR="00443146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Pr="006D0956" w:rsidR="00443146">
        <w:rPr>
          <w:rFonts w:ascii="Times New Roman" w:hAnsi="Times New Roman" w:cs="Times New Roman"/>
          <w:sz w:val="28"/>
          <w:szCs w:val="28"/>
        </w:rPr>
        <w:t>требованиям</w:t>
      </w:r>
      <w:r w:rsidRPr="006D0956" w:rsidR="00443146">
        <w:rPr>
          <w:rFonts w:ascii="Times New Roman" w:hAnsi="Times New Roman" w:cs="Times New Roman"/>
          <w:sz w:val="28"/>
          <w:szCs w:val="28"/>
        </w:rPr>
        <w:t xml:space="preserve"> законодательства, поскольку в ней  в графе «Методы исследования предварительные» отсутствует полное название метода, которым было проведено исследование. Также в справке в графе «Концентрация обнаруженного вещества» не указана концентрация обнаруженного у Румянцева В.Л. вещества. Ввиду указанного полагал необходимым акт и справку признать недопустимыми доказательствами, и назначить по делу повторное исследование  биологического объекта отобранного у Румянцева В.Л. в день события, а также  наркологическую экспертизу Румянцева В.Л. на предмет употребления </w:t>
      </w:r>
      <w:r w:rsidRPr="006D0956" w:rsidR="00967539">
        <w:rPr>
          <w:rFonts w:ascii="Times New Roman" w:hAnsi="Times New Roman" w:cs="Times New Roman"/>
          <w:sz w:val="28"/>
          <w:szCs w:val="28"/>
        </w:rPr>
        <w:t>последним</w:t>
      </w:r>
      <w:r w:rsidRPr="006D0956" w:rsidR="00443146">
        <w:rPr>
          <w:rFonts w:ascii="Times New Roman" w:hAnsi="Times New Roman" w:cs="Times New Roman"/>
          <w:sz w:val="28"/>
          <w:szCs w:val="28"/>
        </w:rPr>
        <w:t xml:space="preserve"> </w:t>
      </w:r>
      <w:r w:rsidRPr="006D0956" w:rsidR="00443146">
        <w:rPr>
          <w:rFonts w:ascii="Times New Roman" w:hAnsi="Times New Roman" w:cs="Times New Roman"/>
          <w:sz w:val="28"/>
          <w:szCs w:val="28"/>
        </w:rPr>
        <w:t>психоактивных</w:t>
      </w:r>
      <w:r w:rsidRPr="006D0956" w:rsidR="00443146">
        <w:rPr>
          <w:rFonts w:ascii="Times New Roman" w:hAnsi="Times New Roman" w:cs="Times New Roman"/>
          <w:sz w:val="28"/>
          <w:szCs w:val="28"/>
        </w:rPr>
        <w:t xml:space="preserve"> и наркотических веществ. </w:t>
      </w:r>
    </w:p>
    <w:p w:rsidR="008A2B09" w:rsidRPr="006D0956" w:rsidP="00B51F79" w14:paraId="36E5364F" w14:textId="49E6B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Выслушав </w:t>
      </w:r>
      <w:r w:rsidRPr="006D0956" w:rsidR="00443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6D0956" w:rsidR="00443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его защитника – адвоката Са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пожникова В.Л., представителя Румянцева В.Л. – 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Мишагина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А.Н.,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инспектора ДПС ОГИБДД ОМВД России по г. Евпатории </w:t>
      </w:r>
      <w:r w:rsidR="00E61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допросив врача психиатра-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нарколога ГБУЗ РК «ЕПНД» </w:t>
      </w:r>
      <w:r w:rsidR="00E61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химик-эксперта  ГБУЗ РК «КНПЦН» </w:t>
      </w:r>
      <w:r w:rsidR="00E61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исследовав материалы дела, мировой судья приходит к выводу о наличии в действиях 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состава правонарушения, предусмотренного ч.1 ст. 12.8.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КоАП РФ, т.е. управление транспортным средством в состоянии алкогольного опьянения.</w:t>
      </w:r>
    </w:p>
    <w:p w:rsidR="008A2B09" w:rsidRPr="006D0956" w:rsidP="00B51F79" w14:paraId="1261567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8A2B09" w:rsidRPr="006D0956" w:rsidP="00B51F79" w14:paraId="3B3F881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примечания к ст. 12.8 КоАП РФ </w:t>
      </w:r>
      <w:r w:rsidRPr="006D0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r>
        <w:fldChar w:fldCharType="begin"/>
      </w:r>
      <w:r>
        <w:instrText xml:space="preserve"> HYPERLINK "http://www.consultant.ru/document/cons_doc_LAW_312215/9734adb3f4ad52d0fe265a97e85eab23d6dffe75/" \l "dst2536" </w:instrText>
      </w:r>
      <w:r>
        <w:fldChar w:fldCharType="separate"/>
      </w:r>
      <w:r w:rsidRPr="006D0956">
        <w:rPr>
          <w:rStyle w:val="Hyperlink"/>
          <w:rFonts w:ascii="Times New Roman" w:hAnsi="Times New Roman" w:cs="Times New Roman"/>
          <w:color w:val="666699"/>
          <w:sz w:val="28"/>
          <w:szCs w:val="28"/>
          <w:shd w:val="clear" w:color="auto" w:fill="FFFFFF"/>
        </w:rPr>
        <w:t>частью 3 статьи 12.27</w:t>
      </w:r>
      <w:r>
        <w:fldChar w:fldCharType="end"/>
      </w:r>
      <w:r w:rsidRPr="006D09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572F8" w:rsidRPr="006D0956" w:rsidP="009572F8" w14:paraId="0F54F1A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>статьей 26.2</w:t>
      </w:r>
      <w:r>
        <w:fldChar w:fldCharType="end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>
        <w:fldChar w:fldCharType="end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8A2B09" w:rsidRPr="006D0956" w:rsidP="00B51F79" w14:paraId="48C6C9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Вина 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вмененного ему правонарушения подтверждается:</w:t>
      </w:r>
    </w:p>
    <w:p w:rsidR="005D3B93" w:rsidRPr="006D0956" w:rsidP="00B51F79" w14:paraId="0D3820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-показаниями допрошенного в суде инспектора ДПС ОГИБДД ОМВД России по г. Евпатории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которым был составлен протокол об административном правонарушении в отношении 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который пояснил, что 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он находился при исполнении должностных обязанностей и патрулировал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ул.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г.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привл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ек внимание автомобиль «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», поскольку водитель указанного автомобиля при виде патрульного 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автомобиля ДПС увеличил скорость.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Проследовав за указанным автомобилем, вблизи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 w:rsidR="00A91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водитель остановился и следом за ним остановился патрульный автомобиль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Подойдя к 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водителю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он представился и попросил предъявить документы. Было установлено, что водителем является Румянцев В.Л.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 общении с водител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ем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Румянцевым В.Л. у него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имелись признаки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опьянения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поскольку водитель сильно нервничал и был бледным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Водителю было предложено пройти освидетельствование на состояние опьянения на месте остановки автомобиля,  на что водитель согласился. После продутия специального прибора, показания прибора составили 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Pr="006D0956" w:rsidR="00967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мг/л.</w:t>
      </w:r>
      <w:r w:rsidRPr="006D0956" w:rsidR="00967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алкоголя. 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Ввиду того, что  у него имелись основания полагать, что Румянцев В.Л. находится в состоянии опьянения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при отрицательном результате на состояние алкогольного опьянения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он предложил Румянцеву В.Л.  пройти медицинское освидетельствование на состояние опьянения. Водитель согласился и был доставлен в ГБУЗ РК «ЕПНД». В медицинском учреждении врач провел ряд манипуляций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Румянцевым В.Л., в ходе которых Румянцев В.Л. также продул специальный прибор, который показал результат «0 мг/л.»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предложил Румянцеву В.Л. сдать биологический материал- мочу. После того как водитель собрал биологический материал доктор опечатал его и сообщил, что результаты освидетельствования будут готовы после проведения лабораторных исследований. В связи с тем, что для получения результатов медицинского освидетельствования необходимо было время, им было вынесено определение о возбуждении дела об административном  правонарушении и проведении административного расследования. Через некоторое время в Орган поступил акт медицинского освидетельствования, согласно которого у Румянцева В.Л. было установлено состояние опьянения ввиду наличия в моче наркотических веществ. </w:t>
      </w:r>
      <w:r w:rsidRPr="006D0956" w:rsidR="0038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назначенный в определении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 возбуждении дела об административном  правонарушении и проведении административного расследования день</w:t>
      </w:r>
      <w:r w:rsidRPr="006D0956" w:rsidR="00B972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Румянцев В.Л. явился в Орган, где ему был предъявлен для ознакомления акт медицинского освидетельствования  №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составлен в отношении него протокол об административном правонарушении по ч.1 ст. 12.8 КоАП РФ.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Добавил, что процессуальные права предусмотренные нормами КоАП РФ, а также ст. 51 Конституции РФ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была разъяснена Румянцеву В.Л.  при этом Румянцев В.Л. отрицал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факт употребления наркотических веществ.</w:t>
      </w:r>
    </w:p>
    <w:p w:rsidR="00D42EE7" w:rsidRPr="006D0956" w:rsidP="00D42EE7" w14:paraId="3D42B6D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показаниями допрошенного в суде  врача </w:t>
      </w:r>
      <w:r w:rsidRPr="006D0956" w:rsidR="00B972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психиатра-нарколога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ГБУЗ РК «ЕПНД»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</w:t>
      </w:r>
      <w:r w:rsidRPr="006D0956" w:rsidR="00B97221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</w:t>
      </w:r>
      <w:r w:rsidRPr="006D0956" w:rsidR="00B972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направлению инспектора ГИБДД в медицинское учреждение был доставлен водитель </w:t>
      </w:r>
      <w:r w:rsidRPr="006D0956" w:rsidR="00B97221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Медицинское освидетельствование водителя проводил</w:t>
      </w:r>
      <w:r w:rsidRPr="006D0956" w:rsidR="00B972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</w:t>
      </w:r>
      <w:r w:rsidRPr="006D0956" w:rsidR="00B9722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. Изначально был проведен визуальный осмотр лица, затем лицо выполнило ряд  действий  предусмотренных пр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процедуре освидетельствования. Румянцев В.Л. также продул специальный прибор, для определения уровня алкоголя в организме, но результат был «0 мг/л».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лицу, было предложено сдать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биосреду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мочу для проведения лабораторного исследования в наркологическом диспансере в г.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Румянцеву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была выдана чистая, запечатанная тара,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последний в присутствии инспектора ГИБДД собрал биологический материал - мочу.  Тару с биологическим объектом 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 В.Л. лично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передал е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он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его присутствии провела экспресс тест на наличие в моче наркотических веществ, который был отрицательным. Также в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присутствии последнего 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разлила мочу в  два стерильных флакона, которые в присутствии водителя были опечатаны  и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промаркирова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ны. В дальнейшем флаконы отправились для хранения в холодильники, где поддерживается установленный температурный режим.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Ею было  разъяснено, что в дальнейшем моча направится на лабораторное исследование. 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Через пару дней один флакон был направлен в лабораторию г.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второй остался на хранении в медицинском учреждении.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получения результатов из медицинского учреждения  г.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D0956" w:rsidR="009675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ею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выдан акт медицинского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котором на основании справки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ГБУЗ РК «КНПЦН»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было указано на установление у 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Румянцева В.Л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. состояния опьянения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Также добавила, что  при опечатывании флаконов исключается возможность его незаметного вскрытия. При небольшой попытке  вскрыть флакон, нарушается целостность ленты и на флаконе сразу появляется пометка «вскрыто». В случае если направленный на исследование в лабораторию флакон с биологическим объектом имеет следы повреждения, его исследование не проводится и флакон возвращается в медицинское учреждение </w:t>
      </w:r>
      <w:r w:rsidRPr="006D0956" w:rsidR="00967539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6D0956" w:rsidR="009675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направившее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исследования, о чем делается соответствующая отметка в сопроводительных документах. Дополнительно указала, что  </w:t>
      </w:r>
      <w:r w:rsidRPr="006D0956" w:rsidR="0096753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каннабис</w:t>
      </w:r>
      <w:r w:rsidRPr="006D0956" w:rsidR="0096753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имеет свойство долго задерживаться в организме человека, при этом его концентрация зависит от частоты употребления и дозировки. </w:t>
      </w:r>
      <w:r w:rsidRPr="006D0956" w:rsidR="009675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Указала, что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экспресс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тест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проведенный ею в медицинском учреждении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которого в моче Румянцева В.Л. не было определено наличие наркотических веществ, свидетельств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ует о том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концентрация имеющегося в моче вещества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исследовании была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ниже 50 нано грамм на литр, поскольку  экспресс тест может определить ли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шь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наличие наркотических веществ с концентрацией превышающей 50 нано грамм на литр. Отметила, что п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 общении с 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Румянцевым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явных признаков указывающих на то, что он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находится в состоянии н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аркотического опьянения не было</w:t>
      </w:r>
      <w:r w:rsidRPr="006D0956" w:rsidR="00A33EE8">
        <w:rPr>
          <w:rFonts w:ascii="Times New Roman" w:eastAsia="Times New Roman" w:hAnsi="Times New Roman" w:cs="Times New Roman"/>
          <w:sz w:val="28"/>
          <w:szCs w:val="28"/>
          <w:lang w:eastAsia="zh-CN"/>
        </w:rPr>
        <w:t>, однако он был тревожен, нервничал, и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мел тремор рук и  его поведение свидетельствовало о том, что он испытывает чувство вины.</w:t>
      </w:r>
    </w:p>
    <w:p w:rsidR="005D3B93" w:rsidRPr="00A1678A" w:rsidP="005D3B93" w14:paraId="436D64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показаниями допрошенного в суде</w:t>
      </w:r>
      <w:r w:rsidRPr="00A1678A" w:rsidR="000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химик-эксперт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ГБУЗ РК «КНПЦН» -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которая поя</w:t>
      </w:r>
      <w:r w:rsidRPr="00A1678A" w:rsidR="00055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снила, что в конце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выполнения должностных обязанностей, ею был исследован  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биологисеский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объект-моча принадлежащая </w:t>
      </w:r>
      <w:r w:rsidRPr="00A1678A" w:rsidR="00055C97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Румянцеву В.Л.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Исследование проводилось в несколько этапов и при проведении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имуно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хроматографического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исследования было выявлено наркотическое вещество, производное от  растительного наркотического вещества 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каннабиса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тетрагидроканнабиноид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концентрации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нг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/мл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 минимальном показателе -**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нг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/мл. При проведении подтверждающего исследования было выявлено вещество –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канабигерол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относящегося к группе наркотических веществ 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каннабиноиды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Указанное вещество содержится только в виде растения и попасть в организм человека, иначе чем путем курения не могло. Случайное, попадание указанного вещества в организм человека путем при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нятия обычных продуктов питания,  </w:t>
      </w:r>
      <w:r w:rsidRP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жидкостей исключено.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Пояснила, что в справке  о результатах химико-токсикологических исследований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графе  «Методы исследования: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предварительный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указано наименование метода полностью, без сокращения, а именно: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***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мульти-фактор серия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>с.г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№№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При этом  в справке в графе «Концентрация обнаруженного вещества» не требуется указание на концентрации выявленного наркотического вещества. Добавила, что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концентрация 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каннабиноидов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организме человека   зависит  от частоты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количества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употребления</w:t>
      </w:r>
      <w:r w:rsidRPr="00A1678A" w:rsid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виду </w:t>
      </w:r>
      <w:r w:rsidRPr="00A1678A" w:rsid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чего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 выведени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каннабиноидов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организма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человека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также различный. При этом указала, что отобранные в медицинском учреждении объекты</w:t>
      </w:r>
      <w:r w:rsidRPr="00A1678A" w:rsid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моча, при прохождении процедуры освидетельствования на состояние опьянения подлежат хранению три месяца при определенном температурном режиме и содержание 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каннабиноидов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 </w:t>
      </w:r>
      <w:r w:rsidRPr="00A1678A" w:rsidR="00164DD9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истечении</w:t>
      </w:r>
      <w:r w:rsidRPr="00A1678A" w:rsidR="001D1B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времени</w:t>
      </w:r>
      <w:r w:rsidRPr="00A1678A" w:rsidR="00A167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моче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разрушается, то есть чем дольше 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>хранится</w:t>
      </w:r>
      <w:r w:rsidR="00035F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объект, тем меньше будет концентрация наркотического вещества в нем;</w:t>
      </w:r>
    </w:p>
    <w:p w:rsidR="005D3B93" w:rsidRPr="006D0956" w:rsidP="005D3B93" w14:paraId="56A5CE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</w:p>
    <w:p w:rsidR="005D3B93" w:rsidRPr="006D0956" w:rsidP="005D3B93" w14:paraId="31F2BF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ния транспортным средством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которого Румянцев В.Л.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час., на ул.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автомобилем «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был отстранен от его управления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D3B93" w:rsidRPr="006D0956" w:rsidP="005D3B93" w14:paraId="48B448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-актом освидетельствования  на состоя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алкогольного опьянения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которого у водителя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выявлены признаки опьянения в виде  резкого изменени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 окраски кожных покровов лица, </w:t>
      </w:r>
      <w:r w:rsidR="009572F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оведение не соответствующе обстановке;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прошел освидетельствование  с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помощью прибора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Драгер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заводской номер </w:t>
      </w:r>
      <w:r w:rsidRPr="00CB1866"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9572F8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«0,00 мг/л»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572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="009572F8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D3B93" w:rsidRPr="006D0956" w:rsidP="005D3B93" w14:paraId="474C5A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 направлении на медицинское освидетельствова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на состояние опьянения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которого основанием для направления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медицинское освидетельствование послужило наличие достаточных оснований полагать, что  водитель транспортного средства находится в состоянии опьянения  и отрицательном результате освидетельствования на состояние алкогольного опьянения;</w:t>
      </w:r>
    </w:p>
    <w:p w:rsidR="005D3B93" w:rsidRPr="006D0956" w:rsidP="005D3B93" w14:paraId="5728F6E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медицинского освидетельствования на состояние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опьянения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которого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 основании справки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выданной химико-токсикологической лаборатории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ГБУЗ РК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КНПЦН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моче у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обнаружены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каннабиноиды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 последнего установлено состояние опьянения; </w:t>
      </w:r>
    </w:p>
    <w:p w:rsidR="005D3B93" w:rsidRPr="006D0956" w:rsidP="005D3B93" w14:paraId="5995C2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-копией журнала регистрации отбора биологических объектов, согласно которого у 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Румянцева В.Л.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***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отбирались биологические объекты – моча, которым был присвоен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B16B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№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D3B93" w:rsidRPr="006D0956" w:rsidP="005D3B93" w14:paraId="614EECB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-копией списка лиц,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биосреды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которых направлены для исследования в </w:t>
      </w:r>
      <w:r w:rsidRPr="006D0956"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клинико-диагностическую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лабораторию ГБУЗ РК «КПНЦН» из кабинета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медосвидетельствования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установления опьянения ГБУЗ РК «ЕПНД», согласно которого под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была направлена моча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***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принадлежащая </w:t>
      </w:r>
      <w:r w:rsidRPr="006D0956"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Румянцеву В.Л.</w:t>
      </w:r>
      <w:r w:rsidR="009572F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D3B93" w:rsidRPr="006D0956" w:rsidP="005D3B93" w14:paraId="2BDCDE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-копией справки  о доставке биологических объектов на химико-токс</w:t>
      </w:r>
      <w:r w:rsidRPr="006D0956"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икологическое исследование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моча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была предоставлена на освидетельствование</w:t>
      </w:r>
      <w:r w:rsidRPr="006D0956"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. Несоответствий при доставке не выявлено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5D3B93" w:rsidP="005D3B93" w14:paraId="536058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 о результатах химико-токсикологических исследовании №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у </w:t>
      </w:r>
      <w:r w:rsidRPr="006D0956"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моче </w:t>
      </w:r>
      <w:r w:rsidR="00712287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обнаружены</w:t>
      </w:r>
      <w:r w:rsidR="00712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228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каннабиноиды</w:t>
      </w:r>
      <w:r w:rsidR="0071228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12287" w:rsidRPr="006D0956" w:rsidP="005D3B93" w14:paraId="3238A7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ДВД - 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иском 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протоколу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A2B09" w:rsidRPr="006D0956" w:rsidP="00B51F79" w14:paraId="4279AC25" w14:textId="77777777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Pr="006D0956" w:rsidR="006D0956">
        <w:rPr>
          <w:rFonts w:ascii="Times New Roman" w:hAnsi="Times New Roman" w:cs="Times New Roman"/>
          <w:color w:val="000000" w:themeColor="text1"/>
          <w:sz w:val="28"/>
          <w:szCs w:val="28"/>
        </w:rPr>
        <w:t>Румянцева В.Л.</w:t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 ч.1 ст. 12.8  КоАП Российской Федерации установленной. </w:t>
      </w:r>
    </w:p>
    <w:p w:rsidR="008A2B09" w:rsidRPr="006D0956" w:rsidP="00B51F79" w14:paraId="50CDEFF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>частью 1.1 статьи 27.12</w:t>
      </w:r>
      <w:r>
        <w:fldChar w:fldCharType="end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>статьей 12.24</w:t>
      </w:r>
      <w:r>
        <w:fldChar w:fldCharType="end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>частью 6 настоящей статьи</w:t>
      </w:r>
      <w:r>
        <w:fldChar w:fldCharType="end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2B09" w:rsidRPr="006D0956" w:rsidP="00B51F79" w14:paraId="077BBF7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fldChar w:fldCharType="end"/>
      </w:r>
      <w:r w:rsidRPr="006D0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A2B09" w:rsidRPr="006D0956" w:rsidP="00B51F79" w14:paraId="316DA8F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D3B93" w:rsidRPr="006D0956" w:rsidP="005D3B93" w14:paraId="56F849B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имеющегося в материалах дела акта медицинского освидетельствования на состояние опьянения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Румянцева В.Л.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было установлено состояние опьянения, на основании  справки №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выданной химико-токсикологической  лабораторией 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ГБУЗ РК «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КНПЦН</w:t>
      </w:r>
      <w:r w:rsid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D0956" w:rsidP="006D0956" w14:paraId="0E3216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Справка о результатах химико-токсикологических исследовании №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(учетная форма454/у-06) оформлена по форме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веществ».</w:t>
      </w:r>
    </w:p>
    <w:p w:rsidR="00E56598" w:rsidP="006D0956" w14:paraId="32A19E5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этом  указание в справке концентрации выявленного у Румянцева В.Л. вещества не требуется в силу следующего.</w:t>
      </w:r>
    </w:p>
    <w:p w:rsidR="00E56598" w:rsidP="006D0956" w14:paraId="7D43A68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8  Инструкции  по заполнению учетной формы №454/у-06 «Справка о результатах химико-токсикологических исследований», утвержденной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Минздравсоцразвития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 от 27 января 2006 г. №40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 </w:t>
      </w:r>
      <w:r w:rsidR="0079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положительных резуль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татах подтверждающих методов в строке «При химико-токсикологических исследованиях обнаружены (вещества, средства)» делается запись: указание в направлении как цель исследования вещества (средства) обнаружены на уровне предела обнаружения используемых методов, а при необходимости в строке «Концентрация обнаруженного вещества (средства)»</w:t>
      </w:r>
      <w:r w:rsidR="007911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указывается их концентрация.</w:t>
      </w:r>
    </w:p>
    <w:p w:rsidR="00791188" w:rsidP="006D0956" w14:paraId="2759453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п. 20  Приказа Минздрава России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при вынесении медицинского заключения об установлении состояния опьянения по результатам  химико-токсикологических исследований пробы биологического объекта в п.14 акта указывается наименование наркотических средств, психотропных веществ обнаруженных по результатам химико-токсикологических исследований. </w:t>
      </w:r>
    </w:p>
    <w:p w:rsidR="00791188" w:rsidP="00791188" w14:paraId="26C223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этом из смысла п.21 данного Приказа следует, что необходимость указания концентрации обнаруженного вещества в пробе биологического объекта предусмотрена только для аналогов наркотических средств и (или) психотропных веществ, новых потенциально опасных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псих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активных веществ или одурманивающих веществ, химических веществ (за исключением алкоголя, наркотических средств и психотропных веществ).</w:t>
      </w:r>
    </w:p>
    <w:p w:rsidR="00791188" w:rsidRPr="006D0956" w:rsidP="00791188" w14:paraId="00C8A20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Так как в пробе биологического объекта Румянцева В.Л. было обнаружено наркотическое вещество, то указания на его концентрацию в справке о результатах химико-токсикологических исследований не требуется.</w:t>
      </w:r>
    </w:p>
    <w:p w:rsidR="005D3B93" w:rsidRPr="006D0956" w:rsidP="005D3B93" w14:paraId="2BFC2E9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D09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 w:rsidRPr="006D0956">
        <w:rPr>
          <w:rFonts w:ascii="Times New Roman" w:hAnsi="Times New Roman" w:cs="Times New Roman"/>
          <w:color w:val="0000FF"/>
          <w:sz w:val="28"/>
          <w:szCs w:val="28"/>
        </w:rPr>
        <w:t>пунктом 7</w:t>
      </w:r>
      <w:r>
        <w:fldChar w:fldCharType="end"/>
      </w:r>
      <w:r w:rsidRPr="006D095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 w:rsidRPr="006D0956">
        <w:rPr>
          <w:rFonts w:ascii="Times New Roman" w:hAnsi="Times New Roman" w:cs="Times New Roman"/>
          <w:color w:val="0000FF"/>
          <w:sz w:val="28"/>
          <w:szCs w:val="28"/>
        </w:rPr>
        <w:t>статьей 12.8</w:t>
      </w:r>
      <w:r>
        <w:fldChar w:fldCharType="end"/>
      </w:r>
      <w:r w:rsidRPr="006D095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6D0956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572F8" w:rsidRPr="009572F8" w:rsidP="009572F8" w14:paraId="04937CF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Имеющийся в материалах дела акт медицинского освидетельствования на состояние опьянения №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CB18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(учетная форма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307/у-05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оформлен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форме и в порядке, утвержденным приказом Министерства здравоохранения и социального раз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вития Российской Федерации от 18.12.2015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933н</w:t>
      </w:r>
      <w:r w:rsidRPr="006D09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72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 порядке проведения медицинского освидетельствования на состояние опьянения (алкогольного, наркотического или иного токсического)"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2F8" w:rsidP="009572F8" w14:paraId="292D1018" w14:textId="77777777">
      <w:pPr>
        <w:pStyle w:val="NoSpacing"/>
        <w:ind w:firstLine="697"/>
        <w:jc w:val="both"/>
        <w:rPr>
          <w:sz w:val="28"/>
          <w:szCs w:val="28"/>
          <w:lang w:eastAsia="zh-CN"/>
        </w:rPr>
      </w:pPr>
      <w:r w:rsidRPr="006D0956">
        <w:rPr>
          <w:sz w:val="28"/>
          <w:szCs w:val="28"/>
          <w:shd w:val="clear" w:color="auto" w:fill="FFFFFF"/>
        </w:rPr>
        <w:t xml:space="preserve">Доводы </w:t>
      </w:r>
      <w:r w:rsidR="006D0956">
        <w:rPr>
          <w:sz w:val="28"/>
          <w:szCs w:val="28"/>
          <w:shd w:val="clear" w:color="auto" w:fill="FFFFFF"/>
        </w:rPr>
        <w:t>Румянцева В.Л., его защитника и представителя</w:t>
      </w:r>
      <w:r w:rsidRPr="006D0956">
        <w:rPr>
          <w:sz w:val="28"/>
          <w:szCs w:val="28"/>
          <w:shd w:val="clear" w:color="auto" w:fill="FFFFFF"/>
        </w:rPr>
        <w:t xml:space="preserve"> относительно того, что </w:t>
      </w:r>
      <w:r w:rsidR="009C0DD2">
        <w:rPr>
          <w:sz w:val="28"/>
          <w:szCs w:val="28"/>
          <w:shd w:val="clear" w:color="auto" w:fill="FFFFFF"/>
        </w:rPr>
        <w:t xml:space="preserve">при проведении медицинского освидетельствования  Румянцева В.Л. имелись существенные нарушения, которые выразились: в сборе биологического объекта в не стерильную тару, не правильном опечатывании флаконов с биологическим объектом,  не правильном составлении акта </w:t>
      </w:r>
      <w:r w:rsidR="009C0DD2">
        <w:rPr>
          <w:color w:val="000000" w:themeColor="text1"/>
          <w:sz w:val="28"/>
          <w:szCs w:val="28"/>
          <w:lang w:eastAsia="zh-CN"/>
        </w:rPr>
        <w:t xml:space="preserve">медицинского освидетельствования на состояние опьянения № </w:t>
      </w:r>
      <w:r w:rsidR="00CB1866">
        <w:rPr>
          <w:color w:val="000000" w:themeColor="text1"/>
          <w:sz w:val="28"/>
          <w:szCs w:val="28"/>
          <w:lang w:eastAsia="zh-CN"/>
        </w:rPr>
        <w:t>***</w:t>
      </w:r>
      <w:r w:rsidR="009C0DD2">
        <w:rPr>
          <w:color w:val="000000" w:themeColor="text1"/>
          <w:sz w:val="28"/>
          <w:szCs w:val="28"/>
          <w:lang w:eastAsia="zh-CN"/>
        </w:rPr>
        <w:t xml:space="preserve"> от </w:t>
      </w:r>
      <w:r w:rsidR="00CB1866">
        <w:rPr>
          <w:color w:val="000000" w:themeColor="text1"/>
          <w:sz w:val="28"/>
          <w:szCs w:val="28"/>
          <w:lang w:eastAsia="zh-CN"/>
        </w:rPr>
        <w:t>***</w:t>
      </w:r>
      <w:r w:rsidR="009C0DD2">
        <w:rPr>
          <w:color w:val="000000" w:themeColor="text1"/>
          <w:sz w:val="28"/>
          <w:szCs w:val="28"/>
          <w:lang w:eastAsia="zh-CN"/>
        </w:rPr>
        <w:t xml:space="preserve"> </w:t>
      </w:r>
      <w:r w:rsidRPr="006D0956" w:rsidR="009C0DD2">
        <w:rPr>
          <w:sz w:val="28"/>
          <w:szCs w:val="28"/>
          <w:lang w:eastAsia="zh-CN"/>
        </w:rPr>
        <w:t xml:space="preserve"> </w:t>
      </w:r>
      <w:r w:rsidR="009C0DD2">
        <w:rPr>
          <w:sz w:val="28"/>
          <w:szCs w:val="28"/>
          <w:lang w:eastAsia="zh-CN"/>
        </w:rPr>
        <w:t>и с</w:t>
      </w:r>
      <w:r w:rsidRPr="006D0956" w:rsidR="009C0DD2">
        <w:rPr>
          <w:sz w:val="28"/>
          <w:szCs w:val="28"/>
          <w:lang w:eastAsia="zh-CN"/>
        </w:rPr>
        <w:t>правк</w:t>
      </w:r>
      <w:r w:rsidR="009C0DD2">
        <w:rPr>
          <w:sz w:val="28"/>
          <w:szCs w:val="28"/>
          <w:lang w:eastAsia="zh-CN"/>
        </w:rPr>
        <w:t>и</w:t>
      </w:r>
      <w:r w:rsidRPr="006D0956" w:rsidR="009C0DD2">
        <w:rPr>
          <w:sz w:val="28"/>
          <w:szCs w:val="28"/>
          <w:lang w:eastAsia="zh-CN"/>
        </w:rPr>
        <w:t xml:space="preserve"> о результатах химико-токсикологических исследовании № </w:t>
      </w:r>
      <w:r w:rsidR="00CB1866">
        <w:rPr>
          <w:sz w:val="28"/>
          <w:szCs w:val="28"/>
          <w:lang w:eastAsia="zh-CN"/>
        </w:rPr>
        <w:t>**</w:t>
      </w:r>
      <w:r w:rsidR="009C0DD2">
        <w:rPr>
          <w:sz w:val="28"/>
          <w:szCs w:val="28"/>
          <w:lang w:eastAsia="zh-CN"/>
        </w:rPr>
        <w:t xml:space="preserve"> от </w:t>
      </w:r>
      <w:r w:rsidR="00CB1866">
        <w:rPr>
          <w:sz w:val="28"/>
          <w:szCs w:val="28"/>
          <w:lang w:eastAsia="zh-CN"/>
        </w:rPr>
        <w:t>***</w:t>
      </w:r>
      <w:r w:rsidR="009C0DD2">
        <w:rPr>
          <w:sz w:val="28"/>
          <w:szCs w:val="28"/>
          <w:lang w:eastAsia="zh-CN"/>
        </w:rPr>
        <w:t xml:space="preserve"> </w:t>
      </w:r>
      <w:r w:rsidR="00CF3610">
        <w:rPr>
          <w:sz w:val="28"/>
          <w:szCs w:val="28"/>
          <w:lang w:eastAsia="zh-CN"/>
        </w:rPr>
        <w:t xml:space="preserve">были опровергнуты </w:t>
      </w:r>
      <w:r w:rsidR="00035FA8">
        <w:rPr>
          <w:sz w:val="28"/>
          <w:szCs w:val="28"/>
          <w:lang w:eastAsia="zh-CN"/>
        </w:rPr>
        <w:t xml:space="preserve"> совокупностью имеющихся в материалах дела письменных доказательствах, а также </w:t>
      </w:r>
      <w:r w:rsidR="00CF3610">
        <w:rPr>
          <w:sz w:val="28"/>
          <w:szCs w:val="28"/>
          <w:lang w:eastAsia="zh-CN"/>
        </w:rPr>
        <w:t xml:space="preserve">показаниями допрошенных в суде </w:t>
      </w:r>
      <w:r w:rsidR="009C0DD2">
        <w:rPr>
          <w:sz w:val="28"/>
          <w:szCs w:val="28"/>
          <w:lang w:eastAsia="zh-CN"/>
        </w:rPr>
        <w:t xml:space="preserve"> в ходе судебного разбирательства </w:t>
      </w:r>
      <w:r w:rsidR="00CF3610">
        <w:rPr>
          <w:sz w:val="28"/>
          <w:szCs w:val="28"/>
          <w:lang w:eastAsia="zh-CN"/>
        </w:rPr>
        <w:t xml:space="preserve"> </w:t>
      </w:r>
      <w:r w:rsidRPr="006D0956" w:rsidR="00CF3610">
        <w:rPr>
          <w:color w:val="000000" w:themeColor="text1"/>
          <w:sz w:val="28"/>
          <w:szCs w:val="28"/>
          <w:lang w:eastAsia="zh-CN"/>
        </w:rPr>
        <w:t xml:space="preserve">психиатра-нарколога ГБУЗ РК «ЕПНД» </w:t>
      </w:r>
      <w:r w:rsidR="00CB1866">
        <w:rPr>
          <w:color w:val="000000" w:themeColor="text1"/>
          <w:sz w:val="28"/>
          <w:szCs w:val="28"/>
          <w:lang w:eastAsia="zh-CN"/>
        </w:rPr>
        <w:t>***</w:t>
      </w:r>
      <w:r w:rsidRPr="006D0956" w:rsidR="00CF3610">
        <w:rPr>
          <w:color w:val="000000" w:themeColor="text1"/>
          <w:sz w:val="28"/>
          <w:szCs w:val="28"/>
          <w:lang w:eastAsia="zh-CN"/>
        </w:rPr>
        <w:t xml:space="preserve"> химик-эксперта  ГБУЗ РК «КНПЦН» </w:t>
      </w:r>
      <w:r w:rsidR="008B0CF3">
        <w:rPr>
          <w:color w:val="000000" w:themeColor="text1"/>
          <w:sz w:val="28"/>
          <w:szCs w:val="28"/>
          <w:lang w:eastAsia="zh-CN"/>
        </w:rPr>
        <w:t>***</w:t>
      </w:r>
      <w:r w:rsidR="00CF3610">
        <w:rPr>
          <w:sz w:val="28"/>
          <w:szCs w:val="28"/>
          <w:lang w:eastAsia="zh-CN"/>
        </w:rPr>
        <w:t xml:space="preserve">  </w:t>
      </w:r>
      <w:r w:rsidR="009C0DD2">
        <w:rPr>
          <w:sz w:val="28"/>
          <w:szCs w:val="28"/>
          <w:lang w:eastAsia="zh-CN"/>
        </w:rPr>
        <w:t>ввиду чего мировым судьей не принимаются.</w:t>
      </w:r>
      <w:r>
        <w:rPr>
          <w:sz w:val="28"/>
          <w:szCs w:val="28"/>
          <w:lang w:eastAsia="zh-CN"/>
        </w:rPr>
        <w:t xml:space="preserve"> </w:t>
      </w:r>
      <w:r w:rsidR="00CF3610">
        <w:rPr>
          <w:sz w:val="28"/>
          <w:szCs w:val="28"/>
          <w:lang w:eastAsia="zh-CN"/>
        </w:rPr>
        <w:t xml:space="preserve"> </w:t>
      </w:r>
    </w:p>
    <w:p w:rsidR="000D1F67" w:rsidRPr="0099062A" w:rsidP="005D3B93" w14:paraId="40CF1F14" w14:textId="77777777">
      <w:pPr>
        <w:pStyle w:val="NoSpacing"/>
        <w:ind w:firstLine="697"/>
        <w:jc w:val="both"/>
        <w:rPr>
          <w:color w:val="FF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свою очередь предоставленная Румянцевым В.Л. выписка, выданная </w:t>
      </w:r>
      <w:r w:rsidR="008B0CF3">
        <w:rPr>
          <w:sz w:val="28"/>
          <w:szCs w:val="28"/>
          <w:lang w:eastAsia="zh-CN"/>
        </w:rPr>
        <w:t>***</w:t>
      </w:r>
      <w:r>
        <w:rPr>
          <w:sz w:val="28"/>
          <w:szCs w:val="28"/>
          <w:lang w:eastAsia="zh-CN"/>
        </w:rPr>
        <w:t xml:space="preserve"> </w:t>
      </w:r>
      <w:r w:rsidR="008B0CF3">
        <w:rPr>
          <w:sz w:val="28"/>
          <w:szCs w:val="28"/>
          <w:lang w:eastAsia="zh-CN"/>
        </w:rPr>
        <w:t>***</w:t>
      </w:r>
      <w:r>
        <w:rPr>
          <w:sz w:val="28"/>
          <w:szCs w:val="28"/>
          <w:lang w:eastAsia="zh-CN"/>
        </w:rPr>
        <w:t xml:space="preserve">, согласно которой  в </w:t>
      </w:r>
      <w:r>
        <w:rPr>
          <w:sz w:val="28"/>
          <w:szCs w:val="28"/>
          <w:lang w:eastAsia="zh-CN"/>
        </w:rPr>
        <w:t>образцах</w:t>
      </w:r>
      <w:r>
        <w:rPr>
          <w:sz w:val="28"/>
          <w:szCs w:val="28"/>
          <w:lang w:eastAsia="zh-CN"/>
        </w:rPr>
        <w:t xml:space="preserve"> отобранных  у Румянцева В.Л. </w:t>
      </w:r>
      <w:r w:rsidR="008B0CF3">
        <w:rPr>
          <w:sz w:val="28"/>
          <w:szCs w:val="28"/>
          <w:lang w:eastAsia="zh-CN"/>
        </w:rPr>
        <w:t>***</w:t>
      </w:r>
      <w:r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каннабиноиды</w:t>
      </w:r>
      <w:r>
        <w:rPr>
          <w:sz w:val="28"/>
          <w:szCs w:val="28"/>
          <w:lang w:eastAsia="zh-CN"/>
        </w:rPr>
        <w:t xml:space="preserve"> не обнаружены</w:t>
      </w:r>
      <w:r w:rsidR="0099062A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суд не может принять, поско</w:t>
      </w:r>
      <w:r w:rsidR="0099062A">
        <w:rPr>
          <w:sz w:val="28"/>
          <w:szCs w:val="28"/>
          <w:lang w:eastAsia="zh-CN"/>
        </w:rPr>
        <w:t xml:space="preserve">льку она не соответствует утвержденной  законодательством форме. Кроме того,  из выписки усматривается, что </w:t>
      </w:r>
      <w:r w:rsidR="0099062A">
        <w:rPr>
          <w:sz w:val="28"/>
          <w:szCs w:val="28"/>
          <w:lang w:eastAsia="zh-CN"/>
        </w:rPr>
        <w:t>образец</w:t>
      </w:r>
      <w:r w:rsidR="0099062A">
        <w:rPr>
          <w:sz w:val="28"/>
          <w:szCs w:val="28"/>
          <w:lang w:eastAsia="zh-CN"/>
        </w:rPr>
        <w:t xml:space="preserve"> на основании которого проводился анализ был отобран </w:t>
      </w:r>
      <w:r w:rsidR="008B0CF3">
        <w:rPr>
          <w:sz w:val="28"/>
          <w:szCs w:val="28"/>
          <w:lang w:eastAsia="zh-CN"/>
        </w:rPr>
        <w:t>***</w:t>
      </w:r>
      <w:r w:rsidR="0099062A">
        <w:rPr>
          <w:sz w:val="28"/>
          <w:szCs w:val="28"/>
          <w:lang w:eastAsia="zh-CN"/>
        </w:rPr>
        <w:t xml:space="preserve">, то есть по истечении 14 дней после события. </w:t>
      </w:r>
    </w:p>
    <w:p w:rsidR="00712287" w:rsidRPr="00712287" w:rsidP="00712287" w14:paraId="64E826D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2287">
        <w:rPr>
          <w:rFonts w:ascii="Times New Roman" w:hAnsi="Times New Roman" w:cs="Times New Roman"/>
          <w:sz w:val="28"/>
          <w:szCs w:val="28"/>
          <w:lang w:eastAsia="zh-CN"/>
        </w:rPr>
        <w:t>Ввиду, того, что имеющиеся в материалах дела медицинские документы являются надлежащими доказательствами, получены с соблюдением требований закона</w:t>
      </w:r>
      <w:r w:rsidRPr="00712287">
        <w:rPr>
          <w:rFonts w:ascii="Times New Roman" w:hAnsi="Times New Roman" w:cs="Times New Roman"/>
          <w:sz w:val="28"/>
          <w:szCs w:val="28"/>
          <w:lang w:eastAsia="zh-CN"/>
        </w:rPr>
        <w:t xml:space="preserve">, мировой судья не усматривает оснований для назначения по делу </w:t>
      </w:r>
      <w:r w:rsidRPr="00712287">
        <w:rPr>
          <w:rFonts w:ascii="Times New Roman" w:hAnsi="Times New Roman" w:cs="Times New Roman"/>
          <w:sz w:val="28"/>
          <w:szCs w:val="28"/>
        </w:rPr>
        <w:t>повторного исследования  биологического</w:t>
      </w:r>
      <w:r w:rsidRPr="006D0956">
        <w:rPr>
          <w:rFonts w:ascii="Times New Roman" w:hAnsi="Times New Roman" w:cs="Times New Roman"/>
          <w:sz w:val="28"/>
          <w:szCs w:val="28"/>
        </w:rPr>
        <w:t xml:space="preserve"> объекта отобранного у Румянцева В.Л. в день события, а также  наркологическ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0956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0956">
        <w:rPr>
          <w:rFonts w:ascii="Times New Roman" w:hAnsi="Times New Roman" w:cs="Times New Roman"/>
          <w:sz w:val="28"/>
          <w:szCs w:val="28"/>
        </w:rPr>
        <w:t xml:space="preserve"> Румянцева В.Л. на предмет употребления последним </w:t>
      </w:r>
      <w:r w:rsidRPr="006D0956">
        <w:rPr>
          <w:rFonts w:ascii="Times New Roman" w:hAnsi="Times New Roman" w:cs="Times New Roman"/>
          <w:sz w:val="28"/>
          <w:szCs w:val="28"/>
        </w:rPr>
        <w:t>психоактивных</w:t>
      </w:r>
      <w:r w:rsidRPr="006D0956">
        <w:rPr>
          <w:rFonts w:ascii="Times New Roman" w:hAnsi="Times New Roman" w:cs="Times New Roman"/>
          <w:sz w:val="28"/>
          <w:szCs w:val="28"/>
        </w:rPr>
        <w:t xml:space="preserve"> и наркотических веществ.</w:t>
      </w:r>
      <w:r w:rsidRPr="006D0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того,  допрошенная в суде химик-эксперт </w:t>
      </w:r>
      <w:r w:rsidR="008B0CF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по истечении длительного времени </w:t>
      </w:r>
      <w:r w:rsidR="00164DD9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164DD9">
        <w:rPr>
          <w:rFonts w:ascii="Times New Roman" w:hAnsi="Times New Roman" w:cs="Times New Roman"/>
          <w:sz w:val="28"/>
          <w:szCs w:val="28"/>
        </w:rPr>
        <w:t>каннабиноидов</w:t>
      </w:r>
      <w:r>
        <w:rPr>
          <w:rFonts w:ascii="Times New Roman" w:hAnsi="Times New Roman" w:cs="Times New Roman"/>
          <w:sz w:val="28"/>
          <w:szCs w:val="28"/>
        </w:rPr>
        <w:t xml:space="preserve"> в биологическом объекте-моче</w:t>
      </w:r>
      <w:r w:rsidR="00055C97">
        <w:rPr>
          <w:rFonts w:ascii="Times New Roman" w:hAnsi="Times New Roman" w:cs="Times New Roman"/>
          <w:sz w:val="28"/>
          <w:szCs w:val="28"/>
        </w:rPr>
        <w:t>, который был опечатан</w:t>
      </w:r>
      <w:r>
        <w:rPr>
          <w:rFonts w:ascii="Times New Roman" w:hAnsi="Times New Roman" w:cs="Times New Roman"/>
          <w:sz w:val="28"/>
          <w:szCs w:val="28"/>
        </w:rPr>
        <w:t xml:space="preserve">, имеет свойство </w:t>
      </w:r>
      <w:r w:rsidR="00164DD9">
        <w:rPr>
          <w:rFonts w:ascii="Times New Roman" w:hAnsi="Times New Roman" w:cs="Times New Roman"/>
          <w:sz w:val="28"/>
          <w:szCs w:val="28"/>
        </w:rPr>
        <w:t>разрушаться</w:t>
      </w:r>
      <w:r w:rsidR="00055C97">
        <w:rPr>
          <w:rFonts w:ascii="Times New Roman" w:hAnsi="Times New Roman" w:cs="Times New Roman"/>
          <w:sz w:val="28"/>
          <w:szCs w:val="28"/>
        </w:rPr>
        <w:t>.</w:t>
      </w:r>
    </w:p>
    <w:p w:rsidR="009C0DD2" w:rsidRPr="00712287" w:rsidP="00712287" w14:paraId="392786F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не вручения медицинским сотрудником Румянцеву В.Л. экземпляра акта медицинского освидетельствования на состояние опьянения  не свидетельствует о нарушении процедуры освидетельствования и не опровергает </w:t>
      </w:r>
      <w:r w:rsidR="000D1F67">
        <w:rPr>
          <w:rFonts w:ascii="Times New Roman" w:hAnsi="Times New Roman" w:cs="Times New Roman"/>
          <w:sz w:val="28"/>
          <w:szCs w:val="28"/>
        </w:rPr>
        <w:t>выводы суда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610">
        <w:rPr>
          <w:rFonts w:ascii="Times New Roman" w:hAnsi="Times New Roman" w:cs="Times New Roman"/>
          <w:sz w:val="28"/>
          <w:szCs w:val="28"/>
        </w:rPr>
        <w:t xml:space="preserve"> Более того, как пояснил Румянцев В.Л. в ходе </w:t>
      </w:r>
      <w:r w:rsidR="00CF3610">
        <w:rPr>
          <w:rFonts w:ascii="Times New Roman" w:hAnsi="Times New Roman" w:cs="Times New Roman"/>
          <w:sz w:val="28"/>
          <w:szCs w:val="28"/>
        </w:rPr>
        <w:t xml:space="preserve">судебного разбирательства, а также инспектор ДПС ОГИБДД ОМВД России по г. Евпатории </w:t>
      </w:r>
      <w:r w:rsidR="008B0CF3">
        <w:rPr>
          <w:rFonts w:ascii="Times New Roman" w:hAnsi="Times New Roman" w:cs="Times New Roman"/>
          <w:sz w:val="28"/>
          <w:szCs w:val="28"/>
        </w:rPr>
        <w:t>***</w:t>
      </w:r>
      <w:r w:rsidR="00055C97">
        <w:rPr>
          <w:rFonts w:ascii="Times New Roman" w:hAnsi="Times New Roman" w:cs="Times New Roman"/>
          <w:sz w:val="28"/>
          <w:szCs w:val="28"/>
        </w:rPr>
        <w:t>,</w:t>
      </w:r>
      <w:r w:rsidR="00CF3610">
        <w:rPr>
          <w:rFonts w:ascii="Times New Roman" w:hAnsi="Times New Roman" w:cs="Times New Roman"/>
          <w:sz w:val="28"/>
          <w:szCs w:val="28"/>
        </w:rPr>
        <w:t xml:space="preserve"> акт медицинского освидетельствования на состояние опьянения предоставлялся Румянцеву В.Л. для ознакомления в день составления в отношении Румянцева В.Л. протокола</w:t>
      </w:r>
      <w:r w:rsidR="00055C9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035FA8">
        <w:rPr>
          <w:rFonts w:ascii="Times New Roman" w:hAnsi="Times New Roman" w:cs="Times New Roman"/>
          <w:sz w:val="28"/>
          <w:szCs w:val="28"/>
        </w:rPr>
        <w:t xml:space="preserve"> и последний с ним </w:t>
      </w:r>
      <w:r w:rsidR="00E56598">
        <w:rPr>
          <w:rFonts w:ascii="Times New Roman" w:hAnsi="Times New Roman" w:cs="Times New Roman"/>
          <w:sz w:val="28"/>
          <w:szCs w:val="28"/>
        </w:rPr>
        <w:t>знакомился.</w:t>
      </w:r>
    </w:p>
    <w:p w:rsidR="006D0956" w:rsidP="005D3B93" w14:paraId="3C715852" w14:textId="77777777">
      <w:pPr>
        <w:pStyle w:val="NoSpacing"/>
        <w:ind w:firstLine="69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Доводы Румянцева В.Л. относительно того, что он самостоятельно остановил автомобиль </w:t>
      </w:r>
      <w:r w:rsidR="008B0CF3">
        <w:rPr>
          <w:sz w:val="28"/>
          <w:szCs w:val="28"/>
          <w:shd w:val="clear" w:color="auto" w:fill="FFFFFF"/>
        </w:rPr>
        <w:t>***</w:t>
      </w:r>
      <w:r>
        <w:rPr>
          <w:sz w:val="28"/>
          <w:szCs w:val="28"/>
          <w:shd w:val="clear" w:color="auto" w:fill="FFFFFF"/>
        </w:rPr>
        <w:t xml:space="preserve">, </w:t>
      </w:r>
      <w:r w:rsidR="00055C97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не был остановлен инспектором ДПС</w:t>
      </w:r>
      <w:r w:rsidR="000D1F6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не влияют </w:t>
      </w:r>
      <w:r w:rsidR="00055C97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квалификаци</w:t>
      </w:r>
      <w:r w:rsidR="00055C97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 xml:space="preserve"> вменного Румянцеву В.Л. правонарушения.</w:t>
      </w:r>
    </w:p>
    <w:p w:rsidR="00CF3610" w:rsidP="005D3B93" w14:paraId="63560A2B" w14:textId="77777777">
      <w:pPr>
        <w:pStyle w:val="NoSpacing"/>
        <w:ind w:firstLine="69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Не нашли подтверждения  в ходе судебного разбирательства и доводы Румянцева В.Л.  относительно того, что инспектор ДПС в день события ему не представ</w:t>
      </w:r>
      <w:r w:rsidR="00055C97">
        <w:rPr>
          <w:sz w:val="28"/>
          <w:szCs w:val="28"/>
          <w:shd w:val="clear" w:color="auto" w:fill="FFFFFF"/>
        </w:rPr>
        <w:t>ился</w:t>
      </w:r>
      <w:r>
        <w:rPr>
          <w:sz w:val="28"/>
          <w:szCs w:val="28"/>
          <w:shd w:val="clear" w:color="auto" w:fill="FFFFFF"/>
        </w:rPr>
        <w:t xml:space="preserve">. Указанные доводы опровергаются показаниями допрошенного в суде инспектора ДПС </w:t>
      </w:r>
      <w:r>
        <w:rPr>
          <w:sz w:val="28"/>
          <w:szCs w:val="28"/>
        </w:rPr>
        <w:t xml:space="preserve">ОГИБДД ОМВД России по г. Евпатории </w:t>
      </w:r>
      <w:r w:rsidR="008B0CF3">
        <w:rPr>
          <w:sz w:val="28"/>
          <w:szCs w:val="28"/>
        </w:rPr>
        <w:t>***</w:t>
      </w:r>
      <w:r>
        <w:rPr>
          <w:sz w:val="28"/>
          <w:szCs w:val="28"/>
        </w:rPr>
        <w:t xml:space="preserve"> который будучи предупрежденным об административной ответственности по ст. 17.9 КоАП РФ опроверг указанные обстоятельства. Не доверять показаниям </w:t>
      </w:r>
      <w:r>
        <w:rPr>
          <w:sz w:val="28"/>
          <w:szCs w:val="28"/>
          <w:shd w:val="clear" w:color="auto" w:fill="FFFFFF"/>
        </w:rPr>
        <w:t xml:space="preserve">инспектора ДПС </w:t>
      </w:r>
      <w:r>
        <w:rPr>
          <w:sz w:val="28"/>
          <w:szCs w:val="28"/>
        </w:rPr>
        <w:t xml:space="preserve">ОГИБДД ОМВД России по г. </w:t>
      </w:r>
      <w:r w:rsidR="008B0CF3">
        <w:rPr>
          <w:sz w:val="28"/>
          <w:szCs w:val="28"/>
        </w:rPr>
        <w:t>***</w:t>
      </w:r>
      <w:r>
        <w:rPr>
          <w:sz w:val="28"/>
          <w:szCs w:val="28"/>
        </w:rPr>
        <w:t>, у суда оснований не имеется, поскольку как Румянцев В.</w:t>
      </w:r>
      <w:r>
        <w:rPr>
          <w:sz w:val="28"/>
          <w:szCs w:val="28"/>
        </w:rPr>
        <w:t>Л.</w:t>
      </w:r>
      <w:r>
        <w:rPr>
          <w:sz w:val="28"/>
          <w:szCs w:val="28"/>
        </w:rPr>
        <w:t xml:space="preserve"> так и </w:t>
      </w:r>
      <w:r w:rsidR="008B0CF3">
        <w:rPr>
          <w:sz w:val="28"/>
          <w:szCs w:val="28"/>
        </w:rPr>
        <w:t>***</w:t>
      </w:r>
      <w:r w:rsidR="00E56598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указывали на то, что ранее знакомы не были и основани</w:t>
      </w:r>
      <w:r w:rsidR="00055C97">
        <w:rPr>
          <w:sz w:val="28"/>
          <w:szCs w:val="28"/>
        </w:rPr>
        <w:t>я</w:t>
      </w:r>
      <w:r>
        <w:rPr>
          <w:sz w:val="28"/>
          <w:szCs w:val="28"/>
        </w:rPr>
        <w:t xml:space="preserve"> оговаривать Румянцева В.Л.</w:t>
      </w:r>
      <w:r w:rsidR="00E56598">
        <w:rPr>
          <w:sz w:val="28"/>
          <w:szCs w:val="28"/>
        </w:rPr>
        <w:t xml:space="preserve"> у последнего </w:t>
      </w:r>
      <w:r>
        <w:rPr>
          <w:sz w:val="28"/>
          <w:szCs w:val="28"/>
        </w:rPr>
        <w:t xml:space="preserve"> отсут</w:t>
      </w:r>
      <w:r w:rsidR="00055C97">
        <w:rPr>
          <w:sz w:val="28"/>
          <w:szCs w:val="28"/>
        </w:rPr>
        <w:t>ст</w:t>
      </w:r>
      <w:r>
        <w:rPr>
          <w:sz w:val="28"/>
          <w:szCs w:val="28"/>
        </w:rPr>
        <w:t xml:space="preserve">вуют. </w:t>
      </w:r>
    </w:p>
    <w:p w:rsidR="009E5D45" w:rsidRPr="009E5D45" w:rsidP="009E5D45" w14:paraId="76D0FF4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45">
        <w:rPr>
          <w:rFonts w:ascii="Times New Roman" w:hAnsi="Times New Roman" w:cs="Times New Roman"/>
          <w:sz w:val="28"/>
          <w:szCs w:val="28"/>
        </w:rPr>
        <w:t>Учитывая вышеизложенное, мировой судья приходит к выводу, что вина Румянцева В.Л.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8A2B09" w:rsidRPr="006D0956" w:rsidP="000D1F67" w14:paraId="4ADEBAC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 назначении</w:t>
      </w:r>
      <w:r w:rsidRPr="006D09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</w:t>
      </w:r>
      <w:r w:rsidR="000D1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признал, холост, иждивен</w:t>
      </w:r>
      <w:r w:rsidR="000D1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цев не имеет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не работает, 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8A2B09" w:rsidRPr="006D0956" w:rsidP="00B51F79" w14:paraId="5DAF8E8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8A2B09" w:rsidRPr="006D0956" w:rsidP="00B51F79" w14:paraId="32FA9F2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ПОСТАНОВИЛ:</w:t>
      </w:r>
    </w:p>
    <w:p w:rsidR="008A2B09" w:rsidRPr="006D0956" w:rsidP="00B51F79" w14:paraId="53B8DFD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Румянцева Виктора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Лельевича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признать</w:t>
      </w:r>
      <w:r w:rsidRPr="006D09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8A2B09" w:rsidRPr="006D0956" w:rsidP="00B51F79" w14:paraId="7670A6F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2B09" w:rsidRPr="006D0956" w:rsidP="00B51F79" w14:paraId="5AC2BD8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6D0956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 1 16 30020 01 6000 140, УИН 1881049118130000</w:t>
      </w:r>
      <w:r w:rsidR="000D1F67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6135</w:t>
      </w:r>
      <w:r w:rsidRPr="006D0956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.</w:t>
      </w:r>
    </w:p>
    <w:p w:rsidR="008A2B09" w:rsidRPr="006D0956" w:rsidP="00B51F79" w14:paraId="7BEDD5D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zh-CN"/>
        </w:rPr>
        <w:t>К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A2B09" w:rsidRPr="006D0956" w:rsidP="00B51F79" w14:paraId="6E322F6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A2B09" w:rsidRPr="006D0956" w:rsidP="00B51F79" w14:paraId="1650DA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2B09" w:rsidRPr="006D0956" w:rsidP="00B51F79" w14:paraId="36DA81B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A2B09" w:rsidRPr="006D0956" w:rsidP="00B51F79" w14:paraId="77AF2BE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D1F67" w:rsidRPr="006D0956" w:rsidP="00055C97" w14:paraId="1635639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порядке</w:t>
      </w:r>
      <w:r w:rsidRPr="006D0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164DD9" w:rsidP="00B51F79" w14:paraId="193A63C3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2B09" w:rsidP="00B51F79" w14:paraId="7011E363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Мировой судья </w:t>
      </w: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4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подпись</w:t>
      </w: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D0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Н.А. Киоса</w:t>
      </w:r>
    </w:p>
    <w:p w:rsidR="00C433F8" w:rsidP="00B51F79" w14:paraId="794D4BF7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Согласовано</w:t>
      </w:r>
    </w:p>
    <w:p w:rsidR="00C433F8" w:rsidP="00B51F79" w14:paraId="25683E70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Н.А.Киоса</w:t>
      </w:r>
    </w:p>
    <w:p w:rsidR="00B51F79" w:rsidRPr="006D0956" w:rsidP="00B51F79" w14:paraId="2B302455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055C97">
      <w:headerReference w:type="default" r:id="rId4"/>
      <w:headerReference w:type="first" r:id="rId5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57188946"/>
      <w:docPartObj>
        <w:docPartGallery w:val="Page Numbers (Top of Page)"/>
        <w:docPartUnique/>
      </w:docPartObj>
    </w:sdtPr>
    <w:sdtContent>
      <w:p w:rsidR="00A02073" w14:paraId="6512B64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99">
          <w:rPr>
            <w:noProof/>
          </w:rPr>
          <w:t>4</w:t>
        </w:r>
        <w:r>
          <w:fldChar w:fldCharType="end"/>
        </w:r>
      </w:p>
    </w:sdtContent>
  </w:sdt>
  <w:p w:rsidR="00A02073" w14:paraId="19E80E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034735CA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09"/>
    <w:rsid w:val="00035FA8"/>
    <w:rsid w:val="00055C97"/>
    <w:rsid w:val="000D1F67"/>
    <w:rsid w:val="00164DD9"/>
    <w:rsid w:val="001D1B87"/>
    <w:rsid w:val="002A25DB"/>
    <w:rsid w:val="00330E6C"/>
    <w:rsid w:val="00384FBA"/>
    <w:rsid w:val="004127D6"/>
    <w:rsid w:val="00443146"/>
    <w:rsid w:val="00556AAD"/>
    <w:rsid w:val="005D3B93"/>
    <w:rsid w:val="0061166B"/>
    <w:rsid w:val="006D0956"/>
    <w:rsid w:val="00712287"/>
    <w:rsid w:val="00791188"/>
    <w:rsid w:val="008A2B09"/>
    <w:rsid w:val="008B0CF3"/>
    <w:rsid w:val="009572F8"/>
    <w:rsid w:val="009615A4"/>
    <w:rsid w:val="00967539"/>
    <w:rsid w:val="0099062A"/>
    <w:rsid w:val="009C0DD2"/>
    <w:rsid w:val="009E5D45"/>
    <w:rsid w:val="00A02073"/>
    <w:rsid w:val="00A04D2A"/>
    <w:rsid w:val="00A1678A"/>
    <w:rsid w:val="00A33EE8"/>
    <w:rsid w:val="00A91C2C"/>
    <w:rsid w:val="00B16BA8"/>
    <w:rsid w:val="00B51F79"/>
    <w:rsid w:val="00B97221"/>
    <w:rsid w:val="00C433F8"/>
    <w:rsid w:val="00CB1866"/>
    <w:rsid w:val="00CD3CAF"/>
    <w:rsid w:val="00CF3610"/>
    <w:rsid w:val="00D42EE7"/>
    <w:rsid w:val="00E56598"/>
    <w:rsid w:val="00E61099"/>
    <w:rsid w:val="00E80502"/>
    <w:rsid w:val="00F02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A2B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A2B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A2B09"/>
    <w:rPr>
      <w:color w:val="0000FF"/>
      <w:u w:val="single"/>
    </w:rPr>
  </w:style>
  <w:style w:type="paragraph" w:styleId="NoSpacing">
    <w:name w:val="No Spacing"/>
    <w:uiPriority w:val="1"/>
    <w:qFormat/>
    <w:rsid w:val="005D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4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43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