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914" w:rsidRPr="005F0914" w:rsidP="005F091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0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 w:rsidRPr="005F091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5F0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0038-01-2023-</w:t>
      </w:r>
      <w:r w:rsidRPr="005F0914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00011</w:t>
      </w:r>
      <w:r w:rsidR="0029191E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0</w:t>
      </w:r>
      <w:r w:rsidRPr="005F0914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-</w:t>
      </w:r>
      <w:r w:rsidR="0029191E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31</w:t>
      </w:r>
    </w:p>
    <w:p w:rsidR="005F0914" w:rsidRPr="005F0914" w:rsidP="005F091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0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29191E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28</w:t>
      </w:r>
      <w:r w:rsidRPr="005F0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/2023</w:t>
      </w:r>
    </w:p>
    <w:p w:rsidR="005F0914" w:rsidRPr="005F0914" w:rsidP="005F09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0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5F0914" w:rsidRPr="005F0914" w:rsidP="005F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14">
        <w:rPr>
          <w:rFonts w:ascii="Times New Roman" w:eastAsia="Times New Roman" w:hAnsi="Times New Roman" w:cs="Times New Roman"/>
          <w:sz w:val="26"/>
          <w:szCs w:val="26"/>
          <w:lang w:eastAsia="ru-RU"/>
        </w:rPr>
        <w:t>26 января 2023 года                                              г. Евпатория, ул. Горького, д. 10/29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hAnsi="Times New Roman"/>
          <w:sz w:val="26"/>
          <w:szCs w:val="26"/>
        </w:rPr>
        <w:t>М</w:t>
      </w:r>
      <w:r w:rsidRPr="00514AB7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514AB7">
        <w:rPr>
          <w:rFonts w:ascii="Times New Roman" w:hAnsi="Times New Roman"/>
          <w:sz w:val="26"/>
          <w:szCs w:val="26"/>
        </w:rPr>
        <w:t>38</w:t>
      </w:r>
      <w:r w:rsidRPr="00514AB7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514AB7" w:rsidR="005A6BC2">
        <w:rPr>
          <w:rFonts w:ascii="Times New Roman" w:hAnsi="Times New Roman"/>
          <w:sz w:val="26"/>
          <w:szCs w:val="26"/>
        </w:rPr>
        <w:t xml:space="preserve"> </w:t>
      </w:r>
      <w:r w:rsidRPr="00514AB7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="0038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ОГИБДД </w:t>
      </w:r>
      <w:r w:rsidRPr="00514AB7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514AB7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7635" w:rsidR="00C5763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 отношении:</w:t>
      </w:r>
    </w:p>
    <w:p w:rsidR="00381FD8" w:rsidRPr="00514AB7" w:rsidP="00381FD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Ивакина Владимира Витальев</w:t>
      </w:r>
      <w:r w:rsidR="005F0914">
        <w:rPr>
          <w:rFonts w:ascii="Times New Roman" w:hAnsi="Times New Roman"/>
          <w:b/>
          <w:sz w:val="26"/>
          <w:szCs w:val="26"/>
        </w:rPr>
        <w:t>ича</w:t>
      </w:r>
      <w:r w:rsidR="009C3225">
        <w:rPr>
          <w:rFonts w:ascii="Times New Roman" w:hAnsi="Times New Roman"/>
          <w:b/>
          <w:sz w:val="26"/>
          <w:szCs w:val="26"/>
        </w:rPr>
        <w:t>***</w:t>
      </w:r>
      <w:r w:rsidR="00A94520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514A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8E5A47" w:rsidP="008E5A4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***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>
        <w:rPr>
          <w:rFonts w:ascii="Times New Roman" w:hAnsi="Times New Roman"/>
          <w:b/>
          <w:sz w:val="26"/>
          <w:szCs w:val="26"/>
        </w:rPr>
        <w:t>***</w:t>
      </w:r>
      <w:r w:rsidRPr="00514AB7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hAnsi="Times New Roman"/>
          <w:b/>
          <w:sz w:val="26"/>
          <w:szCs w:val="26"/>
        </w:rPr>
        <w:t>***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Pr="0029191E" w:rsidR="0029191E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Ивакина </w:t>
      </w:r>
      <w:r w:rsidR="0029191E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В.В</w:t>
      </w:r>
      <w:r w:rsidRPr="00567E7D" w:rsidR="00567E7D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.,</w:t>
      </w:r>
      <w:r w:rsidR="00567E7D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 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514AB7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/>
          <w:b/>
          <w:sz w:val="26"/>
          <w:szCs w:val="26"/>
        </w:rPr>
        <w:t>***</w:t>
      </w:r>
      <w:r w:rsidRPr="005F0914" w:rsidR="005F0914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5F091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hAnsi="Times New Roman"/>
          <w:b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4C76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14AB7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="005B0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/>
          <w:sz w:val="26"/>
          <w:szCs w:val="26"/>
        </w:rPr>
        <w:t>***</w:t>
      </w:r>
      <w:r w:rsidRPr="008A7AEE" w:rsidR="003277C3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***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которого </w:t>
      </w:r>
      <w:r w:rsidR="0029191E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Ивакин В.В.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</w:t>
      </w:r>
      <w:r w:rsidR="002C19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ч. </w:t>
      </w:r>
      <w:r w:rsidR="008A7A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2C19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A945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12.9</w:t>
      </w:r>
      <w:r w:rsidR="003445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РФ.</w:t>
      </w:r>
    </w:p>
    <w:p w:rsidR="006E6FF0" w:rsidRPr="00514AB7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29191E" w:rsidR="0029191E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Ивакин В.В.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12559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 </w:t>
      </w:r>
      <w:r w:rsidRPr="0029191E" w:rsidR="0029191E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Ивакин В.В. </w:t>
      </w:r>
      <w:r w:rsidR="00A9452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явился</w:t>
      </w:r>
      <w:r w:rsidRPr="00A94520" w:rsidR="00A94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слушании дела извещен надлежащим образом, </w:t>
      </w:r>
      <w:r w:rsidR="005F0914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заявлении вину в совершении правонарушения признает, просит рассмотреть дело в его отсутствие, назначить наказание в виде административного штрафа.</w:t>
      </w:r>
    </w:p>
    <w:p w:rsidR="00A94520" w:rsidRPr="00A94520" w:rsidP="00A945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2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94520" w:rsidP="00A945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29191E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Ивакина В.В.</w:t>
      </w:r>
    </w:p>
    <w:p w:rsidR="006E6FF0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 дела, мировой судья приходит к выводу о наличии в действиях </w:t>
      </w:r>
      <w:r w:rsidR="0029191E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Ивакина В.В.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94520" w:rsidRPr="00A94520" w:rsidP="00A945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2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4520" w:rsidRPr="00A94520" w:rsidP="00A945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A945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A94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об административных правонарушениях.</w:t>
      </w:r>
    </w:p>
    <w:p w:rsidR="00A94520" w:rsidP="00A945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2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A94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A945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рассмотревших</w:t>
      </w:r>
      <w:r w:rsidRPr="00A94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94520" w:rsidP="00A945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E6FF0" w:rsidP="003A323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29191E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Ивакина В.В.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9C3225">
        <w:rPr>
          <w:rFonts w:ascii="Times New Roman" w:hAnsi="Times New Roman"/>
          <w:b/>
          <w:sz w:val="26"/>
          <w:szCs w:val="26"/>
        </w:rPr>
        <w:t>***</w:t>
      </w:r>
      <w:r w:rsidR="003E7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9C3225">
        <w:rPr>
          <w:rFonts w:ascii="Times New Roman" w:hAnsi="Times New Roman"/>
          <w:b/>
          <w:sz w:val="26"/>
          <w:szCs w:val="26"/>
        </w:rPr>
        <w:t>***</w:t>
      </w:r>
      <w:r w:rsidR="003E7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C3225">
        <w:rPr>
          <w:rFonts w:ascii="Times New Roman" w:hAnsi="Times New Roman"/>
          <w:b/>
          <w:sz w:val="26"/>
          <w:szCs w:val="26"/>
        </w:rPr>
        <w:t>***</w:t>
      </w:r>
      <w:r w:rsidR="004C5A00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28262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A3239" w:rsidR="003A3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3A3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5721D5" w:rsid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21D5" w:rsidR="00863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инспектора </w:t>
      </w:r>
      <w:r w:rsidR="00863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ИАЗ </w:t>
      </w:r>
      <w:r w:rsidRPr="005721D5" w:rsidR="00863BFC">
        <w:rPr>
          <w:rFonts w:ascii="Times New Roman" w:eastAsia="Times New Roman" w:hAnsi="Times New Roman" w:cs="Times New Roman"/>
          <w:sz w:val="26"/>
          <w:szCs w:val="26"/>
          <w:lang w:eastAsia="ru-RU"/>
        </w:rPr>
        <w:t>ЦАФАП</w:t>
      </w:r>
      <w:r w:rsidR="00863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21D5" w:rsidR="00863BF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ГИБДД МВД</w:t>
      </w:r>
      <w:r w:rsidR="00863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21D5" w:rsidR="00863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5F091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Республике Крым</w:t>
      </w:r>
      <w:r w:rsidRPr="005721D5" w:rsidR="00863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21D5" w:rsid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9C3225">
        <w:rPr>
          <w:rFonts w:ascii="Times New Roman" w:hAnsi="Times New Roman"/>
          <w:b/>
          <w:sz w:val="26"/>
          <w:szCs w:val="26"/>
        </w:rPr>
        <w:t>***</w:t>
      </w:r>
      <w:r w:rsidRPr="0029191E" w:rsidR="0029191E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от </w:t>
      </w:r>
      <w:r w:rsidR="009C3225">
        <w:rPr>
          <w:rFonts w:ascii="Times New Roman" w:hAnsi="Times New Roman"/>
          <w:b/>
          <w:sz w:val="26"/>
          <w:szCs w:val="26"/>
        </w:rPr>
        <w:t>***</w:t>
      </w:r>
      <w:r w:rsidRPr="005F0914" w:rsidR="005F0914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г., </w:t>
      </w:r>
      <w:r w:rsidRPr="00514AB7" w:rsidR="00567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Pr="0029191E" w:rsidR="0029191E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Ивакин В.В. </w:t>
      </w:r>
      <w:r w:rsidRPr="00514AB7" w:rsidR="00567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514AB7" w:rsidR="00567E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</w:t>
      </w:r>
      <w:r w:rsidR="00567E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ч. </w:t>
      </w:r>
      <w:r w:rsidR="008A7A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567E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14AB7" w:rsidR="00567E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5721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12.9</w:t>
      </w:r>
      <w:r w:rsidR="00567E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14AB7" w:rsidR="00567E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</w:t>
      </w:r>
      <w:r w:rsidR="00567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3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="00200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2B4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назначено наказание в виде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F02B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размере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3225">
        <w:rPr>
          <w:rFonts w:ascii="Times New Roman" w:hAnsi="Times New Roman"/>
          <w:b/>
          <w:sz w:val="26"/>
          <w:szCs w:val="26"/>
        </w:rPr>
        <w:t>***</w:t>
      </w:r>
      <w:r w:rsidR="00E24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1220">
        <w:rPr>
          <w:rFonts w:ascii="Times New Roman" w:eastAsia="Calibri" w:hAnsi="Times New Roman" w:cs="Times New Roman"/>
          <w:sz w:val="26"/>
          <w:szCs w:val="26"/>
        </w:rPr>
        <w:t>справкой на физическое лицо</w:t>
      </w:r>
      <w:r w:rsidR="00551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5FF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45F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другими материалами дела,</w:t>
      </w:r>
      <w:r w:rsidRPr="00514AB7" w:rsidR="00B93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  <w:r w:rsidRPr="00305CBB" w:rsidR="0030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21D5" w:rsidRPr="005721D5" w:rsidP="00863BF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инспектора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040BD3" w:rsidR="0004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ИАЗ ЦАФАП ГИБДД МВД по Республике Крым </w:t>
      </w: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9C3225">
        <w:rPr>
          <w:rFonts w:ascii="Times New Roman" w:hAnsi="Times New Roman"/>
          <w:b/>
          <w:sz w:val="26"/>
          <w:szCs w:val="26"/>
        </w:rPr>
        <w:t>***</w:t>
      </w:r>
      <w:r w:rsidRPr="0029191E" w:rsidR="0029191E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 от </w:t>
      </w:r>
      <w:r w:rsidR="009C3225">
        <w:rPr>
          <w:rFonts w:ascii="Times New Roman" w:hAnsi="Times New Roman"/>
          <w:b/>
          <w:sz w:val="26"/>
          <w:szCs w:val="26"/>
        </w:rPr>
        <w:t>***</w:t>
      </w:r>
      <w:r w:rsidRPr="00040BD3" w:rsidR="00040BD3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г.,</w:t>
      </w:r>
      <w:r w:rsidRPr="00863BFC" w:rsidR="00863BFC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 </w:t>
      </w:r>
      <w:r w:rsidRPr="0029191E" w:rsidR="0029191E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Ивакин В.В. </w:t>
      </w:r>
      <w:r w:rsidRPr="005721D5">
        <w:rPr>
          <w:rFonts w:ascii="Times New Roman" w:eastAsia="Calibri" w:hAnsi="Times New Roman" w:cs="Times New Roman"/>
          <w:sz w:val="26"/>
          <w:szCs w:val="26"/>
        </w:rPr>
        <w:t>признан виновн</w:t>
      </w:r>
      <w:r w:rsidR="00863BFC">
        <w:rPr>
          <w:rFonts w:ascii="Times New Roman" w:eastAsia="Calibri" w:hAnsi="Times New Roman" w:cs="Times New Roman"/>
          <w:sz w:val="26"/>
          <w:szCs w:val="26"/>
        </w:rPr>
        <w:t xml:space="preserve">ым </w:t>
      </w:r>
      <w:r w:rsidRPr="005721D5">
        <w:rPr>
          <w:rFonts w:ascii="Times New Roman" w:eastAsia="Calibri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5721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ч. </w:t>
      </w:r>
      <w:r w:rsidR="008A7AE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Pr="005721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 12.9 </w:t>
      </w:r>
      <w:r w:rsidRPr="005721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Кодекса Российской Федерации об административных правонарушениях, с назначением административного наказания в виде административного штрафа в размере </w:t>
      </w:r>
      <w:r w:rsidR="00E963EF">
        <w:rPr>
          <w:rFonts w:ascii="Times New Roman" w:hAnsi="Times New Roman"/>
          <w:b/>
          <w:sz w:val="26"/>
          <w:szCs w:val="26"/>
        </w:rPr>
        <w:t>***</w:t>
      </w:r>
      <w:r w:rsidRPr="005721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рублей.</w:t>
      </w:r>
    </w:p>
    <w:p w:rsidR="005721D5" w:rsidRPr="005721D5" w:rsidP="005721D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5721D5" w:rsidRPr="005721D5" w:rsidP="005721D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копии постановления </w:t>
      </w:r>
      <w:r w:rsidRPr="005721D5" w:rsidR="00863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E963EF">
        <w:rPr>
          <w:rFonts w:ascii="Times New Roman" w:hAnsi="Times New Roman"/>
          <w:b/>
          <w:sz w:val="26"/>
          <w:szCs w:val="26"/>
        </w:rPr>
        <w:t>***</w:t>
      </w:r>
      <w:r w:rsidRPr="0029191E" w:rsidR="0029191E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 от </w:t>
      </w:r>
      <w:r w:rsidR="00E963EF">
        <w:rPr>
          <w:rFonts w:ascii="Times New Roman" w:hAnsi="Times New Roman"/>
          <w:b/>
          <w:sz w:val="26"/>
          <w:szCs w:val="26"/>
        </w:rPr>
        <w:t>***</w:t>
      </w:r>
      <w:r w:rsidRPr="00040BD3" w:rsidR="00040BD3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г., </w:t>
      </w: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29191E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Ивакина В.В. </w:t>
      </w:r>
      <w:r w:rsidRPr="005721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Pr="005721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ч. </w:t>
      </w:r>
      <w:r w:rsidR="008A7AE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Pr="005721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 12.9 </w:t>
      </w:r>
      <w:r w:rsidRPr="005721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отметка о вступлении в законную силу </w:t>
      </w:r>
      <w:r w:rsidR="008E4AE5">
        <w:rPr>
          <w:rFonts w:ascii="Times New Roman" w:hAnsi="Times New Roman"/>
          <w:b/>
          <w:sz w:val="26"/>
          <w:szCs w:val="26"/>
        </w:rPr>
        <w:t>***</w:t>
      </w: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</w:p>
    <w:p w:rsidR="005721D5" w:rsidRPr="005721D5" w:rsidP="005721D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правовой позиции, сформулированной в абзаце третьем пункта 29.1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</w:t>
      </w: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Кодекса Российской Федерации об административных правонарушениях, - по</w:t>
      </w: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истечении</w:t>
      </w: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пяти дней после даты поступления (возвращения) в суд копии данного постановления (статьи 30.3, 31.1 Кодекса Российской Федерации об административных правонарушениях).</w:t>
      </w:r>
    </w:p>
    <w:p w:rsidR="005721D5" w:rsidRPr="005721D5" w:rsidP="005721D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материалов дела и данных внутрироссийского почтового идентификатора, размещенных на официальном сайте ФГУП "Почта России" pochta.ru, следует, что постановление </w:t>
      </w:r>
      <w:r w:rsidRPr="005721D5" w:rsidR="00863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инспектора </w:t>
      </w:r>
      <w:r w:rsidR="00863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040BD3" w:rsidR="0004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ИАЗ ЦАФАП ГИБДД МВД по Республике Крым </w:t>
      </w:r>
      <w:r w:rsidRPr="005721D5" w:rsidR="00863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E4AE5">
        <w:rPr>
          <w:rFonts w:ascii="Times New Roman" w:hAnsi="Times New Roman"/>
          <w:b/>
          <w:sz w:val="26"/>
          <w:szCs w:val="26"/>
        </w:rPr>
        <w:t>***</w:t>
      </w:r>
      <w:r w:rsidRPr="0029191E" w:rsidR="0029191E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 от </w:t>
      </w:r>
      <w:r w:rsidR="008E4AE5">
        <w:rPr>
          <w:rFonts w:ascii="Times New Roman" w:hAnsi="Times New Roman"/>
          <w:b/>
          <w:sz w:val="26"/>
          <w:szCs w:val="26"/>
        </w:rPr>
        <w:t>***</w:t>
      </w:r>
      <w:r w:rsidR="00040BD3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г.</w:t>
      </w: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направлено </w:t>
      </w:r>
      <w:r w:rsidRPr="0029191E" w:rsidR="0029191E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Ивакин</w:t>
      </w:r>
      <w:r w:rsidR="0029191E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у</w:t>
      </w:r>
      <w:r w:rsidRPr="0029191E" w:rsidR="0029191E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 В.В.</w:t>
      </w:r>
      <w:r w:rsidRPr="00040BD3" w:rsidR="00040BD3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 </w:t>
      </w:r>
      <w:r w:rsidR="008E4AE5">
        <w:rPr>
          <w:rFonts w:ascii="Times New Roman" w:hAnsi="Times New Roman"/>
          <w:b/>
          <w:sz w:val="26"/>
          <w:szCs w:val="26"/>
        </w:rPr>
        <w:t>***</w:t>
      </w:r>
      <w:r w:rsidRPr="005721D5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г. </w:t>
      </w: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почте по адресу е</w:t>
      </w:r>
      <w:r w:rsidR="00863BFC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места жительства, </w:t>
      </w:r>
      <w:r w:rsidR="0029191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21D5" w:rsidR="00E11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</w:t>
      </w: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получено </w:t>
      </w:r>
      <w:r w:rsidR="00863BFC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FE5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4AE5">
        <w:rPr>
          <w:rFonts w:ascii="Times New Roman" w:hAnsi="Times New Roman"/>
          <w:b/>
          <w:sz w:val="26"/>
          <w:szCs w:val="26"/>
        </w:rPr>
        <w:t>***</w:t>
      </w:r>
      <w:r w:rsidRPr="00FE5828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г</w:t>
      </w: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721D5" w:rsidRPr="005721D5" w:rsidP="005721D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 постановление должностного лица вступило в законную силу </w:t>
      </w:r>
      <w:r w:rsidR="008E4AE5">
        <w:rPr>
          <w:rFonts w:ascii="Times New Roman" w:hAnsi="Times New Roman"/>
          <w:b/>
          <w:sz w:val="26"/>
          <w:szCs w:val="26"/>
        </w:rPr>
        <w:t>***</w:t>
      </w:r>
      <w:r w:rsidRPr="005721D5">
        <w:rPr>
          <w:rFonts w:ascii="Times New Roman" w:eastAsia="Calibri" w:hAnsi="Times New Roman" w:cs="Times New Roman"/>
          <w:color w:val="0000FF"/>
          <w:sz w:val="26"/>
          <w:szCs w:val="26"/>
        </w:rPr>
        <w:t>г.</w:t>
      </w: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обязанность уплатить штраф за совершение административного правонарушения, предусмотренного частью </w:t>
      </w:r>
      <w:r w:rsidRPr="005721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2 </w:t>
      </w: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</w:t>
      </w:r>
      <w:r w:rsidRPr="005721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12.9 </w:t>
      </w: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возникла в установленный частью 1 статьи 32.2 Кодекса Российской Федерации об административных правонарушениях шестидесятидневный срок со дня вступления постановления в законную силу.</w:t>
      </w:r>
    </w:p>
    <w:p w:rsidR="005721D5" w:rsidRPr="005721D5" w:rsidP="005721D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Однако данную обязанность </w:t>
      </w:r>
      <w:r w:rsidRPr="00FE5828" w:rsidR="00FE5828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Ивакин В.В. </w:t>
      </w: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указанный срок (до </w:t>
      </w:r>
      <w:r w:rsidR="008E4AE5">
        <w:rPr>
          <w:rFonts w:ascii="Times New Roman" w:hAnsi="Times New Roman"/>
          <w:b/>
          <w:sz w:val="26"/>
          <w:szCs w:val="26"/>
        </w:rPr>
        <w:t>***</w:t>
      </w:r>
      <w:r w:rsidRPr="005721D5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г. </w:t>
      </w: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включительно) не выполнил, в </w:t>
      </w: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r w:rsidRP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его действия 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6E6FF0" w:rsidRPr="00514AB7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514A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721D5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514AB7" w:rsidR="00040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</w:t>
      </w:r>
      <w:r w:rsidR="0004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</w:t>
      </w:r>
      <w:r w:rsidRPr="00514AB7" w:rsidR="00040BD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административную ответственность обстоятельств</w:t>
      </w:r>
      <w:r w:rsidR="0004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– признание вины,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514AB7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514AB7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514AB7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514AB7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514AB7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5828">
        <w:rPr>
          <w:rFonts w:ascii="Times New Roman" w:hAnsi="Times New Roman"/>
          <w:b/>
          <w:sz w:val="26"/>
          <w:szCs w:val="26"/>
        </w:rPr>
        <w:t>Ивакина Владимира Витальевича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514AB7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5721D5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514AB7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="00D616C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5721D5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514AB7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="008A7AE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B0D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2000B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8A7AEE"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="008A7AE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15351" w:rsidP="00B1535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B1535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8E4AE5">
        <w:rPr>
          <w:rFonts w:ascii="Times New Roman" w:hAnsi="Times New Roman"/>
          <w:b/>
          <w:sz w:val="26"/>
          <w:szCs w:val="26"/>
        </w:rPr>
        <w:t>***</w:t>
      </w:r>
      <w:r w:rsidRPr="00B15351"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</w:t>
      </w:r>
      <w:r w:rsidR="00FE5828">
        <w:rPr>
          <w:rFonts w:ascii="Times New Roman" w:eastAsia="Times New Roman" w:hAnsi="Times New Roman"/>
          <w:iCs/>
          <w:sz w:val="26"/>
          <w:szCs w:val="26"/>
          <w:lang w:eastAsia="ru-RU"/>
        </w:rPr>
        <w:t>28</w:t>
      </w:r>
      <w:r w:rsidRPr="00B15351">
        <w:rPr>
          <w:rFonts w:ascii="Times New Roman" w:eastAsia="Times New Roman" w:hAnsi="Times New Roman"/>
          <w:iCs/>
          <w:sz w:val="26"/>
          <w:szCs w:val="26"/>
          <w:lang w:eastAsia="ru-RU"/>
        </w:rPr>
        <w:t>/202</w:t>
      </w:r>
      <w:r w:rsidR="00040BD3">
        <w:rPr>
          <w:rFonts w:ascii="Times New Roman" w:eastAsia="Times New Roman" w:hAnsi="Times New Roman"/>
          <w:iCs/>
          <w:sz w:val="26"/>
          <w:szCs w:val="26"/>
          <w:lang w:eastAsia="ru-RU"/>
        </w:rPr>
        <w:t>3</w:t>
      </w:r>
      <w:r w:rsidRPr="00B1535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от </w:t>
      </w:r>
      <w:r w:rsidR="00040BD3">
        <w:rPr>
          <w:rFonts w:ascii="Times New Roman" w:eastAsia="Times New Roman" w:hAnsi="Times New Roman"/>
          <w:iCs/>
          <w:sz w:val="26"/>
          <w:szCs w:val="26"/>
          <w:lang w:eastAsia="ru-RU"/>
        </w:rPr>
        <w:t>26.01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.202</w:t>
      </w:r>
      <w:r w:rsidR="00040BD3">
        <w:rPr>
          <w:rFonts w:ascii="Times New Roman" w:eastAsia="Times New Roman" w:hAnsi="Times New Roman"/>
          <w:iCs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г.</w:t>
      </w:r>
    </w:p>
    <w:p w:rsidR="006E6FF0" w:rsidRPr="00514AB7" w:rsidP="00B1535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14AB7" w:rsidR="00C9666B">
        <w:rPr>
          <w:sz w:val="26"/>
          <w:szCs w:val="26"/>
        </w:rPr>
        <w:t xml:space="preserve"> </w:t>
      </w:r>
      <w:r w:rsidRPr="00514AB7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514AB7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514AB7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="0066266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514AB7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37C25" w:rsidRPr="00514AB7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8E4AE5">
        <w:rPr>
          <w:rFonts w:ascii="Times New Roman" w:eastAsia="Times New Roman" w:hAnsi="Times New Roman" w:cs="Times New Roman"/>
          <w:b/>
          <w:sz w:val="26"/>
          <w:szCs w:val="26"/>
        </w:rPr>
        <w:t>/подпись/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 w:rsidR="00FF1CF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D45FF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514AB7" w:rsidR="009538E6">
        <w:rPr>
          <w:rFonts w:ascii="Times New Roman" w:eastAsia="Times New Roman" w:hAnsi="Times New Roman" w:cs="Times New Roman"/>
          <w:b/>
          <w:sz w:val="26"/>
          <w:szCs w:val="26"/>
        </w:rPr>
        <w:t xml:space="preserve">М.М. </w:t>
      </w:r>
      <w:r w:rsidRPr="00514AB7" w:rsidR="009538E6">
        <w:rPr>
          <w:rFonts w:ascii="Times New Roman" w:eastAsia="Times New Roman" w:hAnsi="Times New Roman" w:cs="Times New Roman"/>
          <w:b/>
          <w:sz w:val="26"/>
          <w:szCs w:val="26"/>
        </w:rPr>
        <w:t>Апразов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C1D7C" w:rsidRPr="00514AB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24F16"/>
    <w:rsid w:val="00040BD3"/>
    <w:rsid w:val="00091E74"/>
    <w:rsid w:val="000D0879"/>
    <w:rsid w:val="000E042D"/>
    <w:rsid w:val="000E28D7"/>
    <w:rsid w:val="00153F77"/>
    <w:rsid w:val="00184AE0"/>
    <w:rsid w:val="001B4DD6"/>
    <w:rsid w:val="001B56A5"/>
    <w:rsid w:val="001C1D7C"/>
    <w:rsid w:val="001E4D25"/>
    <w:rsid w:val="002000B0"/>
    <w:rsid w:val="00204CAF"/>
    <w:rsid w:val="00231C7A"/>
    <w:rsid w:val="00282625"/>
    <w:rsid w:val="0029191E"/>
    <w:rsid w:val="0029562B"/>
    <w:rsid w:val="002B461B"/>
    <w:rsid w:val="002C1995"/>
    <w:rsid w:val="002D181C"/>
    <w:rsid w:val="002E5464"/>
    <w:rsid w:val="00305CBB"/>
    <w:rsid w:val="003277C3"/>
    <w:rsid w:val="00332DC4"/>
    <w:rsid w:val="003445AD"/>
    <w:rsid w:val="0034514B"/>
    <w:rsid w:val="0036078B"/>
    <w:rsid w:val="00381FD8"/>
    <w:rsid w:val="003A3239"/>
    <w:rsid w:val="003E782E"/>
    <w:rsid w:val="003F1726"/>
    <w:rsid w:val="00412559"/>
    <w:rsid w:val="004458A6"/>
    <w:rsid w:val="00482280"/>
    <w:rsid w:val="00490BB1"/>
    <w:rsid w:val="004C5A00"/>
    <w:rsid w:val="004C7618"/>
    <w:rsid w:val="00514AB7"/>
    <w:rsid w:val="005263EF"/>
    <w:rsid w:val="00551597"/>
    <w:rsid w:val="00567E7D"/>
    <w:rsid w:val="005721D5"/>
    <w:rsid w:val="005A6BC2"/>
    <w:rsid w:val="005B0D4F"/>
    <w:rsid w:val="005B6E42"/>
    <w:rsid w:val="005F0914"/>
    <w:rsid w:val="00605422"/>
    <w:rsid w:val="0066266B"/>
    <w:rsid w:val="006723EF"/>
    <w:rsid w:val="006A3723"/>
    <w:rsid w:val="006C58EE"/>
    <w:rsid w:val="006E1446"/>
    <w:rsid w:val="006E6FF0"/>
    <w:rsid w:val="007124AE"/>
    <w:rsid w:val="00737E11"/>
    <w:rsid w:val="00744A83"/>
    <w:rsid w:val="007B4FB0"/>
    <w:rsid w:val="007D2F11"/>
    <w:rsid w:val="00837C25"/>
    <w:rsid w:val="0086246C"/>
    <w:rsid w:val="00863BFC"/>
    <w:rsid w:val="00866ED2"/>
    <w:rsid w:val="00880D9B"/>
    <w:rsid w:val="00894EC8"/>
    <w:rsid w:val="008A6DE8"/>
    <w:rsid w:val="008A7AEE"/>
    <w:rsid w:val="008B2256"/>
    <w:rsid w:val="008E174B"/>
    <w:rsid w:val="008E4AE5"/>
    <w:rsid w:val="008E5A47"/>
    <w:rsid w:val="009078A3"/>
    <w:rsid w:val="009538E6"/>
    <w:rsid w:val="00972597"/>
    <w:rsid w:val="009C3225"/>
    <w:rsid w:val="009F252F"/>
    <w:rsid w:val="009F3D99"/>
    <w:rsid w:val="00A06AFB"/>
    <w:rsid w:val="00A50F45"/>
    <w:rsid w:val="00A57D3B"/>
    <w:rsid w:val="00A80088"/>
    <w:rsid w:val="00A92DF1"/>
    <w:rsid w:val="00A94520"/>
    <w:rsid w:val="00A95DAF"/>
    <w:rsid w:val="00AA1220"/>
    <w:rsid w:val="00AA5F28"/>
    <w:rsid w:val="00AB55EF"/>
    <w:rsid w:val="00AD4804"/>
    <w:rsid w:val="00B15351"/>
    <w:rsid w:val="00B2451F"/>
    <w:rsid w:val="00B5624E"/>
    <w:rsid w:val="00B66A99"/>
    <w:rsid w:val="00B93671"/>
    <w:rsid w:val="00BC62AF"/>
    <w:rsid w:val="00BC637A"/>
    <w:rsid w:val="00C11D91"/>
    <w:rsid w:val="00C33AB3"/>
    <w:rsid w:val="00C57635"/>
    <w:rsid w:val="00C9666B"/>
    <w:rsid w:val="00CC6CE7"/>
    <w:rsid w:val="00D45FFC"/>
    <w:rsid w:val="00D60FBF"/>
    <w:rsid w:val="00D616C1"/>
    <w:rsid w:val="00D74596"/>
    <w:rsid w:val="00D94B46"/>
    <w:rsid w:val="00D94E3A"/>
    <w:rsid w:val="00DD50C7"/>
    <w:rsid w:val="00DF6265"/>
    <w:rsid w:val="00E11D02"/>
    <w:rsid w:val="00E24876"/>
    <w:rsid w:val="00E963EF"/>
    <w:rsid w:val="00F02B4C"/>
    <w:rsid w:val="00F43CD6"/>
    <w:rsid w:val="00F7603B"/>
    <w:rsid w:val="00F91138"/>
    <w:rsid w:val="00FB0325"/>
    <w:rsid w:val="00FD0E3D"/>
    <w:rsid w:val="00FD3F80"/>
    <w:rsid w:val="00FD4340"/>
    <w:rsid w:val="00FE23AD"/>
    <w:rsid w:val="00FE5828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