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669" w:rsidRPr="00EC769F" w:rsidP="005C06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5-38-37/2020</w:t>
      </w:r>
    </w:p>
    <w:p w:rsidR="005C0669" w:rsidRPr="00EC769F" w:rsidP="005C06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669" w:rsidRPr="00FE32CC" w:rsidP="005C0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5C0669" w:rsidRPr="00EC769F" w:rsidP="005C0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669" w:rsidRPr="00EC769F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 февраля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5C0669" w:rsidRPr="00EC769F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669" w:rsidRPr="00EC769F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Киоса Н.А.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C769F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C0669" w:rsidRPr="00EC769F" w:rsidP="005C066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Ждан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Юрия Александровича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57A72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5C0669" w:rsidRPr="00EC769F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5C0669" w:rsidRPr="00EC769F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669" w:rsidRPr="00FE32CC" w:rsidP="005C0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C0669" w:rsidRPr="00EC769F" w:rsidP="005C0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669" w:rsidRPr="00EC769F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начальника ОМВД России по г. Евпатории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 к административной ответственности по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5C0669" w:rsidRPr="00EC769F" w:rsidP="005C0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C0669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изложенных в протоколе.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пояснил, что не оплатил штраф, поскольку забыл.</w:t>
      </w:r>
    </w:p>
    <w:p w:rsidR="005C0669" w:rsidRPr="00EC769F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C0669" w:rsidRPr="00EC769F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="00C57A7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57A7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57A7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наложен штраф в сумме </w:t>
      </w:r>
      <w:r w:rsidR="00C57A7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A7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доказательствами.</w:t>
      </w:r>
    </w:p>
    <w:p w:rsidR="005C0669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5C0669" w:rsidRPr="00843728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5C0669" w:rsidRPr="00331AC8" w:rsidP="005C066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5C0669" w:rsidRPr="00FE32CC" w:rsidP="005C06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C0669" w:rsidRPr="00843728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Ждан</w:t>
      </w:r>
      <w:r>
        <w:rPr>
          <w:rFonts w:ascii="Times New Roman" w:hAnsi="Times New Roman"/>
          <w:sz w:val="26"/>
          <w:szCs w:val="26"/>
        </w:rPr>
        <w:t xml:space="preserve"> Юрия Александровича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5C0669" w:rsidRPr="00843728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0669" w:rsidRPr="00843728" w:rsidP="005C066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FE32CC">
        <w:rPr>
          <w:rFonts w:ascii="Times New Roman" w:hAnsi="Times New Roman"/>
          <w:sz w:val="26"/>
          <w:szCs w:val="26"/>
        </w:rPr>
        <w:t>л</w:t>
      </w:r>
      <w:r w:rsidRPr="00FE32CC">
        <w:rPr>
          <w:rFonts w:ascii="Times New Roman" w:hAnsi="Times New Roman"/>
          <w:sz w:val="26"/>
          <w:szCs w:val="26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C57A7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по делу № </w:t>
      </w:r>
      <w:r w:rsidR="00C57A72">
        <w:rPr>
          <w:rFonts w:ascii="Times New Roman" w:hAnsi="Times New Roman"/>
          <w:sz w:val="26"/>
          <w:szCs w:val="26"/>
        </w:rPr>
        <w:t>**</w:t>
      </w:r>
    </w:p>
    <w:p w:rsidR="005C0669" w:rsidRPr="00843728" w:rsidP="005C06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C0669" w:rsidRPr="00843728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C0669" w:rsidRPr="00843728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C0669" w:rsidRPr="00843728" w:rsidP="005C06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5C0669" w:rsidP="005C066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C0669" w:rsidP="005C066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C0669" w:rsidP="005C0669">
      <w:pPr>
        <w:widowControl w:val="0"/>
        <w:suppressAutoHyphens/>
        <w:spacing w:after="0" w:line="240" w:lineRule="auto"/>
        <w:rPr>
          <w:rFonts w:ascii="Times New Roman" w:eastAsia="Tahoma" w:hAnsi="Times New Roman"/>
          <w:sz w:val="26"/>
          <w:szCs w:val="26"/>
          <w:lang w:eastAsia="zh-CN"/>
        </w:rPr>
      </w:pPr>
      <w:r w:rsidRPr="00FE32CC">
        <w:rPr>
          <w:rFonts w:ascii="Times New Roman" w:eastAsia="Tahoma" w:hAnsi="Times New Roman"/>
          <w:sz w:val="26"/>
          <w:szCs w:val="26"/>
          <w:lang w:eastAsia="zh-CN"/>
        </w:rPr>
        <w:t xml:space="preserve">             </w:t>
      </w:r>
    </w:p>
    <w:p w:rsidR="005C0669" w:rsidP="005C0669">
      <w:pPr>
        <w:widowControl w:val="0"/>
        <w:suppressAutoHyphens/>
        <w:spacing w:after="0" w:line="240" w:lineRule="auto"/>
      </w:pPr>
      <w:r>
        <w:rPr>
          <w:rFonts w:ascii="Times New Roman" w:eastAsia="Tahoma" w:hAnsi="Times New Roman"/>
          <w:sz w:val="26"/>
          <w:szCs w:val="26"/>
          <w:lang w:eastAsia="zh-CN"/>
        </w:rPr>
        <w:tab/>
      </w:r>
    </w:p>
    <w:p w:rsidR="005C0669" w:rsidP="005C0669"/>
    <w:p w:rsidR="00973F5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69"/>
    <w:rsid w:val="00331AC8"/>
    <w:rsid w:val="005C0669"/>
    <w:rsid w:val="00722ACA"/>
    <w:rsid w:val="00843728"/>
    <w:rsid w:val="00973F50"/>
    <w:rsid w:val="00C57A72"/>
    <w:rsid w:val="00EC769F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0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