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14AB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5B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6E6FF0" w:rsidRPr="00514AB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7360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EA0A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февраля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A0A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8E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760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852FB" w:rsidRPr="00C852FB" w:rsidP="00C85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 w:rsidRPr="00C852FB">
        <w:rPr>
          <w:rFonts w:ascii="Times New Roman" w:eastAsia="Calibri" w:hAnsi="Times New Roman" w:cs="Times New Roman"/>
          <w:sz w:val="26"/>
          <w:szCs w:val="26"/>
        </w:rPr>
        <w:t>Государственного казенного учреждения города Москвы «Администратор Московского парковочного пространства»</w:t>
      </w:r>
      <w:r w:rsidRPr="00C8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52FB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14AB7" w:rsidP="00C852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852FB">
        <w:rPr>
          <w:rFonts w:ascii="Times New Roman" w:hAnsi="Times New Roman"/>
          <w:b/>
          <w:sz w:val="26"/>
          <w:szCs w:val="26"/>
        </w:rPr>
        <w:t>Черлецкого Евгения Андреевича,</w:t>
      </w:r>
      <w:r w:rsidRPr="00C852FB">
        <w:rPr>
          <w:rFonts w:ascii="Times New Roman" w:hAnsi="Times New Roman"/>
          <w:sz w:val="26"/>
          <w:szCs w:val="26"/>
        </w:rPr>
        <w:t xml:space="preserve"> </w:t>
      </w:r>
      <w:r w:rsidR="005B4043">
        <w:rPr>
          <w:rFonts w:ascii="Times New Roman" w:hAnsi="Times New Roman"/>
          <w:sz w:val="26"/>
          <w:szCs w:val="26"/>
        </w:rPr>
        <w:t>***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514AB7" w:rsidP="00C852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Pr="00C852FB" w:rsidR="00C8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Черлецкий Е.А., находясь по месту жительства по адресу: Республика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852FB" w:rsidR="00C8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852FB" w:rsidR="00C8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назначенный постановлением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DC264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Черлецкий Е.А</w:t>
      </w:r>
      <w:r w:rsidR="00E70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B43D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15351" w:rsidR="00B43D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3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B15351" w:rsidR="00B43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B43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B43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8.14</w:t>
      </w:r>
      <w:r w:rsidRPr="00514AB7" w:rsidR="00B43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43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Закона города Москвы от 21.11.2007 № 45 «Кодекс города Москвы об административных правонарушениях»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852FB" w:rsidP="00C85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DC264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Черлецкий Е.А</w:t>
      </w:r>
      <w:r w:rsidR="00E70F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42B72" w:rsidRPr="00C852FB" w:rsidP="00C85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819"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ru-RU"/>
        </w:rPr>
        <w:t xml:space="preserve">В суд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Черлецкий Е.А. </w:t>
      </w:r>
      <w:r w:rsidRPr="009B481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B4819"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ru-RU"/>
        </w:rPr>
        <w:t>не явился, о времени и месте рассмотрения дела извещен надлежащим образом, причину неявки суду не сообщил.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Черлецкого Е.А</w:t>
      </w:r>
      <w:r w:rsidR="008B2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C264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Черлецкого Е.А</w:t>
      </w:r>
      <w:r w:rsidR="008B22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73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B404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8B2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514AB7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514AB7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D04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67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04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14AB7" w:rsidR="00091E74">
        <w:rPr>
          <w:rFonts w:ascii="Times New Roman" w:hAnsi="Times New Roman"/>
          <w:sz w:val="26"/>
          <w:szCs w:val="26"/>
        </w:rPr>
        <w:t>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DC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Черлецкому Е.А. 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назначено наказание в виде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04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567E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совершение административного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="00DC264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15351"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6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15351"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C26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8.14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C26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Закона города Москвы от 21.11.2007 № 45 «Кодекс города Москвы об административных правонарушениях»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736033">
        <w:rPr>
          <w:rFonts w:ascii="Times New Roman" w:eastAsia="Times New Roman" w:hAnsi="Times New Roman" w:cs="Times New Roman"/>
          <w:sz w:val="26"/>
          <w:szCs w:val="26"/>
          <w:lang w:eastAsia="ru-RU"/>
        </w:rPr>
        <w:t>03.10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C26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220"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 w:rsidR="0055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 w:rsidRPr="00305CBB" w:rsidR="003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514A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отсутствие смягчающих и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Черлецкого Евгения Андреевича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514AB7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D041D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F42B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41DD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F42B7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42B72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D04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15351" w:rsidP="00B1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5B4043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514AB7" w:rsidP="00B1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 w:rsidR="00C9666B">
        <w:rPr>
          <w:sz w:val="26"/>
          <w:szCs w:val="26"/>
        </w:rPr>
        <w:t xml:space="preserve"> </w:t>
      </w:r>
      <w:r w:rsidRPr="00514A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14A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14A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6626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514A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F70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7C25" w:rsidRPr="00514A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14AB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D0879"/>
    <w:rsid w:val="000E042D"/>
    <w:rsid w:val="000E28D7"/>
    <w:rsid w:val="00153F77"/>
    <w:rsid w:val="00184AE0"/>
    <w:rsid w:val="001B4DD6"/>
    <w:rsid w:val="001B56A5"/>
    <w:rsid w:val="001C1D7C"/>
    <w:rsid w:val="001E4D25"/>
    <w:rsid w:val="002000B0"/>
    <w:rsid w:val="00204CAF"/>
    <w:rsid w:val="0029562B"/>
    <w:rsid w:val="002B461B"/>
    <w:rsid w:val="002E5464"/>
    <w:rsid w:val="00305CBB"/>
    <w:rsid w:val="003277C3"/>
    <w:rsid w:val="00332DC4"/>
    <w:rsid w:val="003445AD"/>
    <w:rsid w:val="0034514B"/>
    <w:rsid w:val="0036078B"/>
    <w:rsid w:val="00381FD8"/>
    <w:rsid w:val="003E782E"/>
    <w:rsid w:val="003F1726"/>
    <w:rsid w:val="004458A6"/>
    <w:rsid w:val="00482280"/>
    <w:rsid w:val="00490BB1"/>
    <w:rsid w:val="00496E85"/>
    <w:rsid w:val="004C7618"/>
    <w:rsid w:val="004D1D81"/>
    <w:rsid w:val="00514AB7"/>
    <w:rsid w:val="00551597"/>
    <w:rsid w:val="00567ED4"/>
    <w:rsid w:val="005A6BC2"/>
    <w:rsid w:val="005B4043"/>
    <w:rsid w:val="005B6E42"/>
    <w:rsid w:val="005F70B7"/>
    <w:rsid w:val="00605422"/>
    <w:rsid w:val="00605B4A"/>
    <w:rsid w:val="00643B34"/>
    <w:rsid w:val="0066266B"/>
    <w:rsid w:val="006A3723"/>
    <w:rsid w:val="006C58EE"/>
    <w:rsid w:val="006E1446"/>
    <w:rsid w:val="006E6FF0"/>
    <w:rsid w:val="007124AE"/>
    <w:rsid w:val="00736033"/>
    <w:rsid w:val="00737E11"/>
    <w:rsid w:val="00744A83"/>
    <w:rsid w:val="007B4FB0"/>
    <w:rsid w:val="00837C25"/>
    <w:rsid w:val="0086246C"/>
    <w:rsid w:val="00894EC8"/>
    <w:rsid w:val="008B2256"/>
    <w:rsid w:val="008E174B"/>
    <w:rsid w:val="009078A3"/>
    <w:rsid w:val="00932365"/>
    <w:rsid w:val="009538E6"/>
    <w:rsid w:val="00972597"/>
    <w:rsid w:val="009B4819"/>
    <w:rsid w:val="00A06AFB"/>
    <w:rsid w:val="00A57D3B"/>
    <w:rsid w:val="00A92DF1"/>
    <w:rsid w:val="00A95DAF"/>
    <w:rsid w:val="00AA1220"/>
    <w:rsid w:val="00AB55EF"/>
    <w:rsid w:val="00B15351"/>
    <w:rsid w:val="00B2451F"/>
    <w:rsid w:val="00B43DDF"/>
    <w:rsid w:val="00B5624E"/>
    <w:rsid w:val="00B66A99"/>
    <w:rsid w:val="00B93671"/>
    <w:rsid w:val="00BC62AF"/>
    <w:rsid w:val="00BC637A"/>
    <w:rsid w:val="00C52338"/>
    <w:rsid w:val="00C57635"/>
    <w:rsid w:val="00C61E81"/>
    <w:rsid w:val="00C852FB"/>
    <w:rsid w:val="00C9666B"/>
    <w:rsid w:val="00C96C9A"/>
    <w:rsid w:val="00D041DD"/>
    <w:rsid w:val="00D45FFC"/>
    <w:rsid w:val="00D74596"/>
    <w:rsid w:val="00D94B46"/>
    <w:rsid w:val="00D94E3A"/>
    <w:rsid w:val="00DC264E"/>
    <w:rsid w:val="00DF6265"/>
    <w:rsid w:val="00E70F43"/>
    <w:rsid w:val="00EA0A85"/>
    <w:rsid w:val="00F02B4C"/>
    <w:rsid w:val="00F42B72"/>
    <w:rsid w:val="00F43CD6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AE38A0-D3E9-4EA9-A5CE-38840132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F0CB-D2FB-40A5-84E9-1ACBC71B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