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315" w:rsidRPr="00EA5952" w:rsidP="00B17315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5-38-40</w:t>
      </w:r>
      <w:r w:rsidRPr="00EA5952">
        <w:rPr>
          <w:rFonts w:ascii="Times New Roman" w:hAnsi="Times New Roman"/>
          <w:sz w:val="26"/>
          <w:szCs w:val="26"/>
        </w:rPr>
        <w:t>/2020</w:t>
      </w:r>
    </w:p>
    <w:p w:rsidR="00B17315" w:rsidRPr="00EA5952" w:rsidP="00B17315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ПОСТАНОВЛЕНИЕ</w:t>
      </w:r>
    </w:p>
    <w:p w:rsidR="00B17315" w:rsidRPr="00EA5952" w:rsidP="00B17315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B17315" w:rsidRPr="00EA5952" w:rsidP="00B17315">
      <w:pPr>
        <w:suppressLineNumbers/>
        <w:suppressAutoHyphens/>
        <w:spacing w:after="0" w:line="240" w:lineRule="auto"/>
        <w:ind w:left="567" w:firstLine="708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14 февраля 2020 года</w:t>
      </w:r>
      <w:r w:rsidRPr="00EA5952">
        <w:rPr>
          <w:rFonts w:ascii="Times New Roman" w:hAnsi="Times New Roman"/>
          <w:sz w:val="26"/>
          <w:szCs w:val="26"/>
        </w:rPr>
        <w:tab/>
        <w:t xml:space="preserve">         </w:t>
      </w:r>
      <w:r w:rsidRPr="00EA5952">
        <w:rPr>
          <w:rFonts w:ascii="Times New Roman" w:hAnsi="Times New Roman"/>
          <w:sz w:val="26"/>
          <w:szCs w:val="26"/>
        </w:rPr>
        <w:tab/>
      </w:r>
      <w:r w:rsidRPr="00EA5952">
        <w:rPr>
          <w:rFonts w:ascii="Times New Roman" w:hAnsi="Times New Roman"/>
          <w:sz w:val="26"/>
          <w:szCs w:val="26"/>
        </w:rPr>
        <w:tab/>
        <w:t xml:space="preserve">      г. Евпатория, пр. Ленина, 51/50</w:t>
      </w:r>
    </w:p>
    <w:p w:rsidR="00B17315" w:rsidRPr="00EA5952" w:rsidP="00B17315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EA5952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B17315" w:rsidRPr="00EA5952" w:rsidP="00B17315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Коганова Александра Львовича, </w:t>
      </w:r>
      <w:r w:rsidR="00E4777A">
        <w:rPr>
          <w:rFonts w:ascii="Times New Roman" w:hAnsi="Times New Roman"/>
          <w:sz w:val="26"/>
          <w:szCs w:val="26"/>
        </w:rPr>
        <w:t>личные данные</w:t>
      </w:r>
    </w:p>
    <w:p w:rsidR="00B17315" w:rsidRPr="00EA5952" w:rsidP="00B17315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B17315" w:rsidRPr="00EA5952" w:rsidP="00B17315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УСТАНОВИЛ:</w:t>
      </w:r>
    </w:p>
    <w:p w:rsidR="00B17315" w:rsidRPr="00EA5952" w:rsidP="00B17315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Коганов А.Л. являясь </w:t>
      </w:r>
      <w:r w:rsidR="00E4777A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зарегистрированным по адресу: </w:t>
      </w:r>
      <w:r w:rsidR="00E4777A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E4777A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>, в Управление пенсионного фонда сведения о застрахованн</w:t>
      </w:r>
      <w:r>
        <w:rPr>
          <w:rFonts w:ascii="Times New Roman" w:hAnsi="Times New Roman"/>
          <w:sz w:val="26"/>
          <w:szCs w:val="26"/>
        </w:rPr>
        <w:t>ом</w:t>
      </w:r>
      <w:r w:rsidRPr="00EA5952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е</w:t>
      </w:r>
      <w:r w:rsidRPr="00EA5952">
        <w:rPr>
          <w:rFonts w:ascii="Times New Roman" w:hAnsi="Times New Roman"/>
          <w:sz w:val="26"/>
          <w:szCs w:val="26"/>
        </w:rPr>
        <w:t xml:space="preserve"> </w:t>
      </w:r>
      <w:r w:rsidR="00E4777A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(форма СЗВ-</w:t>
      </w:r>
      <w:r>
        <w:rPr>
          <w:rFonts w:ascii="Times New Roman" w:hAnsi="Times New Roman"/>
          <w:sz w:val="26"/>
          <w:szCs w:val="26"/>
        </w:rPr>
        <w:t>М</w:t>
      </w:r>
      <w:r w:rsidRPr="00EA5952">
        <w:rPr>
          <w:rFonts w:ascii="Times New Roman" w:hAnsi="Times New Roman"/>
          <w:sz w:val="26"/>
          <w:szCs w:val="26"/>
        </w:rPr>
        <w:t xml:space="preserve">) за </w:t>
      </w:r>
      <w:r w:rsidR="00E4777A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в связи с прекращением деятельности.</w:t>
      </w:r>
    </w:p>
    <w:p w:rsidR="00B17315" w:rsidRPr="00EA5952" w:rsidP="00B1731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Указанные сведения в Управление пенсионного фонда представлены </w:t>
      </w:r>
      <w:r w:rsidR="00E4777A">
        <w:rPr>
          <w:rFonts w:ascii="Times New Roman" w:hAnsi="Times New Roman"/>
          <w:sz w:val="26"/>
          <w:szCs w:val="26"/>
        </w:rPr>
        <w:t>**</w:t>
      </w:r>
    </w:p>
    <w:p w:rsidR="00B17315" w:rsidRPr="00EA5952" w:rsidP="00B17315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В суде Коганов А.Л. вину в совершении правонарушения признал, не оспаривал обстоятельств изложенных в протоколе.</w:t>
      </w:r>
    </w:p>
    <w:p w:rsidR="00B17315" w:rsidRPr="00EA5952" w:rsidP="00B17315">
      <w:pPr>
        <w:pStyle w:val="ConsPlusNormal"/>
        <w:ind w:left="567" w:firstLine="567"/>
        <w:jc w:val="both"/>
      </w:pPr>
      <w:r w:rsidRPr="00EA5952">
        <w:t>Выслушав Коганова А.Л., исследовав материалы дела, мировой судья считает достов</w:t>
      </w:r>
      <w:r>
        <w:t>ерно установленным, что Коганов</w:t>
      </w:r>
      <w:r w:rsidRPr="00EA5952">
        <w:t xml:space="preserve"> А.Л.,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</w:t>
      </w:r>
      <w:r w:rsidRPr="00EA5952">
        <w:rPr>
          <w:color w:val="000000" w:themeColor="text1"/>
        </w:rPr>
        <w:t xml:space="preserve">пунктом </w:t>
      </w:r>
      <w:r>
        <w:rPr>
          <w:color w:val="FF0000"/>
        </w:rPr>
        <w:t>2.2</w:t>
      </w:r>
      <w:r w:rsidRPr="00EA5952">
        <w:rPr>
          <w:color w:val="FF0000"/>
        </w:rPr>
        <w:t xml:space="preserve"> части 2, ч.3 статьи 11 ФЗ «</w:t>
      </w:r>
      <w:r w:rsidRPr="00EA5952">
        <w:rPr>
          <w:color w:val="000000" w:themeColor="text1"/>
        </w:rPr>
        <w:t xml:space="preserve">Об индивидуальном (персонифицированном) учете в системе обязательного </w:t>
      </w:r>
      <w:r w:rsidRPr="00EA5952">
        <w:t>пенсионного страхования» № 27-ФЗ от 11.04.1996г. сведений о застрахованн</w:t>
      </w:r>
      <w:r>
        <w:t>ом</w:t>
      </w:r>
      <w:r w:rsidRPr="00EA5952">
        <w:t xml:space="preserve"> лиц</w:t>
      </w:r>
      <w:r>
        <w:t>е</w:t>
      </w:r>
      <w:r w:rsidRPr="00EA5952">
        <w:t xml:space="preserve"> </w:t>
      </w:r>
      <w:r w:rsidR="00E4777A">
        <w:t>**</w:t>
      </w:r>
      <w:r w:rsidRPr="00EA5952">
        <w:t xml:space="preserve"> (форма СЗВ-</w:t>
      </w:r>
      <w:r>
        <w:t>М</w:t>
      </w:r>
      <w:r w:rsidRPr="00EA5952">
        <w:t>) за</w:t>
      </w:r>
      <w:r>
        <w:t xml:space="preserve"> </w:t>
      </w:r>
      <w:r w:rsidR="00E4777A">
        <w:t>**</w:t>
      </w:r>
      <w:r w:rsidRPr="00EA5952">
        <w:t xml:space="preserve"> в связи с прекращением деятельности.</w:t>
      </w:r>
    </w:p>
    <w:p w:rsidR="00B17315" w:rsidRPr="00EA5952" w:rsidP="00B17315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 xml:space="preserve">Вина Коганова А.Л. в совершении правонарушения подтверждается: сведениями протокола об административном правонарушении от </w:t>
      </w:r>
      <w:r w:rsidR="00E4777A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выпиской из ЕГРЮЛ, формой </w:t>
      </w:r>
      <w:r>
        <w:rPr>
          <w:rFonts w:ascii="Times New Roman" w:hAnsi="Times New Roman"/>
          <w:sz w:val="26"/>
          <w:szCs w:val="26"/>
        </w:rPr>
        <w:t xml:space="preserve">СЗВ-М «исх» в отношении </w:t>
      </w:r>
      <w:r w:rsidR="00E4777A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за </w:t>
      </w:r>
      <w:r w:rsidR="00E4777A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.</w:t>
      </w:r>
      <w:r w:rsidRPr="00EA5952">
        <w:rPr>
          <w:rFonts w:ascii="Times New Roman" w:hAnsi="Times New Roman"/>
          <w:sz w:val="26"/>
          <w:szCs w:val="26"/>
        </w:rPr>
        <w:t xml:space="preserve"> с датой представления </w:t>
      </w:r>
      <w:r w:rsidR="00E4777A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уведомлением о регистрации юридического лица в территориальном органе Пенсионного фонда РФ.</w:t>
      </w:r>
    </w:p>
    <w:p w:rsidR="00B17315" w:rsidRPr="00A121A9" w:rsidP="00B17315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A121A9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121A9">
          <w:rPr>
            <w:rStyle w:val="Hyperlink"/>
            <w:rFonts w:ascii="Times New Roman" w:hAnsi="Times New Roman"/>
            <w:color w:val="000000" w:themeColor="text1"/>
            <w:sz w:val="26"/>
            <w:szCs w:val="26"/>
          </w:rPr>
          <w:t>сведения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:1) </w:t>
      </w:r>
      <w:r w:rsidRPr="00A121A9">
        <w:rPr>
          <w:rFonts w:ascii="Times New Roman" w:hAnsi="Times New Roman"/>
          <w:sz w:val="26"/>
          <w:szCs w:val="26"/>
        </w:rPr>
        <w:t>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17315" w:rsidRPr="00EA5952" w:rsidP="00B17315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EA5952">
        <w:rPr>
          <w:rFonts w:ascii="Times New Roman" w:hAnsi="Times New Roman"/>
          <w:color w:val="000000" w:themeColor="text1"/>
          <w:sz w:val="26"/>
          <w:szCs w:val="26"/>
        </w:rPr>
        <w:t xml:space="preserve">Частью 3  ст. 11 ФЗ «Об индивидуальном (персонифицированном) учете в системе обязательного пенсионного страхования» № 27-ФЗ от 11.04.1996г. предусмотрено, что </w:t>
      </w:r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 </w:t>
      </w:r>
      <w:hyperlink r:id="rId5" w:anchor="dst289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сведения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предусмотренные </w:t>
      </w:r>
      <w:hyperlink r:id="rId6" w:anchor="dst100306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пунктами 2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- </w:t>
      </w:r>
      <w:hyperlink r:id="rId6" w:anchor="dst195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2.3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 настоящей статьи, в течение одного месяца со дня утверждения промежуточного </w:t>
      </w:r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ликвидационного баланса (принятия решения о прекращении деятельности в качестве индивидуального предпринимателя), но не позднее дня представления в </w:t>
      </w:r>
      <w:hyperlink r:id="rId7" w:anchor="dst100029" w:history="1">
        <w:r w:rsidRPr="00EA5952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федеральный орган</w:t>
        </w:r>
      </w:hyperlink>
      <w:r w:rsidRPr="00EA595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EA595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лицом деятельности в качестве индивидуального предпринимателя). </w:t>
      </w:r>
    </w:p>
    <w:p w:rsidR="00B17315" w:rsidRPr="00EA5952" w:rsidP="00B17315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A5952">
        <w:rPr>
          <w:rFonts w:ascii="Times New Roman" w:hAnsi="Times New Roman"/>
          <w:sz w:val="26"/>
          <w:szCs w:val="26"/>
          <w:shd w:val="clear" w:color="auto" w:fill="FFFFFF"/>
        </w:rPr>
        <w:t>Согласно выписки из ЕГРЮЛ,</w:t>
      </w:r>
      <w:r w:rsidRPr="00EA5952">
        <w:rPr>
          <w:rFonts w:ascii="Times New Roman" w:hAnsi="Times New Roman"/>
          <w:sz w:val="26"/>
          <w:szCs w:val="26"/>
        </w:rPr>
        <w:t xml:space="preserve"> ИП Коганов А.Л. </w:t>
      </w:r>
      <w:r w:rsidR="00E4777A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  <w:shd w:val="clear" w:color="auto" w:fill="FFFFFF"/>
        </w:rPr>
        <w:t xml:space="preserve">  прекратил свою деятельность.</w:t>
      </w:r>
    </w:p>
    <w:p w:rsidR="00B17315" w:rsidRPr="00EA5952" w:rsidP="00B17315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Из предоставленных суду документов, усматривается, что сведения о застрахованно</w:t>
      </w:r>
      <w:r>
        <w:rPr>
          <w:rFonts w:ascii="Times New Roman" w:hAnsi="Times New Roman"/>
          <w:sz w:val="26"/>
          <w:szCs w:val="26"/>
        </w:rPr>
        <w:t>м</w:t>
      </w:r>
      <w:r w:rsidRPr="00EA5952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е</w:t>
      </w:r>
      <w:r w:rsidRPr="00EA5952">
        <w:rPr>
          <w:rFonts w:ascii="Times New Roman" w:hAnsi="Times New Roman"/>
          <w:sz w:val="26"/>
          <w:szCs w:val="26"/>
        </w:rPr>
        <w:t xml:space="preserve">  </w:t>
      </w:r>
      <w:r w:rsidR="00E4777A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по форме СЗВ-</w:t>
      </w:r>
      <w:r>
        <w:rPr>
          <w:rFonts w:ascii="Times New Roman" w:hAnsi="Times New Roman"/>
          <w:sz w:val="26"/>
          <w:szCs w:val="26"/>
        </w:rPr>
        <w:t xml:space="preserve">М за </w:t>
      </w:r>
      <w:r w:rsidR="00E4777A">
        <w:rPr>
          <w:rFonts w:ascii="Times New Roman" w:hAnsi="Times New Roman"/>
          <w:sz w:val="26"/>
          <w:szCs w:val="26"/>
        </w:rPr>
        <w:t>**</w:t>
      </w:r>
      <w:r w:rsidRPr="00EA5952">
        <w:rPr>
          <w:rFonts w:ascii="Times New Roman" w:hAnsi="Times New Roman"/>
          <w:sz w:val="26"/>
          <w:szCs w:val="26"/>
        </w:rPr>
        <w:t xml:space="preserve"> в связи с прекращением деятельности ИП были  предоставлены в УПФР в г. Евпатории  </w:t>
      </w:r>
      <w:r w:rsidR="00E4777A">
        <w:rPr>
          <w:rFonts w:ascii="Times New Roman" w:hAnsi="Times New Roman"/>
          <w:sz w:val="26"/>
          <w:szCs w:val="26"/>
        </w:rPr>
        <w:t>**</w:t>
      </w:r>
    </w:p>
    <w:p w:rsidR="00B17315" w:rsidRPr="00EA5952" w:rsidP="00B17315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A5952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EA595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17315" w:rsidRPr="00EA5952" w:rsidP="00B17315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EA5952">
        <w:rPr>
          <w:rFonts w:ascii="Times New Roman" w:hAnsi="Times New Roman"/>
          <w:sz w:val="26"/>
          <w:szCs w:val="26"/>
        </w:rPr>
        <w:t>С учетом изложенного, мировой судья пришел к выводу, что в действиях Коганова А.Л.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B17315" w:rsidRPr="00B72A2E" w:rsidP="00B17315">
      <w:pPr>
        <w:spacing w:after="0" w:line="240" w:lineRule="auto"/>
        <w:ind w:left="567" w:firstLine="360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  <w:lang w:val="uk-UA"/>
        </w:rPr>
        <w:t xml:space="preserve">  В</w:t>
      </w:r>
      <w:r w:rsidRPr="00B72A2E">
        <w:rPr>
          <w:rFonts w:ascii="Times New Roman" w:hAnsi="Times New Roman"/>
          <w:sz w:val="26"/>
          <w:szCs w:val="26"/>
        </w:rPr>
        <w:t xml:space="preserve"> соответствии со </w:t>
      </w:r>
      <w:hyperlink r:id="rId8" w:history="1">
        <w:r w:rsidRPr="00B72A2E">
          <w:rPr>
            <w:rFonts w:ascii="Times New Roman" w:hAnsi="Times New Roman"/>
            <w:sz w:val="26"/>
            <w:szCs w:val="26"/>
          </w:rPr>
          <w:t>ст. 2.9</w:t>
        </w:r>
      </w:hyperlink>
      <w:r w:rsidRPr="00B72A2E">
        <w:rPr>
          <w:rFonts w:ascii="Times New Roman" w:hAnsi="Times New Roman"/>
          <w:sz w:val="26"/>
          <w:szCs w:val="26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B17315" w:rsidRPr="00B72A2E" w:rsidP="00B17315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          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 представляющее существенного нарушения охраняемых общественных правоотношений.</w:t>
      </w:r>
    </w:p>
    <w:p w:rsidR="00B17315" w:rsidRPr="00B72A2E" w:rsidP="00B17315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          При наличии признаков состава административного правонарушения вменяемого </w:t>
      </w:r>
      <w:r>
        <w:rPr>
          <w:rFonts w:ascii="Times New Roman" w:hAnsi="Times New Roman"/>
          <w:sz w:val="26"/>
          <w:szCs w:val="26"/>
          <w:lang w:val="uk-UA" w:eastAsia="uk-UA"/>
        </w:rPr>
        <w:t>Коганову А.Л.</w:t>
      </w:r>
      <w:r w:rsidRPr="00B72A2E">
        <w:rPr>
          <w:rFonts w:ascii="Times New Roman" w:hAnsi="Times New Roman"/>
          <w:sz w:val="26"/>
          <w:szCs w:val="26"/>
          <w:lang w:val="uk-UA" w:eastAsia="uk-UA"/>
        </w:rPr>
        <w:t xml:space="preserve"> </w:t>
      </w:r>
      <w:r w:rsidRPr="00B72A2E">
        <w:rPr>
          <w:rFonts w:ascii="Times New Roman" w:hAnsi="Times New Roman"/>
          <w:sz w:val="26"/>
          <w:szCs w:val="26"/>
        </w:rPr>
        <w:t xml:space="preserve">мировым судьей учитывается что, вина </w:t>
      </w:r>
      <w:r>
        <w:rPr>
          <w:rFonts w:ascii="Times New Roman" w:hAnsi="Times New Roman"/>
          <w:sz w:val="26"/>
          <w:szCs w:val="26"/>
        </w:rPr>
        <w:t xml:space="preserve">Коганова А.Л. </w:t>
      </w:r>
      <w:r w:rsidRPr="00B72A2E">
        <w:rPr>
          <w:rFonts w:ascii="Times New Roman" w:hAnsi="Times New Roman"/>
          <w:sz w:val="26"/>
          <w:szCs w:val="26"/>
        </w:rPr>
        <w:t>в совершении инкриминируемого деяния минимальна, срок пред</w:t>
      </w:r>
      <w:r>
        <w:rPr>
          <w:rFonts w:ascii="Times New Roman" w:hAnsi="Times New Roman"/>
          <w:sz w:val="26"/>
          <w:szCs w:val="26"/>
        </w:rPr>
        <w:t>оставления сведений нарушен на 2 дня</w:t>
      </w:r>
      <w:r w:rsidRPr="00B72A2E">
        <w:rPr>
          <w:rFonts w:ascii="Times New Roman" w:hAnsi="Times New Roman"/>
          <w:sz w:val="26"/>
          <w:szCs w:val="26"/>
        </w:rPr>
        <w:t xml:space="preserve">,  общественно опасных последствий в результате совершенного деяния не наступило, обстоятельств, отягчающих административную ответственность, по делу не установлено, ранее к административной ответственности за аналогичные правонарушения </w:t>
      </w:r>
      <w:r>
        <w:rPr>
          <w:rFonts w:ascii="Times New Roman" w:hAnsi="Times New Roman"/>
          <w:sz w:val="26"/>
          <w:szCs w:val="26"/>
        </w:rPr>
        <w:t>Коганов А.Л.</w:t>
      </w:r>
      <w:r w:rsidRPr="00B72A2E">
        <w:rPr>
          <w:rFonts w:ascii="Times New Roman" w:hAnsi="Times New Roman"/>
          <w:sz w:val="26"/>
          <w:szCs w:val="26"/>
        </w:rPr>
        <w:t xml:space="preserve"> не привлекал</w:t>
      </w:r>
      <w:r>
        <w:rPr>
          <w:rFonts w:ascii="Times New Roman" w:hAnsi="Times New Roman"/>
          <w:sz w:val="26"/>
          <w:szCs w:val="26"/>
        </w:rPr>
        <w:t>ся</w:t>
      </w:r>
      <w:r w:rsidRPr="00B72A2E">
        <w:rPr>
          <w:rFonts w:ascii="Times New Roman" w:hAnsi="Times New Roman"/>
          <w:sz w:val="26"/>
          <w:szCs w:val="26"/>
        </w:rPr>
        <w:t xml:space="preserve">, что свидетельствует о малозначительности совершенного правонарушения. В связи с чем, мировой судья усматривает наличие правовых оснований для применения положений </w:t>
      </w:r>
      <w:hyperlink r:id="rId9" w:history="1">
        <w:r w:rsidRPr="00B72A2E">
          <w:rPr>
            <w:rFonts w:ascii="Times New Roman" w:hAnsi="Times New Roman"/>
            <w:sz w:val="26"/>
            <w:szCs w:val="26"/>
          </w:rPr>
          <w:t>ст. 2.9</w:t>
        </w:r>
      </w:hyperlink>
      <w:r w:rsidRPr="00B72A2E">
        <w:rPr>
          <w:rFonts w:ascii="Times New Roman" w:hAnsi="Times New Roman"/>
          <w:sz w:val="26"/>
          <w:szCs w:val="26"/>
        </w:rPr>
        <w:t xml:space="preserve"> КоАП РФ, и находит возможным освободить </w:t>
      </w:r>
      <w:r>
        <w:rPr>
          <w:rFonts w:ascii="Times New Roman" w:hAnsi="Times New Roman"/>
          <w:sz w:val="26"/>
          <w:szCs w:val="26"/>
          <w:lang w:val="uk-UA" w:eastAsia="uk-UA"/>
        </w:rPr>
        <w:t>Коганова А.Л.</w:t>
      </w:r>
      <w:r w:rsidRPr="00B72A2E">
        <w:rPr>
          <w:rFonts w:ascii="Times New Roman" w:hAnsi="Times New Roman"/>
          <w:sz w:val="26"/>
          <w:szCs w:val="26"/>
          <w:lang w:val="uk-UA" w:eastAsia="uk-UA"/>
        </w:rPr>
        <w:t xml:space="preserve"> </w:t>
      </w:r>
      <w:r w:rsidRPr="00B72A2E">
        <w:rPr>
          <w:rFonts w:ascii="Times New Roman" w:hAnsi="Times New Roman"/>
          <w:sz w:val="26"/>
          <w:szCs w:val="26"/>
        </w:rPr>
        <w:t xml:space="preserve">от </w:t>
      </w:r>
      <w:r w:rsidRPr="00B72A2E">
        <w:rPr>
          <w:rFonts w:ascii="Times New Roman" w:hAnsi="Times New Roman"/>
          <w:sz w:val="26"/>
          <w:szCs w:val="26"/>
        </w:rPr>
        <w:t xml:space="preserve">административной ответственности и ограничиться устным замечанием, в связи с чем, производство по настоящему делу подлежит прекращению. </w:t>
      </w:r>
    </w:p>
    <w:p w:rsidR="00B17315" w:rsidRPr="00B72A2E" w:rsidP="00B17315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         На основании вышеизложен</w:t>
      </w:r>
      <w:r>
        <w:rPr>
          <w:rFonts w:ascii="Times New Roman" w:hAnsi="Times New Roman"/>
          <w:sz w:val="26"/>
          <w:szCs w:val="26"/>
        </w:rPr>
        <w:t>ного, руководствуясь ст.ст. 15.33.2</w:t>
      </w:r>
      <w:r w:rsidRPr="00B72A2E">
        <w:rPr>
          <w:rFonts w:ascii="Times New Roman" w:hAnsi="Times New Roman"/>
          <w:sz w:val="26"/>
          <w:szCs w:val="26"/>
        </w:rPr>
        <w:t>, 2.9, 29.9-29.11 КоАП РФ, мировой судья</w:t>
      </w:r>
    </w:p>
    <w:p w:rsidR="00B17315" w:rsidRPr="00B17315" w:rsidP="00B17315">
      <w:pPr>
        <w:spacing w:after="0" w:line="240" w:lineRule="auto"/>
        <w:ind w:left="567" w:firstLine="850"/>
        <w:jc w:val="center"/>
        <w:rPr>
          <w:rFonts w:ascii="Times New Roman" w:hAnsi="Times New Roman"/>
          <w:sz w:val="26"/>
          <w:szCs w:val="26"/>
        </w:rPr>
      </w:pPr>
      <w:r w:rsidRPr="00B17315">
        <w:rPr>
          <w:rFonts w:ascii="Times New Roman" w:hAnsi="Times New Roman"/>
          <w:sz w:val="26"/>
          <w:szCs w:val="26"/>
        </w:rPr>
        <w:t>ПОСТАНОВИЛ:</w:t>
      </w:r>
    </w:p>
    <w:p w:rsidR="00B17315" w:rsidRPr="00B72A2E" w:rsidP="00B17315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         Освободить </w:t>
      </w:r>
      <w:r>
        <w:rPr>
          <w:rFonts w:ascii="Times New Roman" w:hAnsi="Times New Roman"/>
          <w:sz w:val="26"/>
          <w:szCs w:val="26"/>
          <w:lang w:eastAsia="uk-UA"/>
        </w:rPr>
        <w:t>Коганова Александра Львовича</w:t>
      </w:r>
      <w:r w:rsidRPr="00B72A2E">
        <w:rPr>
          <w:rFonts w:ascii="Times New Roman" w:hAnsi="Times New Roman"/>
          <w:sz w:val="26"/>
          <w:szCs w:val="26"/>
          <w:lang w:eastAsia="uk-UA"/>
        </w:rPr>
        <w:t xml:space="preserve">  </w:t>
      </w:r>
      <w:r w:rsidRPr="00B72A2E">
        <w:rPr>
          <w:rFonts w:ascii="Times New Roman" w:hAnsi="Times New Roman"/>
          <w:sz w:val="26"/>
          <w:szCs w:val="26"/>
        </w:rPr>
        <w:t>от административной ответственности, предусмотренной ст. 15.33.2  КоАП РФ, объявив устное замечание.</w:t>
      </w:r>
    </w:p>
    <w:p w:rsidR="00B17315" w:rsidRPr="00B72A2E" w:rsidP="00B17315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         Производство по делу об административном правонарушении, предусмотренного ст. 15.33.2  КоАП РФ в отношении </w:t>
      </w:r>
      <w:r>
        <w:rPr>
          <w:rFonts w:ascii="Times New Roman" w:hAnsi="Times New Roman"/>
          <w:sz w:val="26"/>
          <w:szCs w:val="26"/>
          <w:lang w:eastAsia="uk-UA"/>
        </w:rPr>
        <w:t>Коганова Александра Львовича</w:t>
      </w:r>
      <w:r w:rsidRPr="00B72A2E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B72A2E">
        <w:rPr>
          <w:rFonts w:ascii="Times New Roman" w:hAnsi="Times New Roman"/>
          <w:sz w:val="26"/>
          <w:szCs w:val="26"/>
        </w:rPr>
        <w:t>- прекратить.</w:t>
      </w:r>
    </w:p>
    <w:p w:rsidR="00B17315" w:rsidRPr="00B72A2E" w:rsidP="00B17315">
      <w:pPr>
        <w:spacing w:after="0" w:line="240" w:lineRule="auto"/>
        <w:ind w:left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B72A2E">
        <w:rPr>
          <w:rFonts w:ascii="Times New Roman" w:hAnsi="Times New Roman"/>
          <w:sz w:val="26"/>
          <w:szCs w:val="26"/>
        </w:rPr>
        <w:t xml:space="preserve">          Постановление может быть обжаловано в течении 10 суток в порядке предусмотренном ст. 30.2 КоАП Российской Федерации.        </w:t>
      </w:r>
    </w:p>
    <w:p w:rsidR="00B17315" w:rsidRPr="00B72A2E" w:rsidP="00B17315">
      <w:pPr>
        <w:spacing w:after="0" w:line="240" w:lineRule="auto"/>
        <w:ind w:left="567" w:firstLine="850"/>
        <w:jc w:val="both"/>
        <w:rPr>
          <w:rFonts w:ascii="Times New Roman" w:hAnsi="Times New Roman"/>
          <w:b/>
          <w:sz w:val="26"/>
          <w:szCs w:val="26"/>
        </w:rPr>
      </w:pPr>
    </w:p>
    <w:p w:rsidR="00B17315" w:rsidRPr="00B72A2E" w:rsidP="00B17315">
      <w:pPr>
        <w:spacing w:after="0" w:line="240" w:lineRule="auto"/>
        <w:ind w:left="567" w:firstLine="567"/>
        <w:jc w:val="both"/>
        <w:rPr>
          <w:sz w:val="26"/>
          <w:szCs w:val="26"/>
        </w:rPr>
      </w:pPr>
    </w:p>
    <w:p w:rsidR="00E20E6E"/>
    <w:sectPr w:rsidSect="007C0F6D">
      <w:headerReference w:type="even" r:id="rId10"/>
      <w:headerReference w:type="default" r:id="rId11"/>
      <w:pgSz w:w="11906" w:h="16838"/>
      <w:pgMar w:top="-709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283" w:rsidP="003158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5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B452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77A">
          <w:rPr>
            <w:noProof/>
          </w:rPr>
          <w:t>3</w:t>
        </w:r>
        <w:r>
          <w:fldChar w:fldCharType="end"/>
        </w:r>
      </w:p>
    </w:sdtContent>
  </w:sdt>
  <w:p w:rsidR="00B45283" w:rsidP="0031582A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15"/>
    <w:rsid w:val="0031582A"/>
    <w:rsid w:val="003D5241"/>
    <w:rsid w:val="00A121A9"/>
    <w:rsid w:val="00B17315"/>
    <w:rsid w:val="00B45283"/>
    <w:rsid w:val="00B72A2E"/>
    <w:rsid w:val="00BF6D78"/>
    <w:rsid w:val="00E20E6E"/>
    <w:rsid w:val="00E4777A"/>
    <w:rsid w:val="00EA59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15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17315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B1731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17315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B17315"/>
  </w:style>
  <w:style w:type="character" w:customStyle="1" w:styleId="FontStyle11">
    <w:name w:val="Font Style11"/>
    <w:uiPriority w:val="99"/>
    <w:rsid w:val="00B1731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17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1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173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yperlink" Target="http://www.consultant.ru/document/cons_doc_LAW_183634/90e1d1f1af169efc8f6187bf68d778a5881a0097/" TargetMode="External" /><Relationship Id="rId6" Type="http://schemas.openxmlformats.org/officeDocument/2006/relationships/hyperlink" Target="http://www.consultant.ru/document/cons_doc_LAW_303653/692a1c84c0e05b5154e814aea15607628abb2690/" TargetMode="External" /><Relationship Id="rId7" Type="http://schemas.openxmlformats.org/officeDocument/2006/relationships/hyperlink" Target="http://www.consultant.ru/document/cons_doc_LAW_300399/e9224480ec167c81ba59cd63e2cafccc68936b77/" TargetMode="External" /><Relationship Id="rId8" Type="http://schemas.openxmlformats.org/officeDocument/2006/relationships/hyperlink" Target="consultantplus://offline/ref=11FA1FCEFE7FCC3482D161A9440473F7031E042E00A333AF7318E77D2DA534ED6E42DD333C5488094AXCT" TargetMode="External" /><Relationship Id="rId9" Type="http://schemas.openxmlformats.org/officeDocument/2006/relationships/hyperlink" Target="consultantplus://offline/ref=4D19E3F2795C8AB447AE179069DC9CFA469B0ED158FF2892428C720A10352DA8F48D6FF7037BFFA7B0z7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