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952" w:rsidRPr="00EA5952" w:rsidP="00EA5952" w14:paraId="23D2B4C1" w14:textId="77777777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Дело № 5-38-41/2020</w:t>
      </w:r>
    </w:p>
    <w:p w:rsidR="00EA5952" w:rsidRPr="00EA5952" w:rsidP="00EA5952" w14:paraId="656D06BC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ПОСТАНОВЛЕНИЕ</w:t>
      </w:r>
    </w:p>
    <w:p w:rsidR="00EA5952" w:rsidRPr="00EA5952" w:rsidP="00EA5952" w14:paraId="22A84419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EA5952" w:rsidRPr="00EA5952" w:rsidP="00EA5952" w14:paraId="2C4938D8" w14:textId="77777777">
      <w:pPr>
        <w:suppressLineNumbers/>
        <w:suppressAutoHyphens/>
        <w:spacing w:after="0" w:line="240" w:lineRule="auto"/>
        <w:ind w:left="567" w:firstLine="708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14 февраля 2020 года</w:t>
      </w:r>
      <w:r w:rsidRPr="00EA5952">
        <w:rPr>
          <w:rFonts w:ascii="Times New Roman" w:hAnsi="Times New Roman"/>
          <w:sz w:val="26"/>
          <w:szCs w:val="26"/>
        </w:rPr>
        <w:tab/>
        <w:t xml:space="preserve">         </w:t>
      </w:r>
      <w:r w:rsidRPr="00EA5952">
        <w:rPr>
          <w:rFonts w:ascii="Times New Roman" w:hAnsi="Times New Roman"/>
          <w:sz w:val="26"/>
          <w:szCs w:val="26"/>
        </w:rPr>
        <w:tab/>
      </w:r>
      <w:r w:rsidRPr="00EA5952">
        <w:rPr>
          <w:rFonts w:ascii="Times New Roman" w:hAnsi="Times New Roman"/>
          <w:sz w:val="26"/>
          <w:szCs w:val="26"/>
        </w:rPr>
        <w:tab/>
        <w:t xml:space="preserve">      г. Евпатория, пр. Ленина, 51/50</w:t>
      </w:r>
    </w:p>
    <w:p w:rsidR="00EA5952" w:rsidRPr="00EA5952" w:rsidP="00EA5952" w14:paraId="10166E12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EA5952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Киоса Наталья Алексеевна,</w:t>
      </w:r>
      <w:r w:rsidRPr="00EA5952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EA5952" w:rsidRPr="00EA5952" w:rsidP="00EA5952" w14:paraId="47895379" w14:textId="77777777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 xml:space="preserve">Коганова Александра Львовича, </w:t>
      </w:r>
      <w:r w:rsidR="00D91B3E">
        <w:rPr>
          <w:rFonts w:ascii="Times New Roman" w:hAnsi="Times New Roman"/>
          <w:sz w:val="26"/>
          <w:szCs w:val="26"/>
        </w:rPr>
        <w:t>личные данные</w:t>
      </w:r>
      <w:r w:rsidRPr="00EA5952">
        <w:rPr>
          <w:rFonts w:ascii="Times New Roman" w:hAnsi="Times New Roman"/>
          <w:sz w:val="26"/>
          <w:szCs w:val="26"/>
        </w:rPr>
        <w:t xml:space="preserve"> </w:t>
      </w:r>
    </w:p>
    <w:p w:rsidR="00EA5952" w:rsidRPr="00EA5952" w:rsidP="00EA5952" w14:paraId="7A5425DD" w14:textId="77777777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EA5952" w:rsidRPr="00EA5952" w:rsidP="00EA5952" w14:paraId="093D987C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УСТАНОВИЛ:</w:t>
      </w:r>
    </w:p>
    <w:p w:rsidR="00EA5952" w:rsidRPr="00EA5952" w:rsidP="00EA5952" w14:paraId="1B0F70A4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 xml:space="preserve">Коганов А.Л. являясь </w:t>
      </w:r>
      <w:r w:rsidR="00D91B3E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, зарегистрированным по адресу: </w:t>
      </w:r>
      <w:r w:rsidR="00D91B3E">
        <w:rPr>
          <w:rFonts w:ascii="Times New Roman" w:hAnsi="Times New Roman"/>
          <w:sz w:val="26"/>
          <w:szCs w:val="26"/>
        </w:rPr>
        <w:t xml:space="preserve">** </w:t>
      </w:r>
      <w:r w:rsidRPr="00EA5952">
        <w:rPr>
          <w:rFonts w:ascii="Times New Roman" w:hAnsi="Times New Roman"/>
          <w:sz w:val="26"/>
          <w:szCs w:val="26"/>
        </w:rPr>
        <w:t xml:space="preserve">не предоставил в установленный срок, до </w:t>
      </w:r>
      <w:r w:rsidR="00D91B3E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, в Управление пенсионного фонда сведения о страховом стаже застрахованных лиц в отношении </w:t>
      </w:r>
      <w:r w:rsidR="00D91B3E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 (форма СЗВ-СТАЖ) за </w:t>
      </w:r>
      <w:r w:rsidR="00D91B3E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 в связи с прекращением деятельности.</w:t>
      </w:r>
    </w:p>
    <w:p w:rsidR="00EA5952" w:rsidRPr="00EA5952" w:rsidP="00EA5952" w14:paraId="3A6101C5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 xml:space="preserve">Указанные сведения в Управление пенсионного фонда представлены </w:t>
      </w:r>
      <w:r w:rsidR="00D91B3E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 </w:t>
      </w:r>
    </w:p>
    <w:p w:rsidR="00EA5952" w:rsidRPr="00EA5952" w:rsidP="00EA5952" w14:paraId="368DB344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В суде Коганов А.Л. вину в совершении правонарушения признал, не оспаривал обстоятельств изложенных в протоколе.</w:t>
      </w:r>
    </w:p>
    <w:p w:rsidR="00EA5952" w:rsidRPr="00EA5952" w:rsidP="00EA5952" w14:paraId="7523033A" w14:textId="77777777">
      <w:pPr>
        <w:pStyle w:val="ConsPlusNormal"/>
        <w:ind w:left="567" w:firstLine="567"/>
        <w:jc w:val="both"/>
      </w:pPr>
      <w:r w:rsidRPr="00EA5952">
        <w:t xml:space="preserve">Выслушав Коганова А.Л., исследовав материалы дела, мировой судья считает достоверно установленным, что Коганова А.Л.,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</w:t>
      </w:r>
      <w:r w:rsidRPr="00EA5952">
        <w:rPr>
          <w:color w:val="000000" w:themeColor="text1"/>
        </w:rPr>
        <w:t xml:space="preserve">пунктом </w:t>
      </w:r>
      <w:r w:rsidRPr="00EA5952">
        <w:rPr>
          <w:color w:val="FF0000"/>
        </w:rPr>
        <w:t>2.3 части 2, ч.3 статьи 11 ФЗ «</w:t>
      </w:r>
      <w:r w:rsidRPr="00EA5952">
        <w:rPr>
          <w:color w:val="000000" w:themeColor="text1"/>
        </w:rPr>
        <w:t xml:space="preserve">Об индивидуальном (персонифицированном) учете в системе обязательного </w:t>
      </w:r>
      <w:r w:rsidRPr="00EA5952">
        <w:t xml:space="preserve">пенсионного страхования» № 27-ФЗ от 11.04.1996г. сведений о страховом стаже застрахованного лица </w:t>
      </w:r>
      <w:r w:rsidR="00D91B3E">
        <w:t>**</w:t>
      </w:r>
      <w:r w:rsidRPr="00EA5952">
        <w:t xml:space="preserve"> (форма СЗВ-СТАЖ) за </w:t>
      </w:r>
      <w:r w:rsidR="00D91B3E">
        <w:t>**</w:t>
      </w:r>
      <w:r w:rsidRPr="00EA5952">
        <w:t xml:space="preserve"> в связи с прекращением деятельности.</w:t>
      </w:r>
    </w:p>
    <w:p w:rsidR="00EA5952" w:rsidRPr="00EA5952" w:rsidP="00EA5952" w14:paraId="5B3FCBDE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 xml:space="preserve">Вина Коганова А.Л. в совершении правонарушения подтверждается: сведениями протокола об административном правонарушении от </w:t>
      </w:r>
      <w:r w:rsidR="00D91B3E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 выпиской из ЕГРЮЛ, формой ОДВ-1 с датой представления </w:t>
      </w:r>
      <w:r w:rsidR="00D91B3E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 уведомлением о регистрации юридического лица в территориальном органе Пенсионного фонда РФ.</w:t>
      </w:r>
    </w:p>
    <w:p w:rsidR="00EA5952" w:rsidRPr="00EA5952" w:rsidP="00EA5952" w14:paraId="397CF0F8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EA5952">
        <w:rPr>
          <w:rFonts w:ascii="Times New Roman" w:hAnsi="Times New Roman"/>
          <w:sz w:val="26"/>
          <w:szCs w:val="26"/>
        </w:rPr>
        <w:t xml:space="preserve">В силу п.2.3 ч.2 ст. 11  ФЗ «Об индивидуальном (персонифицированном) учете в системе обязательного пенсионного страхования» № 27-ФЗ от 11.04.1996г. </w:t>
      </w:r>
      <w:r w:rsidRPr="00EA595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страхователь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 </w:t>
      </w:r>
      <w:hyperlink r:id="rId4" w:anchor="dst13391" w:history="1">
        <w:r w:rsidRPr="00EA5952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Российской Федерации о налогах и сборах начисляются страховые взносы) </w:t>
      </w:r>
      <w:r w:rsidRPr="00EA5952">
        <w:rPr>
          <w:rFonts w:ascii="Times New Roman" w:hAnsi="Times New Roman"/>
          <w:color w:val="000000" w:themeColor="text1"/>
          <w:sz w:val="26"/>
          <w:szCs w:val="26"/>
        </w:rPr>
        <w:t>сведения</w:t>
      </w:r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о сумме заработка (дохода), на который начислялись страховые взносы на обязательное пенсионное страхование, сумме начисленных страховых взносов на обязательное пенсионное страхование в составе расчета по страховым взносам в соответствии с </w:t>
      </w:r>
      <w:hyperlink r:id="rId5" w:anchor="dst13652" w:history="1">
        <w:r w:rsidRPr="00EA5952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Российской Федерации о налогах и сборах.</w:t>
      </w:r>
    </w:p>
    <w:p w:rsidR="00EA5952" w:rsidRPr="00EA5952" w:rsidP="00EA5952" w14:paraId="09353476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EA5952">
        <w:rPr>
          <w:rFonts w:ascii="Times New Roman" w:hAnsi="Times New Roman"/>
          <w:color w:val="000000" w:themeColor="text1"/>
          <w:sz w:val="26"/>
          <w:szCs w:val="26"/>
        </w:rPr>
        <w:t xml:space="preserve">Частью 3  ст. 11 ФЗ «Об индивидуальном (персонифицированном) учете в системе обязательного пенсионного страхования» № 27-ФЗ от 11.04.1996г. предусмотрено, что </w:t>
      </w:r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 </w:t>
      </w:r>
      <w:hyperlink r:id="rId6" w:anchor="dst289" w:history="1">
        <w:r w:rsidRPr="00EA5952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сведения</w:t>
        </w:r>
      </w:hyperlink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предусмотренные </w:t>
      </w:r>
      <w:hyperlink r:id="rId7" w:anchor="dst100306" w:history="1">
        <w:r w:rsidRPr="00EA5952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пунктами 2</w:t>
        </w:r>
      </w:hyperlink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- </w:t>
      </w:r>
      <w:hyperlink r:id="rId7" w:anchor="dst195" w:history="1">
        <w:r w:rsidRPr="00EA5952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2.3</w:t>
        </w:r>
      </w:hyperlink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 </w:t>
      </w:r>
      <w:hyperlink r:id="rId8" w:anchor="dst100029" w:history="1">
        <w:r w:rsidRPr="00EA5952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федеральный орган</w:t>
        </w:r>
      </w:hyperlink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 исполнительной власти, осуществляющий государственную регистрацию юридических лиц и индивидуальных предпринимателей, документов </w:t>
      </w:r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для государственной регистрации при ликвидации юридического лица (прекращении физическим</w:t>
      </w:r>
      <w:r w:rsidRPr="00EA595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лицом деятельности в качестве индивидуального предпринимателя). </w:t>
      </w:r>
    </w:p>
    <w:p w:rsidR="00EA5952" w:rsidRPr="00EA5952" w:rsidP="00EA5952" w14:paraId="592A4897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A5952">
        <w:rPr>
          <w:rFonts w:ascii="Times New Roman" w:hAnsi="Times New Roman"/>
          <w:sz w:val="26"/>
          <w:szCs w:val="26"/>
          <w:shd w:val="clear" w:color="auto" w:fill="FFFFFF"/>
        </w:rPr>
        <w:t>Согласно выписки из ЕГРЮЛ,</w:t>
      </w:r>
      <w:r w:rsidRPr="00EA5952">
        <w:rPr>
          <w:rFonts w:ascii="Times New Roman" w:hAnsi="Times New Roman"/>
          <w:sz w:val="26"/>
          <w:szCs w:val="26"/>
        </w:rPr>
        <w:t xml:space="preserve"> </w:t>
      </w:r>
      <w:r w:rsidR="00D91B3E">
        <w:rPr>
          <w:rFonts w:ascii="Times New Roman" w:hAnsi="Times New Roman"/>
          <w:sz w:val="26"/>
          <w:szCs w:val="26"/>
        </w:rPr>
        <w:t>*</w:t>
      </w:r>
      <w:r w:rsidR="00D91B3E">
        <w:rPr>
          <w:rFonts w:ascii="Times New Roman" w:hAnsi="Times New Roman"/>
          <w:sz w:val="26"/>
          <w:szCs w:val="26"/>
        </w:rPr>
        <w:t>*</w:t>
      </w:r>
      <w:r w:rsidRPr="00EA5952">
        <w:rPr>
          <w:rFonts w:ascii="Times New Roman" w:hAnsi="Times New Roman"/>
          <w:sz w:val="26"/>
          <w:szCs w:val="26"/>
          <w:shd w:val="clear" w:color="auto" w:fill="FFFFFF"/>
        </w:rPr>
        <w:t xml:space="preserve">  прекратил</w:t>
      </w:r>
      <w:r w:rsidRPr="00EA5952">
        <w:rPr>
          <w:rFonts w:ascii="Times New Roman" w:hAnsi="Times New Roman"/>
          <w:sz w:val="26"/>
          <w:szCs w:val="26"/>
          <w:shd w:val="clear" w:color="auto" w:fill="FFFFFF"/>
        </w:rPr>
        <w:t xml:space="preserve"> свою деятельность.</w:t>
      </w:r>
    </w:p>
    <w:p w:rsidR="00EA5952" w:rsidRPr="00EA5952" w:rsidP="00EA5952" w14:paraId="462FABC3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 xml:space="preserve">Из предоставленных суду документов, усматривается, что сведения о страховом стаже застрахованного </w:t>
      </w:r>
      <w:r w:rsidRPr="00EA5952">
        <w:rPr>
          <w:rFonts w:ascii="Times New Roman" w:hAnsi="Times New Roman"/>
          <w:sz w:val="26"/>
          <w:szCs w:val="26"/>
        </w:rPr>
        <w:t xml:space="preserve">лица  </w:t>
      </w:r>
      <w:r w:rsidR="00D91B3E">
        <w:rPr>
          <w:rFonts w:ascii="Times New Roman" w:hAnsi="Times New Roman"/>
          <w:sz w:val="26"/>
          <w:szCs w:val="26"/>
        </w:rPr>
        <w:t>*</w:t>
      </w:r>
      <w:r w:rsidR="00D91B3E">
        <w:rPr>
          <w:rFonts w:ascii="Times New Roman" w:hAnsi="Times New Roman"/>
          <w:sz w:val="26"/>
          <w:szCs w:val="26"/>
        </w:rPr>
        <w:t>*</w:t>
      </w:r>
      <w:r w:rsidRPr="00EA5952">
        <w:rPr>
          <w:rFonts w:ascii="Times New Roman" w:hAnsi="Times New Roman"/>
          <w:sz w:val="26"/>
          <w:szCs w:val="26"/>
        </w:rPr>
        <w:t xml:space="preserve"> по форме СЗВ-СТАЖ в связи с прекращением деятельности ИП были  предоставлены в УПФР в г. Евпатории  </w:t>
      </w:r>
      <w:r w:rsidR="00D91B3E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   </w:t>
      </w:r>
    </w:p>
    <w:p w:rsidR="00EA5952" w:rsidRPr="00EA5952" w:rsidP="00EA5952" w14:paraId="2DDD28B0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A5952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EA595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A5952" w:rsidRPr="00EA5952" w:rsidP="00EA5952" w14:paraId="186EC168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С учетом изложенного, мировой судья пришел к выводу, что в действиях Коганова А.Л.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EA5952" w:rsidRPr="00EA5952" w:rsidP="00EA5952" w14:paraId="6BFE619C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который ранее к административной ответственности не привлекался, отсутствие отягчающих вину </w:t>
      </w:r>
      <w:r w:rsidRPr="00EA5952">
        <w:rPr>
          <w:rFonts w:ascii="Times New Roman" w:hAnsi="Times New Roman"/>
          <w:sz w:val="26"/>
          <w:szCs w:val="26"/>
        </w:rPr>
        <w:t>обстоятельств,  считает</w:t>
      </w:r>
      <w:r w:rsidRPr="00EA5952">
        <w:rPr>
          <w:rFonts w:ascii="Times New Roman" w:hAnsi="Times New Roman"/>
          <w:sz w:val="26"/>
          <w:szCs w:val="26"/>
        </w:rPr>
        <w:t xml:space="preserve"> необходимым назначить Коганову А.Л. наказание в виде минимального штрафа установленного санкцией ст. 15.33.2 КоАП РФ.</w:t>
      </w:r>
    </w:p>
    <w:p w:rsidR="00EA5952" w:rsidRPr="00EA5952" w:rsidP="00EA5952" w14:paraId="18F38BAB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 xml:space="preserve"> Оснований для применения положений ст. 2.9 и ст. 4.1.1 КоАП РФ мировой судья не усматривает.</w:t>
      </w:r>
    </w:p>
    <w:p w:rsidR="00EA5952" w:rsidRPr="00EA5952" w:rsidP="00EA5952" w14:paraId="5241EB79" w14:textId="77777777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EA5952" w:rsidRPr="00EA5952" w:rsidP="00EA5952" w14:paraId="45F35E51" w14:textId="77777777">
      <w:pPr>
        <w:spacing w:after="0" w:line="240" w:lineRule="auto"/>
        <w:ind w:left="567" w:firstLine="720"/>
        <w:jc w:val="center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  <w:lang w:val="uk-UA"/>
        </w:rPr>
        <w:t>ПОСТАНОВИЛ</w:t>
      </w:r>
      <w:r w:rsidRPr="00EA5952">
        <w:rPr>
          <w:rFonts w:ascii="Times New Roman" w:hAnsi="Times New Roman"/>
          <w:sz w:val="26"/>
          <w:szCs w:val="26"/>
        </w:rPr>
        <w:t>:</w:t>
      </w:r>
    </w:p>
    <w:p w:rsidR="00EA5952" w:rsidRPr="00EA5952" w:rsidP="00EA5952" w14:paraId="24762FB4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Коганова Александра Львовича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EA5952" w:rsidRPr="00EA5952" w:rsidP="00EA5952" w14:paraId="6510E3E8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EA5952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A5952" w:rsidRPr="00EA5952" w:rsidP="00EA5952" w14:paraId="54041B1D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left="567" w:right="-58" w:firstLine="709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получатель: 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82811601153010332140, Наименование платежа: штраф за нарушение установленных законодательством РФ об индивидуальном (персонифицированном) учете в системе обязательного пенсионного страхования  по постановлению № </w:t>
      </w:r>
      <w:r w:rsidR="00D91B3E">
        <w:rPr>
          <w:rFonts w:ascii="Times New Roman" w:hAnsi="Times New Roman"/>
          <w:sz w:val="26"/>
          <w:szCs w:val="26"/>
        </w:rPr>
        <w:t>**</w:t>
      </w:r>
    </w:p>
    <w:p w:rsidR="00EA5952" w:rsidRPr="00EA5952" w:rsidP="00EA5952" w14:paraId="3C910D97" w14:textId="77777777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A5952" w:rsidRPr="00EA5952" w:rsidP="00EA5952" w14:paraId="23C31C78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A5952" w:rsidRPr="00EA5952" w:rsidP="00EA5952" w14:paraId="0F27ED6E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EA5952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A5952" w:rsidRPr="00EA5952" w:rsidP="00EA5952" w14:paraId="09CC5388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EA5952">
        <w:rPr>
          <w:rFonts w:ascii="Times New Roman" w:hAnsi="Times New Roman"/>
          <w:iCs/>
          <w:sz w:val="26"/>
          <w:szCs w:val="26"/>
        </w:rPr>
        <w:t>КоАП РФ</w:t>
      </w:r>
      <w:r w:rsidRPr="00EA5952">
        <w:rPr>
          <w:rFonts w:ascii="Times New Roman" w:hAnsi="Times New Roman"/>
          <w:sz w:val="26"/>
          <w:szCs w:val="26"/>
        </w:rPr>
        <w:t>.</w:t>
      </w:r>
    </w:p>
    <w:p w:rsidR="00EA5952" w:rsidRPr="00EA5952" w:rsidP="00EA5952" w14:paraId="7EAD2F37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D36243" w:rsidRPr="00EA5952" w14:paraId="54F954A1" w14:textId="77777777">
      <w:pPr>
        <w:rPr>
          <w:rFonts w:ascii="Times New Roman" w:hAnsi="Times New Roman"/>
          <w:sz w:val="26"/>
          <w:szCs w:val="26"/>
        </w:rPr>
      </w:pPr>
    </w:p>
    <w:sectPr w:rsidSect="007C0F6D">
      <w:headerReference w:type="even" r:id="rId9"/>
      <w:headerReference w:type="default" r:id="rId10"/>
      <w:pgSz w:w="11906" w:h="16838"/>
      <w:pgMar w:top="-709" w:right="707" w:bottom="284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283" w:rsidP="0031582A" w14:paraId="5149798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45283" w14:paraId="0AC8AB2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059906"/>
      <w:docPartObj>
        <w:docPartGallery w:val="Page Numbers (Top of Page)"/>
        <w:docPartUnique/>
      </w:docPartObj>
    </w:sdtPr>
    <w:sdtContent>
      <w:p w:rsidR="00B45283" w14:paraId="45B84E0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B3E">
          <w:rPr>
            <w:noProof/>
          </w:rPr>
          <w:t>3</w:t>
        </w:r>
        <w:r>
          <w:fldChar w:fldCharType="end"/>
        </w:r>
      </w:p>
    </w:sdtContent>
  </w:sdt>
  <w:p w:rsidR="00B45283" w:rsidP="0031582A" w14:paraId="4A96315E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52"/>
    <w:rsid w:val="0031582A"/>
    <w:rsid w:val="00366257"/>
    <w:rsid w:val="00A909C7"/>
    <w:rsid w:val="00B45283"/>
    <w:rsid w:val="00D36243"/>
    <w:rsid w:val="00D91B3E"/>
    <w:rsid w:val="00EA59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952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5952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A595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5952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A5952"/>
  </w:style>
  <w:style w:type="character" w:customStyle="1" w:styleId="FontStyle11">
    <w:name w:val="Font Style11"/>
    <w:uiPriority w:val="99"/>
    <w:rsid w:val="00EA595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A5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EA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59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4432/fa098053c64474d0bce6fdf7cf266b087965a092/" TargetMode="External" /><Relationship Id="rId5" Type="http://schemas.openxmlformats.org/officeDocument/2006/relationships/hyperlink" Target="http://www.consultant.ru/document/cons_doc_LAW_304432/e0b0bacc43879936cfcee26e50294e81d05b5cb1/" TargetMode="External" /><Relationship Id="rId6" Type="http://schemas.openxmlformats.org/officeDocument/2006/relationships/hyperlink" Target="http://www.consultant.ru/document/cons_doc_LAW_183634/90e1d1f1af169efc8f6187bf68d778a5881a0097/" TargetMode="External" /><Relationship Id="rId7" Type="http://schemas.openxmlformats.org/officeDocument/2006/relationships/hyperlink" Target="http://www.consultant.ru/document/cons_doc_LAW_303653/692a1c84c0e05b5154e814aea15607628abb2690/" TargetMode="External" /><Relationship Id="rId8" Type="http://schemas.openxmlformats.org/officeDocument/2006/relationships/hyperlink" Target="http://www.consultant.ru/document/cons_doc_LAW_300399/e9224480ec167c81ba59cd63e2cafccc68936b77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