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756" w:rsidRPr="000763A5" w:rsidP="000763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3A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076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</w:t>
      </w: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>43/2020</w:t>
      </w:r>
    </w:p>
    <w:p w:rsidR="00BC0756" w:rsidRPr="000763A5" w:rsidP="000763A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>19 февраля 2020 года                        г. Евпатория проспект Ленина,51/50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0763A5">
        <w:rPr>
          <w:rFonts w:ascii="Times New Roman" w:hAnsi="Times New Roman"/>
          <w:sz w:val="28"/>
          <w:szCs w:val="28"/>
        </w:rPr>
        <w:t xml:space="preserve">Отдела надзорной деятельности по г. Евпатории УНД и </w:t>
      </w:r>
      <w:r w:rsidRPr="000763A5">
        <w:rPr>
          <w:rFonts w:ascii="Times New Roman" w:hAnsi="Times New Roman"/>
          <w:sz w:val="28"/>
          <w:szCs w:val="28"/>
        </w:rPr>
        <w:t>ПР</w:t>
      </w:r>
      <w:r w:rsidRPr="000763A5">
        <w:rPr>
          <w:rFonts w:ascii="Times New Roman" w:hAnsi="Times New Roman"/>
          <w:sz w:val="28"/>
          <w:szCs w:val="28"/>
        </w:rPr>
        <w:t xml:space="preserve"> ГУ МЧС России по Республики Крым</w:t>
      </w: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0756" w:rsidRPr="000763A5" w:rsidP="000763A5">
      <w:pPr>
        <w:tabs>
          <w:tab w:val="left" w:pos="2700"/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 xml:space="preserve">Цыганова Александра Владимировича, </w:t>
      </w:r>
      <w:r w:rsidR="006A6EDC">
        <w:rPr>
          <w:rFonts w:ascii="Times New Roman" w:hAnsi="Times New Roman"/>
          <w:sz w:val="28"/>
          <w:szCs w:val="28"/>
        </w:rPr>
        <w:t>личные данные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>по ч. 13 ст. 19.5 КоАП РФ,</w:t>
      </w:r>
    </w:p>
    <w:p w:rsidR="00BC0756" w:rsidRPr="000763A5" w:rsidP="000763A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="006A6EDC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A6EDC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0763A5">
        <w:rPr>
          <w:rFonts w:ascii="Times New Roman" w:eastAsia="Times New Roman" w:hAnsi="Times New Roman"/>
          <w:sz w:val="28"/>
          <w:szCs w:val="28"/>
          <w:lang w:eastAsia="ru-RU"/>
        </w:rPr>
        <w:t xml:space="preserve"> Цыганову А.В. вменяется </w:t>
      </w:r>
      <w:r w:rsidRPr="000763A5">
        <w:rPr>
          <w:rFonts w:ascii="Times New Roman" w:hAnsi="Times New Roman"/>
          <w:sz w:val="28"/>
          <w:szCs w:val="28"/>
        </w:rPr>
        <w:t>не выполнение</w:t>
      </w:r>
      <w:r w:rsidR="0015069D">
        <w:rPr>
          <w:rFonts w:ascii="Times New Roman" w:hAnsi="Times New Roman"/>
          <w:sz w:val="28"/>
          <w:szCs w:val="28"/>
        </w:rPr>
        <w:t>,</w:t>
      </w:r>
      <w:r w:rsidRPr="000763A5">
        <w:rPr>
          <w:rFonts w:ascii="Times New Roman" w:hAnsi="Times New Roman"/>
          <w:sz w:val="28"/>
          <w:szCs w:val="28"/>
        </w:rPr>
        <w:t xml:space="preserve"> в срок до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года, </w:t>
      </w:r>
      <w:r w:rsidRPr="000763A5">
        <w:rPr>
          <w:rFonts w:ascii="Times New Roman" w:hAnsi="Times New Roman"/>
          <w:sz w:val="28"/>
          <w:szCs w:val="28"/>
        </w:rPr>
        <w:t>п.п</w:t>
      </w:r>
      <w:r w:rsidRPr="000763A5">
        <w:rPr>
          <w:rFonts w:ascii="Times New Roman" w:hAnsi="Times New Roman"/>
          <w:sz w:val="28"/>
          <w:szCs w:val="28"/>
        </w:rPr>
        <w:t xml:space="preserve">. 2, 3, 4, 5, 7 предписания </w:t>
      </w:r>
      <w:r w:rsidRPr="000763A5" w:rsidR="0015069D">
        <w:rPr>
          <w:rFonts w:ascii="Times New Roman" w:hAnsi="Times New Roman"/>
          <w:sz w:val="28"/>
          <w:szCs w:val="28"/>
        </w:rPr>
        <w:t xml:space="preserve">Отдела надзорной деятельности по г. Евпатории УНД и </w:t>
      </w:r>
      <w:r w:rsidRPr="000763A5" w:rsidR="0015069D">
        <w:rPr>
          <w:rFonts w:ascii="Times New Roman" w:hAnsi="Times New Roman"/>
          <w:sz w:val="28"/>
          <w:szCs w:val="28"/>
        </w:rPr>
        <w:t>ПР</w:t>
      </w:r>
      <w:r w:rsidRPr="000763A5" w:rsidR="0015069D">
        <w:rPr>
          <w:rFonts w:ascii="Times New Roman" w:hAnsi="Times New Roman"/>
          <w:sz w:val="28"/>
          <w:szCs w:val="28"/>
        </w:rPr>
        <w:t xml:space="preserve"> ГУ МЧС России по Республики Крым</w:t>
      </w:r>
      <w:r w:rsidR="00E37237">
        <w:rPr>
          <w:rFonts w:ascii="Times New Roman" w:hAnsi="Times New Roman"/>
          <w:sz w:val="28"/>
          <w:szCs w:val="28"/>
        </w:rPr>
        <w:t xml:space="preserve"> №</w:t>
      </w:r>
      <w:r w:rsidR="006A6EDC">
        <w:rPr>
          <w:rFonts w:ascii="Times New Roman" w:hAnsi="Times New Roman"/>
          <w:sz w:val="28"/>
          <w:szCs w:val="28"/>
        </w:rPr>
        <w:t>**</w:t>
      </w:r>
      <w:r w:rsidR="00E37237">
        <w:rPr>
          <w:rFonts w:ascii="Times New Roman" w:hAnsi="Times New Roman"/>
          <w:sz w:val="28"/>
          <w:szCs w:val="28"/>
        </w:rPr>
        <w:t xml:space="preserve"> от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года, в части: 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-не проведения монтажа и наладки автоматической пожарной</w:t>
      </w:r>
      <w:r w:rsidR="0015069D">
        <w:rPr>
          <w:rFonts w:ascii="Times New Roman" w:hAnsi="Times New Roman"/>
          <w:sz w:val="28"/>
          <w:szCs w:val="28"/>
        </w:rPr>
        <w:t xml:space="preserve"> сигнализации </w:t>
      </w:r>
      <w:r w:rsidRPr="000763A5">
        <w:rPr>
          <w:rFonts w:ascii="Times New Roman" w:hAnsi="Times New Roman"/>
          <w:sz w:val="28"/>
          <w:szCs w:val="28"/>
        </w:rPr>
        <w:t>и системы оповещения и управления эвакуацией людей при пожаре (п.4);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 xml:space="preserve">-не оборудования </w:t>
      </w:r>
      <w:r w:rsidR="00E37237">
        <w:rPr>
          <w:rFonts w:ascii="Times New Roman" w:hAnsi="Times New Roman"/>
          <w:sz w:val="28"/>
          <w:szCs w:val="28"/>
        </w:rPr>
        <w:t xml:space="preserve">объекта </w:t>
      </w:r>
      <w:r w:rsidRPr="000763A5">
        <w:rPr>
          <w:rFonts w:ascii="Times New Roman" w:hAnsi="Times New Roman"/>
          <w:sz w:val="28"/>
          <w:szCs w:val="28"/>
        </w:rPr>
        <w:t>на путях эвакуации аварийным освещением от автономного (резервного) источника питания (п.2);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-не обеспечение</w:t>
      </w:r>
      <w:r w:rsidR="00E37237">
        <w:rPr>
          <w:rFonts w:ascii="Times New Roman" w:hAnsi="Times New Roman"/>
          <w:sz w:val="28"/>
          <w:szCs w:val="28"/>
        </w:rPr>
        <w:t xml:space="preserve"> объекта</w:t>
      </w:r>
      <w:r w:rsidRPr="000763A5">
        <w:rPr>
          <w:rFonts w:ascii="Times New Roman" w:hAnsi="Times New Roman"/>
          <w:sz w:val="28"/>
          <w:szCs w:val="28"/>
        </w:rPr>
        <w:t xml:space="preserve"> фотолюминесцентными системами - ФЭС, (совокупность фотолюминесцентных элементов, предназначенная для обеспечения процесса ликвидации чрезвычайной ситуации) согласно ст</w:t>
      </w:r>
      <w:r w:rsidR="0015069D">
        <w:rPr>
          <w:rFonts w:ascii="Times New Roman" w:hAnsi="Times New Roman"/>
          <w:sz w:val="28"/>
          <w:szCs w:val="28"/>
        </w:rPr>
        <w:t>андартам</w:t>
      </w:r>
      <w:r w:rsidRPr="000763A5">
        <w:rPr>
          <w:rFonts w:ascii="Times New Roman" w:hAnsi="Times New Roman"/>
          <w:sz w:val="28"/>
          <w:szCs w:val="28"/>
        </w:rPr>
        <w:t xml:space="preserve"> (п.3);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 xml:space="preserve">-не оборудование поэтажных дверей и лестничных клеток, двери 1-го этажа отделяющие холл от коридора уплотнениями в притворах и приспособлением для </w:t>
      </w:r>
      <w:r w:rsidRPr="000763A5">
        <w:rPr>
          <w:rFonts w:ascii="Times New Roman" w:hAnsi="Times New Roman"/>
          <w:sz w:val="28"/>
          <w:szCs w:val="28"/>
        </w:rPr>
        <w:t>самозакрывания</w:t>
      </w:r>
      <w:r w:rsidRPr="000763A5">
        <w:rPr>
          <w:rFonts w:ascii="Times New Roman" w:hAnsi="Times New Roman"/>
          <w:sz w:val="28"/>
          <w:szCs w:val="28"/>
        </w:rPr>
        <w:t xml:space="preserve"> (п.5);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- не обеспечена обработка деревянных конструкций сценической коробки, а также сценического оформления в актовом зале (п.7).</w:t>
      </w:r>
    </w:p>
    <w:p w:rsidR="00BC0756" w:rsidRPr="000763A5" w:rsidP="000763A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В суде Цыганов А.В. вину в совершении вменного ему правонарушения не признал, пояснив следующее</w:t>
      </w:r>
      <w:r w:rsidRPr="000763A5">
        <w:rPr>
          <w:rFonts w:ascii="Times New Roman" w:hAnsi="Times New Roman"/>
          <w:sz w:val="28"/>
          <w:szCs w:val="28"/>
        </w:rPr>
        <w:t>.</w:t>
      </w:r>
      <w:r w:rsidRPr="000763A5"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, </w:t>
      </w:r>
      <w:r w:rsidRPr="000763A5">
        <w:rPr>
          <w:rFonts w:ascii="Times New Roman" w:hAnsi="Times New Roman"/>
          <w:sz w:val="28"/>
          <w:szCs w:val="28"/>
        </w:rPr>
        <w:t>в</w:t>
      </w:r>
      <w:r w:rsidRPr="000763A5">
        <w:rPr>
          <w:rFonts w:ascii="Times New Roman" w:hAnsi="Times New Roman"/>
          <w:sz w:val="28"/>
          <w:szCs w:val="28"/>
        </w:rPr>
        <w:t xml:space="preserve"> которой он занимает должность заместителя директора по административно-хозяйственной работе</w:t>
      </w:r>
      <w:r w:rsidR="00E37237">
        <w:rPr>
          <w:rFonts w:ascii="Times New Roman" w:hAnsi="Times New Roman"/>
          <w:sz w:val="28"/>
          <w:szCs w:val="28"/>
        </w:rPr>
        <w:t>,</w:t>
      </w:r>
      <w:r w:rsidRPr="000763A5">
        <w:rPr>
          <w:rFonts w:ascii="Times New Roman" w:hAnsi="Times New Roman"/>
          <w:sz w:val="28"/>
          <w:szCs w:val="28"/>
        </w:rPr>
        <w:t xml:space="preserve"> является бюджетным учреждением. Учредителем учреждения является </w:t>
      </w:r>
      <w:r w:rsidR="008A7C05">
        <w:rPr>
          <w:rFonts w:ascii="Times New Roman" w:hAnsi="Times New Roman"/>
          <w:sz w:val="28"/>
          <w:szCs w:val="28"/>
        </w:rPr>
        <w:t>***</w:t>
      </w:r>
      <w:r w:rsidRPr="000763A5">
        <w:rPr>
          <w:rFonts w:ascii="Times New Roman" w:hAnsi="Times New Roman"/>
          <w:sz w:val="28"/>
          <w:szCs w:val="28"/>
        </w:rPr>
        <w:t xml:space="preserve">.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было получено предписание органа пожарного </w:t>
      </w:r>
      <w:r w:rsidRPr="000763A5">
        <w:rPr>
          <w:rFonts w:ascii="Times New Roman" w:hAnsi="Times New Roman"/>
          <w:sz w:val="28"/>
          <w:szCs w:val="28"/>
        </w:rPr>
        <w:t>надзора</w:t>
      </w:r>
      <w:r w:rsidRPr="000763A5">
        <w:rPr>
          <w:rFonts w:ascii="Times New Roman" w:hAnsi="Times New Roman"/>
          <w:sz w:val="28"/>
          <w:szCs w:val="28"/>
        </w:rPr>
        <w:t xml:space="preserve"> №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от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которое содержало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нарушений</w:t>
      </w:r>
      <w:r w:rsidR="0015069D">
        <w:rPr>
          <w:rFonts w:ascii="Times New Roman" w:hAnsi="Times New Roman"/>
          <w:sz w:val="28"/>
          <w:szCs w:val="28"/>
        </w:rPr>
        <w:t xml:space="preserve"> и срок их исполнения</w:t>
      </w:r>
      <w:r w:rsidRPr="000763A5">
        <w:rPr>
          <w:rFonts w:ascii="Times New Roman" w:hAnsi="Times New Roman"/>
          <w:sz w:val="28"/>
          <w:szCs w:val="28"/>
        </w:rPr>
        <w:t xml:space="preserve">.  Администрация школы </w:t>
      </w:r>
      <w:r w:rsidR="0015069D">
        <w:rPr>
          <w:rFonts w:ascii="Times New Roman" w:hAnsi="Times New Roman"/>
          <w:sz w:val="28"/>
          <w:szCs w:val="28"/>
        </w:rPr>
        <w:t xml:space="preserve">принимала меры к исполнению предписания, а именно </w:t>
      </w:r>
      <w:r w:rsidRPr="000763A5">
        <w:rPr>
          <w:rFonts w:ascii="Times New Roman" w:hAnsi="Times New Roman"/>
          <w:sz w:val="28"/>
          <w:szCs w:val="28"/>
        </w:rPr>
        <w:t xml:space="preserve">неоднократно обращалась к учредителю – </w:t>
      </w:r>
      <w:r w:rsidR="008A7C05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, а также </w:t>
      </w:r>
      <w:r w:rsidR="008A7C05">
        <w:rPr>
          <w:rFonts w:ascii="Times New Roman" w:hAnsi="Times New Roman"/>
          <w:sz w:val="28"/>
          <w:szCs w:val="28"/>
        </w:rPr>
        <w:t>**</w:t>
      </w:r>
      <w:r w:rsidR="0015069D">
        <w:rPr>
          <w:rFonts w:ascii="Times New Roman" w:hAnsi="Times New Roman"/>
          <w:sz w:val="28"/>
          <w:szCs w:val="28"/>
        </w:rPr>
        <w:t xml:space="preserve"> и </w:t>
      </w:r>
      <w:r w:rsidR="008A7C05">
        <w:rPr>
          <w:rFonts w:ascii="Times New Roman" w:hAnsi="Times New Roman"/>
          <w:sz w:val="28"/>
          <w:szCs w:val="28"/>
        </w:rPr>
        <w:t>**</w:t>
      </w:r>
      <w:r w:rsidR="0015069D">
        <w:rPr>
          <w:rFonts w:ascii="Times New Roman" w:hAnsi="Times New Roman"/>
          <w:sz w:val="28"/>
          <w:szCs w:val="28"/>
        </w:rPr>
        <w:t xml:space="preserve">  с просьбой финансирования мероприятий по выполнению требований пожарной  безопасности, </w:t>
      </w:r>
      <w:r w:rsidR="0015069D">
        <w:rPr>
          <w:rFonts w:ascii="Times New Roman" w:hAnsi="Times New Roman"/>
          <w:sz w:val="28"/>
          <w:szCs w:val="28"/>
        </w:rPr>
        <w:t>согласно предписания</w:t>
      </w:r>
      <w:r w:rsidR="0015069D">
        <w:rPr>
          <w:rFonts w:ascii="Times New Roman" w:hAnsi="Times New Roman"/>
          <w:sz w:val="28"/>
          <w:szCs w:val="28"/>
        </w:rPr>
        <w:t>.   Частично выявленные нарушения по обеспечению пожарно</w:t>
      </w:r>
      <w:r w:rsidR="00307CBF">
        <w:rPr>
          <w:rFonts w:ascii="Times New Roman" w:hAnsi="Times New Roman"/>
          <w:sz w:val="28"/>
          <w:szCs w:val="28"/>
        </w:rPr>
        <w:t xml:space="preserve">й безопасности  были устранены, в том числе </w:t>
      </w:r>
      <w:r w:rsidR="0015069D">
        <w:rPr>
          <w:rFonts w:ascii="Times New Roman" w:hAnsi="Times New Roman"/>
          <w:sz w:val="28"/>
          <w:szCs w:val="28"/>
        </w:rPr>
        <w:t xml:space="preserve">собственными силами Учреждения. В полном объеме предписание остается не выполненным в связи с отсутствием необходимого финансирования, однако результатом принятых мер стало включение запрашиваемых дополнительных бюджетных </w:t>
      </w:r>
      <w:r w:rsidR="0015069D">
        <w:rPr>
          <w:rFonts w:ascii="Times New Roman" w:hAnsi="Times New Roman"/>
          <w:sz w:val="28"/>
          <w:szCs w:val="28"/>
        </w:rPr>
        <w:t xml:space="preserve">ассигнований в проект бюджета на </w:t>
      </w:r>
      <w:r w:rsidR="006A6EDC">
        <w:rPr>
          <w:rFonts w:ascii="Times New Roman" w:hAnsi="Times New Roman"/>
          <w:sz w:val="28"/>
          <w:szCs w:val="28"/>
        </w:rPr>
        <w:t>**</w:t>
      </w:r>
      <w:r w:rsidR="00E37237">
        <w:rPr>
          <w:rFonts w:ascii="Times New Roman" w:hAnsi="Times New Roman"/>
          <w:sz w:val="28"/>
          <w:szCs w:val="28"/>
        </w:rPr>
        <w:t xml:space="preserve"> </w:t>
      </w:r>
      <w:r w:rsidR="0015069D">
        <w:rPr>
          <w:rFonts w:ascii="Times New Roman" w:hAnsi="Times New Roman"/>
          <w:sz w:val="28"/>
          <w:szCs w:val="28"/>
        </w:rPr>
        <w:t>год. Просил прекратить производство по делу</w:t>
      </w:r>
      <w:r w:rsidR="00E37237">
        <w:rPr>
          <w:rFonts w:ascii="Times New Roman" w:hAnsi="Times New Roman"/>
          <w:sz w:val="28"/>
          <w:szCs w:val="28"/>
        </w:rPr>
        <w:t>, поскольку им как должностным лицом были предприняты все возможные меры для исполнения предписания в полном объеме.</w:t>
      </w:r>
    </w:p>
    <w:p w:rsidR="00A21F13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 xml:space="preserve">Выслушав Цыганова А.В., </w:t>
      </w:r>
      <w:r w:rsidR="00C525BC">
        <w:rPr>
          <w:rFonts w:ascii="Times New Roman" w:hAnsi="Times New Roman"/>
          <w:sz w:val="28"/>
          <w:szCs w:val="28"/>
        </w:rPr>
        <w:t xml:space="preserve">допросив по ходатайству Цыганова  А.В. в качестве свидетеля  </w:t>
      </w:r>
      <w:r w:rsidR="008A7C05">
        <w:rPr>
          <w:rFonts w:ascii="Times New Roman" w:hAnsi="Times New Roman"/>
          <w:sz w:val="28"/>
          <w:szCs w:val="28"/>
        </w:rPr>
        <w:t>**</w:t>
      </w:r>
      <w:r w:rsidR="00C525BC">
        <w:rPr>
          <w:rFonts w:ascii="Times New Roman" w:hAnsi="Times New Roman"/>
          <w:sz w:val="28"/>
          <w:szCs w:val="28"/>
        </w:rPr>
        <w:t xml:space="preserve"> </w:t>
      </w:r>
      <w:r w:rsidRPr="000763A5" w:rsidR="00C525BC">
        <w:rPr>
          <w:rFonts w:ascii="Times New Roman" w:hAnsi="Times New Roman"/>
          <w:sz w:val="28"/>
          <w:szCs w:val="28"/>
        </w:rPr>
        <w:t xml:space="preserve">исследовав материалы дела, </w:t>
      </w:r>
      <w:r w:rsidRPr="000763A5" w:rsidR="00BC0756">
        <w:rPr>
          <w:rFonts w:ascii="Times New Roman" w:hAnsi="Times New Roman"/>
          <w:sz w:val="28"/>
          <w:szCs w:val="28"/>
        </w:rPr>
        <w:t xml:space="preserve">мировой судья </w:t>
      </w:r>
      <w:r w:rsidRPr="000763A5">
        <w:rPr>
          <w:rFonts w:ascii="Times New Roman" w:hAnsi="Times New Roman"/>
          <w:sz w:val="28"/>
          <w:szCs w:val="28"/>
        </w:rPr>
        <w:t>приходит к следующему.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BC0756" w:rsidRPr="000763A5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BC0756" w:rsidP="00076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0763A5">
        <w:rPr>
          <w:rFonts w:ascii="Times New Roman" w:hAnsi="Times New Roman"/>
          <w:sz w:val="28"/>
          <w:szCs w:val="28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образования, влечет административную ответственность в соответствии с ч.13 ст. 19.5 КоАП РФ.</w:t>
      </w:r>
    </w:p>
    <w:p w:rsidR="006C53C5" w:rsidRPr="000763A5" w:rsidP="006C53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Как следует из материалов дела, предписанием органа государственного пожарного надзора №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от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в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установлены нарушения требований пожарной </w:t>
      </w:r>
      <w:r w:rsidRPr="000763A5">
        <w:rPr>
          <w:rFonts w:ascii="Times New Roman" w:hAnsi="Times New Roman"/>
          <w:sz w:val="28"/>
          <w:szCs w:val="28"/>
        </w:rPr>
        <w:t>безопасности</w:t>
      </w:r>
      <w:r w:rsidRPr="000763A5">
        <w:rPr>
          <w:rFonts w:ascii="Times New Roman" w:hAnsi="Times New Roman"/>
          <w:sz w:val="28"/>
          <w:szCs w:val="28"/>
        </w:rPr>
        <w:t xml:space="preserve"> и срок их устранения  до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Предписание было вручено  для исполнения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учреждения.</w:t>
      </w:r>
    </w:p>
    <w:p w:rsidR="006C53C5" w:rsidRPr="000763A5" w:rsidP="006C53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 xml:space="preserve">Актом проверки органа государственного пожарного надзора № </w:t>
      </w:r>
      <w:r w:rsidR="006A6EDC">
        <w:rPr>
          <w:rFonts w:ascii="Times New Roman" w:hAnsi="Times New Roman"/>
          <w:sz w:val="28"/>
          <w:szCs w:val="28"/>
        </w:rPr>
        <w:t>*</w:t>
      </w:r>
      <w:r w:rsidRPr="000763A5">
        <w:rPr>
          <w:rFonts w:ascii="Times New Roman" w:hAnsi="Times New Roman"/>
          <w:sz w:val="28"/>
          <w:szCs w:val="28"/>
        </w:rPr>
        <w:t xml:space="preserve"> от </w:t>
      </w:r>
      <w:r w:rsidR="006A6EDC">
        <w:rPr>
          <w:rFonts w:ascii="Times New Roman" w:hAnsi="Times New Roman"/>
          <w:sz w:val="28"/>
          <w:szCs w:val="28"/>
        </w:rPr>
        <w:t>*</w:t>
      </w:r>
      <w:r w:rsidRPr="000763A5">
        <w:rPr>
          <w:rFonts w:ascii="Times New Roman" w:hAnsi="Times New Roman"/>
          <w:sz w:val="28"/>
          <w:szCs w:val="28"/>
        </w:rPr>
        <w:t xml:space="preserve"> года установлен, факт не выполнения в полном объеме предписания органа государственного пожарного надзора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от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года, а именно: не проведен монтаж и наладка автоматической пожарной сигнализации и системы </w:t>
      </w:r>
      <w:r w:rsidRPr="000763A5">
        <w:rPr>
          <w:rFonts w:ascii="Times New Roman" w:hAnsi="Times New Roman"/>
          <w:sz w:val="28"/>
          <w:szCs w:val="28"/>
        </w:rPr>
        <w:t>оповещения и управления эвакуацией людей при пожаре (п.4);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3A5">
        <w:rPr>
          <w:rFonts w:ascii="Times New Roman" w:hAnsi="Times New Roman"/>
          <w:sz w:val="28"/>
          <w:szCs w:val="28"/>
        </w:rPr>
        <w:t>не оборудовано на путях эвакуации аварийное</w:t>
      </w:r>
      <w:r>
        <w:rPr>
          <w:rFonts w:ascii="Times New Roman" w:hAnsi="Times New Roman"/>
          <w:sz w:val="28"/>
          <w:szCs w:val="28"/>
        </w:rPr>
        <w:t xml:space="preserve"> освещени</w:t>
      </w:r>
      <w:r w:rsidRPr="000763A5">
        <w:rPr>
          <w:rFonts w:ascii="Times New Roman" w:hAnsi="Times New Roman"/>
          <w:sz w:val="28"/>
          <w:szCs w:val="28"/>
        </w:rPr>
        <w:t>е от автономного (резервного) источника питания (п.2);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3A5">
        <w:rPr>
          <w:rFonts w:ascii="Times New Roman" w:hAnsi="Times New Roman"/>
          <w:sz w:val="28"/>
          <w:szCs w:val="28"/>
        </w:rPr>
        <w:t>не обеспечение фотолюминесцентными системами - ФЭС, (совокупность фотолюминесцентных элементов, предназначенная для обеспечения процесса ликвидации чрезвычайной ситуации) согласно стандартам (п.3);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3A5">
        <w:rPr>
          <w:rFonts w:ascii="Times New Roman" w:hAnsi="Times New Roman"/>
          <w:sz w:val="28"/>
          <w:szCs w:val="28"/>
        </w:rPr>
        <w:t xml:space="preserve">не оборудованы поэтажные двери и лестничные клетки, двери 1-го этажа отделяющие холл от коридора уплотнениями в притворах и приспособлением для </w:t>
      </w:r>
      <w:r w:rsidRPr="000763A5">
        <w:rPr>
          <w:rFonts w:ascii="Times New Roman" w:hAnsi="Times New Roman"/>
          <w:sz w:val="28"/>
          <w:szCs w:val="28"/>
        </w:rPr>
        <w:t>самозакрывания</w:t>
      </w:r>
      <w:r w:rsidRPr="000763A5">
        <w:rPr>
          <w:rFonts w:ascii="Times New Roman" w:hAnsi="Times New Roman"/>
          <w:sz w:val="28"/>
          <w:szCs w:val="28"/>
        </w:rPr>
        <w:t xml:space="preserve"> (п.5); не обеспечена обработка деревянных конструкций сценической коробки, а также сценического оформления в актовом зале (п.7).</w:t>
      </w:r>
      <w:r>
        <w:rPr>
          <w:rFonts w:ascii="Times New Roman" w:hAnsi="Times New Roman"/>
          <w:sz w:val="28"/>
          <w:szCs w:val="28"/>
        </w:rPr>
        <w:t xml:space="preserve"> Указанные обстоятельства послужили основанием для составления в отношении Цыганова А.В. протокола об административном </w:t>
      </w:r>
      <w:r>
        <w:rPr>
          <w:rFonts w:ascii="Times New Roman" w:hAnsi="Times New Roman"/>
          <w:sz w:val="28"/>
          <w:szCs w:val="28"/>
        </w:rPr>
        <w:t>правонарушении</w:t>
      </w:r>
      <w:r>
        <w:rPr>
          <w:rFonts w:ascii="Times New Roman" w:hAnsi="Times New Roman"/>
          <w:sz w:val="28"/>
          <w:szCs w:val="28"/>
        </w:rPr>
        <w:t xml:space="preserve"> предусмотренном ч.13 ст. 19.5 КоАП РФ.</w:t>
      </w:r>
    </w:p>
    <w:p w:rsidR="005D284F" w:rsidRPr="000763A5" w:rsidP="000763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63A5">
        <w:rPr>
          <w:rFonts w:ascii="Times New Roman" w:hAnsi="Times New Roman"/>
          <w:sz w:val="28"/>
          <w:szCs w:val="28"/>
        </w:rPr>
        <w:tab/>
        <w:t xml:space="preserve">В соответствии со ст. 24.1 КоАП РФ 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870BC" w:rsidRPr="000763A5" w:rsidP="000763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Согласно ч.1 ст. 2.1 КоАП РФ а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 xml:space="preserve">В силу положений ст. 26.1 КоАП РФ </w:t>
      </w: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по делу об административном правонарушении выяснению подлежат: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1) наличие события административного правонарушения;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3) виновность лица в совершении административного правонарушения;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4) </w:t>
      </w:r>
      <w:hyperlink r:id="rId4" w:anchor="dst100139" w:history="1">
        <w:r w:rsidRPr="000763A5">
          <w:rPr>
            <w:rStyle w:val="Hyperlink"/>
            <w:rFonts w:ascii="Times New Roman" w:hAnsi="Times New Roman"/>
            <w:color w:val="666699"/>
            <w:sz w:val="28"/>
            <w:szCs w:val="28"/>
          </w:rPr>
          <w:t>обстоятельства</w:t>
        </w:r>
      </w:hyperlink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, смягчающие административную ответственность, и </w:t>
      </w:r>
      <w:hyperlink r:id="rId5" w:anchor="dst100147" w:history="1">
        <w:r w:rsidRPr="000763A5">
          <w:rPr>
            <w:rStyle w:val="Hyperlink"/>
            <w:rFonts w:ascii="Times New Roman" w:hAnsi="Times New Roman"/>
            <w:color w:val="666699"/>
            <w:sz w:val="28"/>
            <w:szCs w:val="28"/>
          </w:rPr>
          <w:t>обстоятельства</w:t>
        </w:r>
      </w:hyperlink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, отягчающие административную ответственность;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5) характер и размер ущерба, причиненного административным правонарушением;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6) </w:t>
      </w:r>
      <w:hyperlink r:id="rId6" w:anchor="dst102280" w:history="1">
        <w:r w:rsidRPr="000763A5">
          <w:rPr>
            <w:rStyle w:val="Hyperlink"/>
            <w:rFonts w:ascii="Times New Roman" w:hAnsi="Times New Roman"/>
            <w:color w:val="666699"/>
            <w:sz w:val="28"/>
            <w:szCs w:val="28"/>
          </w:rPr>
          <w:t>обстоятельства</w:t>
        </w:r>
      </w:hyperlink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, исключающие производство по делу об административном правонарушении;</w:t>
      </w:r>
    </w:p>
    <w:p w:rsidR="00A870BC" w:rsidRPr="000763A5" w:rsidP="000763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0763A5">
        <w:rPr>
          <w:rStyle w:val="blk"/>
          <w:rFonts w:ascii="Times New Roman" w:hAnsi="Times New Roman"/>
          <w:color w:val="333333"/>
          <w:sz w:val="28"/>
          <w:szCs w:val="28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870BC" w:rsidRPr="000763A5" w:rsidP="000763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Устан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ление виновности предполагает доказывание вины лица в совершении противоправного действия (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бездейс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твия).</w:t>
      </w:r>
    </w:p>
    <w:p w:rsidR="00A870BC" w:rsidRPr="000763A5" w:rsidP="000763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Исходя из положений ст. 17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предписание выносится должностными лицами контролирую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щего органа лишь в случае устан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ления при проведении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соответствующей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проверки нарушений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законодательства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целях их устранения. При этом предписание должно содержать только законные требования, на юридическое лицо</w:t>
      </w:r>
      <w:r w:rsidRPr="000763A5" w:rsidR="00CA14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могут быть возложены только такие обязанности, котор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ые осн</w:t>
      </w:r>
      <w:r w:rsidRPr="000763A5" w:rsidR="00CA14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Pr="000763A5" w:rsidR="00CA14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аны на требованиях закона и исполнимы.</w:t>
      </w:r>
    </w:p>
    <w:p w:rsidR="00CA14B9" w:rsidRPr="000763A5" w:rsidP="000763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 xml:space="preserve">Невыполнение в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установленный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срок предписания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составляет объективную сторо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ну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административного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правонарушения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предусмотренного ч.13 ст. 19.5 КоАП РФ.</w:t>
      </w:r>
    </w:p>
    <w:p w:rsidR="00CA14B9" w:rsidRPr="000763A5" w:rsidP="000763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 xml:space="preserve">Из диспозиции данной нормы следует, что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установленная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ею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административная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ответственность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наступает только в случае неисполнения законного предписания органа, осуществляющего федеральный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государственный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пожарный надзор.</w:t>
      </w:r>
    </w:p>
    <w:p w:rsidR="00CA14B9" w:rsidRPr="000763A5" w:rsidP="000763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Вопрос о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законности и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исполнимости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предписания об устранении требований законодательства, невыполнение которого вменяется лицу, в отношении которого в</w:t>
      </w:r>
      <w:r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еде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тся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производство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делу об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административном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763A5" w:rsidR="00C525B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правонарушении</w:t>
      </w:r>
      <w:r w:rsidRPr="000763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подлежит исследованию в рамках рассмотрения дела.</w:t>
      </w:r>
    </w:p>
    <w:p w:rsidR="00F51F49" w:rsidP="00C5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м</w:t>
      </w:r>
      <w:r w:rsidRPr="000763A5" w:rsidR="00BC0756">
        <w:rPr>
          <w:rFonts w:ascii="Times New Roman" w:hAnsi="Times New Roman"/>
          <w:sz w:val="28"/>
          <w:szCs w:val="28"/>
        </w:rPr>
        <w:t xml:space="preserve">ировым судьей установлено, </w:t>
      </w:r>
      <w:r>
        <w:rPr>
          <w:rFonts w:ascii="Times New Roman" w:hAnsi="Times New Roman"/>
          <w:sz w:val="28"/>
          <w:szCs w:val="28"/>
        </w:rPr>
        <w:t>следующее.</w:t>
      </w:r>
    </w:p>
    <w:p w:rsidR="00F51F49" w:rsidP="00C5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1.4 Устава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утвержденного постановлением </w:t>
      </w:r>
      <w:r w:rsidR="008A7C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 учредителем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A7C0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лице </w:t>
      </w:r>
      <w:r w:rsidR="008A7C05">
        <w:rPr>
          <w:rFonts w:ascii="Times New Roman" w:hAnsi="Times New Roman"/>
          <w:sz w:val="28"/>
          <w:szCs w:val="28"/>
        </w:rPr>
        <w:t>**</w:t>
      </w:r>
    </w:p>
    <w:p w:rsidR="00F51F49" w:rsidP="00C5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п.1.5 Устава, полномочия учредителя в области управления школой осуществляет </w:t>
      </w:r>
      <w:r w:rsidR="008A7C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являющийся</w:t>
      </w:r>
      <w:r>
        <w:rPr>
          <w:rFonts w:ascii="Times New Roman" w:hAnsi="Times New Roman"/>
          <w:sz w:val="28"/>
          <w:szCs w:val="28"/>
        </w:rPr>
        <w:t xml:space="preserve"> для школы главным распорядителем бюджетных средств.</w:t>
      </w:r>
    </w:p>
    <w:p w:rsidR="00F51F49" w:rsidP="00C5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судебного разбирательства Цыганов  А.В. вину в совершении вменного ему правонарушения не признал, мотивируя  тем, что все зависящие от него меры по устранению нарушений пожарного надзора и исполнению предписания, им как должностным лицом были предприняты,  результатом чего явилось исполнение пяти из десяти </w:t>
      </w:r>
      <w:r w:rsidR="00681B90">
        <w:rPr>
          <w:rFonts w:ascii="Times New Roman" w:hAnsi="Times New Roman"/>
          <w:sz w:val="28"/>
          <w:szCs w:val="28"/>
        </w:rPr>
        <w:t xml:space="preserve"> пунктов</w:t>
      </w:r>
      <w:r>
        <w:rPr>
          <w:rFonts w:ascii="Times New Roman" w:hAnsi="Times New Roman"/>
          <w:sz w:val="28"/>
          <w:szCs w:val="28"/>
        </w:rPr>
        <w:t xml:space="preserve"> предписания. В остальной части предписания, </w:t>
      </w:r>
      <w:r w:rsidR="00681B90">
        <w:rPr>
          <w:rFonts w:ascii="Times New Roman" w:hAnsi="Times New Roman"/>
          <w:sz w:val="28"/>
          <w:szCs w:val="28"/>
        </w:rPr>
        <w:t>оно остается не исполненным в виду отсутствия финансирования.</w:t>
      </w:r>
    </w:p>
    <w:p w:rsidR="00681B90" w:rsidP="00C5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доводы мировой судья полагает заслуживающими внимания, в виду следующего.</w:t>
      </w:r>
    </w:p>
    <w:p w:rsidR="00681B90" w:rsidP="00681B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Pr="000763A5" w:rsidR="00BC0756">
        <w:rPr>
          <w:rFonts w:ascii="Times New Roman" w:hAnsi="Times New Roman"/>
          <w:sz w:val="28"/>
          <w:szCs w:val="28"/>
        </w:rPr>
        <w:t xml:space="preserve">предписание №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 w:rsidR="00BC0756">
        <w:rPr>
          <w:rFonts w:ascii="Times New Roman" w:hAnsi="Times New Roman"/>
          <w:sz w:val="28"/>
          <w:szCs w:val="28"/>
        </w:rPr>
        <w:t xml:space="preserve"> </w:t>
      </w:r>
      <w:r w:rsidRPr="000763A5" w:rsidR="00BC0756">
        <w:rPr>
          <w:rFonts w:ascii="Times New Roman" w:hAnsi="Times New Roman"/>
          <w:sz w:val="28"/>
          <w:szCs w:val="28"/>
        </w:rPr>
        <w:t>от</w:t>
      </w:r>
      <w:r w:rsidRPr="000763A5" w:rsidR="00BC0756"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 w:rsidR="00BC0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содержало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себе десять пунктов нарушений</w:t>
      </w:r>
      <w:r w:rsidRPr="000763A5" w:rsidR="00BC0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ходе проведения проверки органом пожарного надзора, было установлено не исполнение пяти из десяти пунктов, не исполнение которых и вменяется Цыганову А.В. </w:t>
      </w:r>
    </w:p>
    <w:p w:rsidR="0022665C" w:rsidP="002266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как следует из материалов дела, в</w:t>
      </w:r>
      <w:r w:rsidRPr="000763A5" w:rsidR="00BC0756">
        <w:rPr>
          <w:rFonts w:ascii="Times New Roman" w:hAnsi="Times New Roman"/>
          <w:sz w:val="28"/>
          <w:szCs w:val="28"/>
        </w:rPr>
        <w:t xml:space="preserve"> части неисполненного предписания </w:t>
      </w:r>
      <w:r>
        <w:rPr>
          <w:rFonts w:ascii="Times New Roman" w:hAnsi="Times New Roman"/>
          <w:sz w:val="28"/>
          <w:szCs w:val="28"/>
        </w:rPr>
        <w:t xml:space="preserve">должностными лицами учреждения </w:t>
      </w:r>
      <w:r w:rsidRPr="000763A5" w:rsidR="00BC0756">
        <w:rPr>
          <w:rFonts w:ascii="Times New Roman" w:hAnsi="Times New Roman"/>
          <w:sz w:val="28"/>
          <w:szCs w:val="28"/>
        </w:rPr>
        <w:t xml:space="preserve"> принимал</w:t>
      </w:r>
      <w:r>
        <w:rPr>
          <w:rFonts w:ascii="Times New Roman" w:hAnsi="Times New Roman"/>
          <w:sz w:val="28"/>
          <w:szCs w:val="28"/>
        </w:rPr>
        <w:t xml:space="preserve">ись меры к </w:t>
      </w:r>
      <w:r>
        <w:rPr>
          <w:rFonts w:ascii="Times New Roman" w:hAnsi="Times New Roman"/>
          <w:sz w:val="28"/>
          <w:szCs w:val="28"/>
        </w:rPr>
        <w:t xml:space="preserve">устранению нарушений, </w:t>
      </w:r>
      <w:r w:rsidRPr="000763A5" w:rsidR="00BC0756">
        <w:rPr>
          <w:rFonts w:ascii="Times New Roman" w:hAnsi="Times New Roman"/>
          <w:sz w:val="28"/>
          <w:szCs w:val="28"/>
        </w:rPr>
        <w:t xml:space="preserve">в частности в адрес </w:t>
      </w:r>
      <w:r w:rsidRPr="00E37237" w:rsidR="00E37237">
        <w:rPr>
          <w:rFonts w:ascii="Times New Roman" w:hAnsi="Times New Roman"/>
          <w:sz w:val="28"/>
          <w:szCs w:val="28"/>
        </w:rPr>
        <w:t xml:space="preserve">учредителя - </w:t>
      </w:r>
      <w:r w:rsidR="008A7C0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(от </w:t>
      </w:r>
      <w:r w:rsidR="006A6EDC">
        <w:rPr>
          <w:rFonts w:ascii="Times New Roman" w:hAnsi="Times New Roman"/>
          <w:sz w:val="28"/>
          <w:szCs w:val="28"/>
        </w:rPr>
        <w:t>**</w:t>
      </w:r>
      <w:r w:rsidRPr="00E37237">
        <w:rPr>
          <w:rFonts w:ascii="Times New Roman" w:hAnsi="Times New Roman"/>
          <w:sz w:val="28"/>
          <w:szCs w:val="28"/>
        </w:rPr>
        <w:t xml:space="preserve"> за исх. № </w:t>
      </w:r>
      <w:r w:rsidR="006A6EDC">
        <w:rPr>
          <w:rFonts w:ascii="Times New Roman" w:hAnsi="Times New Roman"/>
          <w:sz w:val="28"/>
          <w:szCs w:val="28"/>
        </w:rPr>
        <w:t>**</w:t>
      </w:r>
      <w:r w:rsidRPr="00E372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A6EDC">
        <w:rPr>
          <w:rFonts w:ascii="Times New Roman" w:hAnsi="Times New Roman"/>
          <w:sz w:val="28"/>
          <w:szCs w:val="28"/>
        </w:rPr>
        <w:t>**</w:t>
      </w:r>
      <w:r w:rsidRPr="00E37237">
        <w:rPr>
          <w:rFonts w:ascii="Times New Roman" w:hAnsi="Times New Roman"/>
          <w:sz w:val="28"/>
          <w:szCs w:val="28"/>
        </w:rPr>
        <w:t xml:space="preserve"> за исх. №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), </w:t>
      </w:r>
      <w:r w:rsidR="008A7C05">
        <w:rPr>
          <w:rFonts w:ascii="Times New Roman" w:hAnsi="Times New Roman"/>
          <w:sz w:val="28"/>
          <w:szCs w:val="28"/>
        </w:rPr>
        <w:t>**</w:t>
      </w:r>
      <w:r w:rsidR="00E4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(от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за исх. №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за исх. № </w:t>
      </w:r>
      <w:r w:rsidR="006A6EDC">
        <w:rPr>
          <w:rFonts w:ascii="Times New Roman" w:hAnsi="Times New Roman"/>
          <w:sz w:val="28"/>
          <w:szCs w:val="28"/>
        </w:rPr>
        <w:t>**</w:t>
      </w:r>
      <w:r w:rsidR="00E437F4">
        <w:rPr>
          <w:rFonts w:ascii="Times New Roman" w:hAnsi="Times New Roman"/>
          <w:sz w:val="28"/>
          <w:szCs w:val="28"/>
        </w:rPr>
        <w:t xml:space="preserve">, от </w:t>
      </w:r>
      <w:r w:rsidR="006A6EDC">
        <w:rPr>
          <w:rFonts w:ascii="Times New Roman" w:hAnsi="Times New Roman"/>
          <w:sz w:val="28"/>
          <w:szCs w:val="28"/>
        </w:rPr>
        <w:t>**</w:t>
      </w:r>
      <w:r w:rsidR="00E437F4">
        <w:rPr>
          <w:rFonts w:ascii="Times New Roman" w:hAnsi="Times New Roman"/>
          <w:sz w:val="28"/>
          <w:szCs w:val="28"/>
        </w:rPr>
        <w:t xml:space="preserve"> за исх. №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неоднократно</w:t>
      </w:r>
      <w:r w:rsidRPr="00E37237" w:rsidR="00BC0756">
        <w:rPr>
          <w:rFonts w:ascii="Times New Roman" w:hAnsi="Times New Roman"/>
          <w:sz w:val="28"/>
          <w:szCs w:val="28"/>
        </w:rPr>
        <w:t xml:space="preserve"> направлял</w:t>
      </w:r>
      <w:r w:rsidRPr="00E37237" w:rsidR="00E37237">
        <w:rPr>
          <w:rFonts w:ascii="Times New Roman" w:hAnsi="Times New Roman"/>
          <w:sz w:val="28"/>
          <w:szCs w:val="28"/>
        </w:rPr>
        <w:t>ись</w:t>
      </w:r>
      <w:r w:rsidRPr="00E37237" w:rsidR="00BC0756">
        <w:rPr>
          <w:rFonts w:ascii="Times New Roman" w:hAnsi="Times New Roman"/>
          <w:sz w:val="28"/>
          <w:szCs w:val="28"/>
        </w:rPr>
        <w:t xml:space="preserve"> запрос</w:t>
      </w:r>
      <w:r w:rsidRPr="00E37237" w:rsidR="00E37237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237" w:rsidR="00BC0756">
        <w:rPr>
          <w:rFonts w:ascii="Times New Roman" w:hAnsi="Times New Roman"/>
          <w:sz w:val="28"/>
          <w:szCs w:val="28"/>
        </w:rPr>
        <w:t xml:space="preserve">о выделении денежных средств для устранения нарушений установленных  предписанием </w:t>
      </w:r>
      <w:r w:rsidR="006A6EDC">
        <w:rPr>
          <w:rFonts w:ascii="Times New Roman" w:hAnsi="Times New Roman"/>
          <w:sz w:val="28"/>
          <w:szCs w:val="28"/>
        </w:rPr>
        <w:t>**</w:t>
      </w:r>
    </w:p>
    <w:p w:rsidR="0022665C" w:rsidP="00C5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ответа </w:t>
      </w:r>
      <w:r w:rsidR="008A7C0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от 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за исх. №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 результатам обращения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A7C0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="008A7C0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на 2019 год и плановый период 2020 и 2021 годов» были включены мероприятия по соблюдению пожарного надзора</w:t>
      </w:r>
      <w:r w:rsidR="00307CBF">
        <w:rPr>
          <w:rFonts w:ascii="Times New Roman" w:hAnsi="Times New Roman"/>
          <w:sz w:val="28"/>
          <w:szCs w:val="28"/>
        </w:rPr>
        <w:t xml:space="preserve"> на объекте</w:t>
      </w:r>
      <w:r>
        <w:rPr>
          <w:rFonts w:ascii="Times New Roman" w:hAnsi="Times New Roman"/>
          <w:sz w:val="28"/>
          <w:szCs w:val="28"/>
        </w:rPr>
        <w:t xml:space="preserve"> на  сумму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рублей, в том числе  на разработку  проектно-сметной документации на монтаж авт</w:t>
      </w:r>
      <w:r w:rsidR="00E437F4">
        <w:rPr>
          <w:rFonts w:ascii="Times New Roman" w:hAnsi="Times New Roman"/>
          <w:sz w:val="28"/>
          <w:szCs w:val="28"/>
        </w:rPr>
        <w:t>оматической системы пожарной си</w:t>
      </w:r>
      <w:r>
        <w:rPr>
          <w:rFonts w:ascii="Times New Roman" w:hAnsi="Times New Roman"/>
          <w:sz w:val="28"/>
          <w:szCs w:val="28"/>
        </w:rPr>
        <w:t>гнализации, системы оповещения</w:t>
      </w:r>
      <w:r w:rsidR="00E437F4">
        <w:rPr>
          <w:rFonts w:ascii="Times New Roman" w:hAnsi="Times New Roman"/>
          <w:sz w:val="28"/>
          <w:szCs w:val="28"/>
        </w:rPr>
        <w:t xml:space="preserve"> и управления эвакуацией, на монтаж фотолюминесцентных эвакуационных систем, на монтаж системы аварийного освещения, на</w:t>
      </w:r>
      <w:r w:rsidR="00E437F4">
        <w:rPr>
          <w:rFonts w:ascii="Times New Roman" w:hAnsi="Times New Roman"/>
          <w:sz w:val="28"/>
          <w:szCs w:val="28"/>
        </w:rPr>
        <w:t xml:space="preserve"> монтаж системы охранной сигнализации. </w:t>
      </w:r>
    </w:p>
    <w:p w:rsidR="000E0D37" w:rsidP="000E0D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</w:t>
      </w:r>
      <w:r w:rsidR="00326145">
        <w:rPr>
          <w:rFonts w:ascii="Times New Roman" w:hAnsi="Times New Roman"/>
          <w:sz w:val="28"/>
          <w:szCs w:val="28"/>
        </w:rPr>
        <w:t xml:space="preserve">ми лицами </w:t>
      </w:r>
      <w:r w:rsidR="006A6EDC">
        <w:rPr>
          <w:rFonts w:ascii="Times New Roman" w:hAnsi="Times New Roman"/>
          <w:sz w:val="28"/>
          <w:szCs w:val="28"/>
        </w:rPr>
        <w:t>**</w:t>
      </w:r>
      <w:r w:rsidRPr="006C53C5" w:rsidR="00E37237">
        <w:rPr>
          <w:rFonts w:ascii="Times New Roman" w:hAnsi="Times New Roman"/>
          <w:sz w:val="28"/>
          <w:szCs w:val="28"/>
        </w:rPr>
        <w:t xml:space="preserve"> также направлялись запросы </w:t>
      </w:r>
      <w:r w:rsidRPr="00E37237" w:rsidR="006C53C5">
        <w:rPr>
          <w:rFonts w:ascii="Times New Roman" w:hAnsi="Times New Roman"/>
          <w:sz w:val="28"/>
          <w:szCs w:val="28"/>
        </w:rPr>
        <w:t xml:space="preserve">о выделении денежных средств для устранения нарушений установленных  предписанием </w:t>
      </w:r>
      <w:r w:rsidRPr="00E37237" w:rsidR="006C53C5">
        <w:rPr>
          <w:rFonts w:ascii="Times New Roman" w:hAnsi="Times New Roman"/>
          <w:sz w:val="28"/>
          <w:szCs w:val="28"/>
        </w:rPr>
        <w:t>от</w:t>
      </w:r>
      <w:r w:rsidRPr="00E37237" w:rsidR="006C53C5"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</w:p>
    <w:p w:rsidR="000E0D37" w:rsidP="003261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принятых должностными лицами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мер, по устранению нарушений изложенных в предписании  органа пожарного надзора от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оказалось не достаточно для выполнения предписания в полном объеме, в виду отсутствия дополнительных средств у учредителя школы, что следует из письма </w:t>
      </w:r>
      <w:r>
        <w:rPr>
          <w:rFonts w:ascii="Times New Roman" w:hAnsi="Times New Roman"/>
          <w:sz w:val="28"/>
          <w:szCs w:val="28"/>
        </w:rPr>
        <w:t>департамента финансов администрации города Евпатории Республики</w:t>
      </w:r>
      <w:r>
        <w:rPr>
          <w:rFonts w:ascii="Times New Roman" w:hAnsi="Times New Roman"/>
          <w:sz w:val="28"/>
          <w:szCs w:val="28"/>
        </w:rPr>
        <w:t xml:space="preserve"> Крым  </w:t>
      </w:r>
      <w:r w:rsidRPr="00326145">
        <w:rPr>
          <w:rFonts w:ascii="Times New Roman" w:hAnsi="Times New Roman"/>
          <w:sz w:val="28"/>
          <w:szCs w:val="28"/>
        </w:rPr>
        <w:t xml:space="preserve">за исх. № </w:t>
      </w:r>
      <w:r w:rsidR="006A6EDC">
        <w:rPr>
          <w:rFonts w:ascii="Times New Roman" w:hAnsi="Times New Roman"/>
          <w:sz w:val="28"/>
          <w:szCs w:val="28"/>
        </w:rPr>
        <w:t>**</w:t>
      </w:r>
    </w:p>
    <w:p w:rsidR="00307CBF" w:rsidRPr="00326145" w:rsidP="003261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Допрошенная в ходе судебного разбирательства директор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подтвердила факт частичного не исполнения предписания органа пожарного надзора, указав, что единственной причиной способствовавшей не исполнению предписания в полном объеме является отсутствие финансирования школы</w:t>
      </w:r>
      <w:r w:rsidR="007976DB">
        <w:rPr>
          <w:rFonts w:ascii="Times New Roman" w:hAnsi="Times New Roman"/>
          <w:sz w:val="28"/>
          <w:szCs w:val="28"/>
        </w:rPr>
        <w:t xml:space="preserve"> в необходимом размере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Отметила, что благодаря активным действиям ответственного в учреждении за противопожарную безопасность Цыганова А.В., который занимался вопросом направления соответствующих запросов </w:t>
      </w:r>
      <w:r w:rsidR="007976DB">
        <w:rPr>
          <w:rFonts w:ascii="Times New Roman" w:hAnsi="Times New Roman"/>
          <w:sz w:val="28"/>
          <w:szCs w:val="28"/>
        </w:rPr>
        <w:t>учредителю школы и</w:t>
      </w:r>
      <w:r>
        <w:rPr>
          <w:rFonts w:ascii="Times New Roman" w:hAnsi="Times New Roman"/>
          <w:sz w:val="28"/>
          <w:szCs w:val="28"/>
        </w:rPr>
        <w:t xml:space="preserve"> вышестоящие инстанции, пять пунктов предписания из десяти были исполнены. </w:t>
      </w:r>
    </w:p>
    <w:p w:rsidR="000763A5" w:rsidRPr="00C525BC" w:rsidP="0032614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виду установленного, мировой судья приходит к выводу, что, должностным</w:t>
      </w:r>
      <w:r w:rsidR="0032614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="00326145"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  <w:r w:rsidR="00326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Цыгановым А.В. </w:t>
      </w:r>
      <w:r w:rsidR="00326145">
        <w:rPr>
          <w:rFonts w:ascii="Times New Roman" w:hAnsi="Times New Roman"/>
          <w:sz w:val="28"/>
          <w:szCs w:val="28"/>
        </w:rPr>
        <w:t xml:space="preserve">были предприняты все </w:t>
      </w:r>
      <w:r w:rsidR="007976DB">
        <w:rPr>
          <w:rFonts w:ascii="Times New Roman" w:hAnsi="Times New Roman"/>
          <w:sz w:val="28"/>
          <w:szCs w:val="28"/>
        </w:rPr>
        <w:t>зависящие от него</w:t>
      </w:r>
      <w:r w:rsidR="00326145">
        <w:rPr>
          <w:rFonts w:ascii="Times New Roman" w:hAnsi="Times New Roman"/>
          <w:sz w:val="28"/>
          <w:szCs w:val="28"/>
        </w:rPr>
        <w:t xml:space="preserve"> меры для исполнения предписания</w:t>
      </w:r>
      <w:r>
        <w:rPr>
          <w:rFonts w:ascii="Times New Roman" w:hAnsi="Times New Roman"/>
          <w:sz w:val="28"/>
          <w:szCs w:val="28"/>
        </w:rPr>
        <w:t xml:space="preserve"> органа пожарного надзора № </w:t>
      </w:r>
      <w:r w:rsidR="006A6EDC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A6EDC">
        <w:rPr>
          <w:rFonts w:ascii="Times New Roman" w:hAnsi="Times New Roman"/>
          <w:sz w:val="28"/>
          <w:szCs w:val="28"/>
        </w:rPr>
        <w:t>**</w:t>
      </w:r>
      <w:r w:rsidR="00326145">
        <w:rPr>
          <w:rFonts w:ascii="Times New Roman" w:hAnsi="Times New Roman"/>
          <w:sz w:val="28"/>
          <w:szCs w:val="28"/>
        </w:rPr>
        <w:t xml:space="preserve">, </w:t>
      </w:r>
      <w:r w:rsidR="00326145">
        <w:rPr>
          <w:rFonts w:ascii="Times New Roman" w:hAnsi="Times New Roman"/>
          <w:sz w:val="28"/>
          <w:szCs w:val="28"/>
        </w:rPr>
        <w:t>в</w:t>
      </w:r>
      <w:r w:rsidR="00326145">
        <w:rPr>
          <w:rFonts w:ascii="Times New Roman" w:hAnsi="Times New Roman"/>
          <w:sz w:val="28"/>
          <w:szCs w:val="28"/>
        </w:rPr>
        <w:t xml:space="preserve"> результате чего предписание было частично исполнено. В остальной части предписани</w:t>
      </w:r>
      <w:r w:rsidR="0090492C">
        <w:rPr>
          <w:rFonts w:ascii="Times New Roman" w:hAnsi="Times New Roman"/>
          <w:sz w:val="28"/>
          <w:szCs w:val="28"/>
        </w:rPr>
        <w:t xml:space="preserve">я, оно </w:t>
      </w:r>
      <w:r>
        <w:rPr>
          <w:rFonts w:ascii="Times New Roman" w:hAnsi="Times New Roman"/>
          <w:sz w:val="28"/>
          <w:szCs w:val="28"/>
        </w:rPr>
        <w:t>остается не исполненным,</w:t>
      </w:r>
      <w:r w:rsidR="00326145">
        <w:rPr>
          <w:rFonts w:ascii="Times New Roman" w:hAnsi="Times New Roman"/>
          <w:sz w:val="28"/>
          <w:szCs w:val="28"/>
        </w:rPr>
        <w:t xml:space="preserve"> в виду отсутствия необходимого финансирования бюджетного учреждения для  выполнения наиболее затратных и трудоемких мероприятий по соблюдению противопожарных правил.</w:t>
      </w:r>
    </w:p>
    <w:p w:rsidR="000763A5" w:rsidRPr="000763A5" w:rsidP="00C5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 xml:space="preserve">В силу положений ст. 1.5 КоАП РФ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данным Кодексом, и установлена вступившим в законную силу постановлением судьи, органа, должностного лица, рассмотревших дело. </w:t>
      </w:r>
    </w:p>
    <w:p w:rsidR="000763A5" w:rsidRPr="000763A5" w:rsidP="00076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ab/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0763A5" w:rsidP="00015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ab/>
      </w:r>
      <w:r w:rsidRPr="000763A5">
        <w:rPr>
          <w:rFonts w:ascii="Times New Roman" w:hAnsi="Times New Roman"/>
          <w:sz w:val="28"/>
          <w:szCs w:val="28"/>
        </w:rPr>
        <w:t>Согласно правовой позиции, изложенной в п. 13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</w:t>
      </w:r>
      <w:r w:rsidRPr="000763A5">
        <w:rPr>
          <w:rFonts w:ascii="Times New Roman" w:hAnsi="Times New Roman"/>
          <w:sz w:val="28"/>
          <w:szCs w:val="28"/>
        </w:rPr>
        <w:t xml:space="preserve">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0763A5" w:rsidRPr="000763A5" w:rsidP="009049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ab/>
        <w:t>Таким образом,</w:t>
      </w:r>
      <w:r w:rsidR="0090492C">
        <w:rPr>
          <w:rFonts w:ascii="Times New Roman" w:hAnsi="Times New Roman"/>
          <w:sz w:val="28"/>
          <w:szCs w:val="28"/>
        </w:rPr>
        <w:t xml:space="preserve"> поскольку Цыгановым А.В., как должностным лицом </w:t>
      </w:r>
      <w:r w:rsidR="006A6EDC">
        <w:rPr>
          <w:rFonts w:ascii="Times New Roman" w:hAnsi="Times New Roman"/>
          <w:sz w:val="28"/>
          <w:szCs w:val="28"/>
        </w:rPr>
        <w:t>**</w:t>
      </w:r>
      <w:r w:rsidRPr="000763A5">
        <w:rPr>
          <w:rFonts w:ascii="Times New Roman" w:hAnsi="Times New Roman"/>
          <w:sz w:val="28"/>
          <w:szCs w:val="28"/>
        </w:rPr>
        <w:t xml:space="preserve"> </w:t>
      </w:r>
      <w:r w:rsidR="0090492C">
        <w:rPr>
          <w:rFonts w:ascii="Times New Roman" w:hAnsi="Times New Roman"/>
          <w:sz w:val="28"/>
          <w:szCs w:val="28"/>
        </w:rPr>
        <w:t xml:space="preserve">были предприняты все зависящие от него меры для исполнения предписания, а в остальной части предписание остается не исполненным по не зависящим от него обстоятельствам, </w:t>
      </w:r>
      <w:r w:rsidRPr="000763A5">
        <w:rPr>
          <w:rFonts w:ascii="Times New Roman" w:hAnsi="Times New Roman"/>
          <w:sz w:val="28"/>
          <w:szCs w:val="28"/>
        </w:rPr>
        <w:t>прихожу к выводу, что в его действиях отсутствует состав а</w:t>
      </w:r>
      <w:r w:rsidR="0090492C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="007976DB">
        <w:rPr>
          <w:rFonts w:ascii="Times New Roman" w:hAnsi="Times New Roman"/>
          <w:sz w:val="28"/>
          <w:szCs w:val="28"/>
        </w:rPr>
        <w:t xml:space="preserve"> предусмотренного ч.13 ст. 19.5 КоАП РФ</w:t>
      </w:r>
      <w:r w:rsidR="0090492C">
        <w:rPr>
          <w:rFonts w:ascii="Times New Roman" w:hAnsi="Times New Roman"/>
          <w:sz w:val="28"/>
          <w:szCs w:val="28"/>
        </w:rPr>
        <w:t xml:space="preserve">, </w:t>
      </w:r>
      <w:r w:rsidRPr="000763A5">
        <w:rPr>
          <w:rFonts w:ascii="Times New Roman" w:hAnsi="Times New Roman"/>
          <w:sz w:val="28"/>
          <w:szCs w:val="28"/>
        </w:rPr>
        <w:t xml:space="preserve">в </w:t>
      </w:r>
      <w:r w:rsidRPr="000763A5">
        <w:rPr>
          <w:rFonts w:ascii="Times New Roman" w:hAnsi="Times New Roman"/>
          <w:sz w:val="28"/>
          <w:szCs w:val="28"/>
        </w:rPr>
        <w:t>связи</w:t>
      </w:r>
      <w:r w:rsidRPr="000763A5">
        <w:rPr>
          <w:rFonts w:ascii="Times New Roman" w:hAnsi="Times New Roman"/>
          <w:sz w:val="28"/>
          <w:szCs w:val="28"/>
        </w:rPr>
        <w:t xml:space="preserve"> с чем и в соответствии с п. 2 ч. 1 ст. 24.5 КоАП РФ производство по данному делу об административном правонарушении подлежит прекращению.</w:t>
      </w:r>
      <w:r w:rsidRPr="0090492C" w:rsidR="0090492C">
        <w:rPr>
          <w:rFonts w:ascii="Times New Roman" w:hAnsi="Times New Roman"/>
          <w:sz w:val="28"/>
          <w:szCs w:val="28"/>
        </w:rPr>
        <w:t xml:space="preserve"> </w:t>
      </w:r>
    </w:p>
    <w:p w:rsidR="000763A5" w:rsidRPr="00015475" w:rsidP="0001547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763A5">
        <w:rPr>
          <w:rFonts w:ascii="Times New Roman" w:hAnsi="Times New Roman"/>
          <w:sz w:val="28"/>
          <w:szCs w:val="28"/>
        </w:rPr>
        <w:t>ПОСТАНОВИЛ:</w:t>
      </w:r>
      <w:r w:rsidRPr="000763A5">
        <w:rPr>
          <w:rFonts w:ascii="Times New Roman" w:hAnsi="Times New Roman"/>
          <w:sz w:val="28"/>
          <w:szCs w:val="28"/>
        </w:rPr>
        <w:br/>
        <w:t xml:space="preserve">           Производство по делу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ч.13</w:t>
      </w:r>
      <w:r w:rsidRPr="000763A5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19.5</w:t>
      </w:r>
      <w:r w:rsidRPr="000763A5">
        <w:rPr>
          <w:rFonts w:ascii="Times New Roman" w:hAnsi="Times New Roman"/>
          <w:sz w:val="28"/>
          <w:szCs w:val="28"/>
        </w:rPr>
        <w:t xml:space="preserve"> КоАП РФ, в отношении </w:t>
      </w:r>
      <w:r>
        <w:rPr>
          <w:rFonts w:ascii="Times New Roman" w:hAnsi="Times New Roman"/>
          <w:sz w:val="28"/>
          <w:szCs w:val="28"/>
        </w:rPr>
        <w:t>Цыганова Александра Владимировича</w:t>
      </w:r>
      <w:r w:rsidRPr="000763A5">
        <w:rPr>
          <w:rFonts w:ascii="Times New Roman" w:hAnsi="Times New Roman"/>
          <w:sz w:val="28"/>
          <w:szCs w:val="28"/>
        </w:rPr>
        <w:t xml:space="preserve"> </w:t>
      </w:r>
      <w:r w:rsidRPr="000763A5">
        <w:rPr>
          <w:rFonts w:ascii="Times New Roman" w:hAnsi="Times New Roman"/>
          <w:b/>
          <w:sz w:val="28"/>
          <w:szCs w:val="28"/>
        </w:rPr>
        <w:t xml:space="preserve">- </w:t>
      </w:r>
      <w:r w:rsidRPr="000763A5">
        <w:rPr>
          <w:rFonts w:ascii="Times New Roman" w:hAnsi="Times New Roman"/>
          <w:sz w:val="28"/>
          <w:szCs w:val="28"/>
        </w:rPr>
        <w:t>прекратить в связи с отсутствием состава административного правонарушения.</w:t>
      </w:r>
    </w:p>
    <w:p w:rsidR="000763A5" w:rsidP="000763A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763A5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Евпаторийский городской суд Республики Крым через мирового судью.</w:t>
      </w:r>
    </w:p>
    <w:p w:rsidR="001465A0" w:rsidRPr="000763A5" w:rsidP="000763A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7976DB" w:rsidRPr="000763A5" w:rsidP="000763A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0763A5" w:rsidRPr="000763A5" w:rsidP="000763A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54628D" w:rsidRPr="000763A5" w:rsidP="00076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9979732"/>
      <w:docPartObj>
        <w:docPartGallery w:val="Page Numbers (Top of Page)"/>
        <w:docPartUnique/>
      </w:docPartObj>
    </w:sdtPr>
    <w:sdtContent>
      <w:p w:rsidR="00C478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05">
          <w:rPr>
            <w:noProof/>
          </w:rPr>
          <w:t>6</w:t>
        </w:r>
        <w:r>
          <w:fldChar w:fldCharType="end"/>
        </w:r>
      </w:p>
    </w:sdtContent>
  </w:sdt>
  <w:p w:rsidR="00C47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6"/>
    <w:rsid w:val="00015475"/>
    <w:rsid w:val="000763A5"/>
    <w:rsid w:val="00087C72"/>
    <w:rsid w:val="000E0D37"/>
    <w:rsid w:val="001465A0"/>
    <w:rsid w:val="0015069D"/>
    <w:rsid w:val="0022665C"/>
    <w:rsid w:val="00307CBF"/>
    <w:rsid w:val="00326145"/>
    <w:rsid w:val="0054628D"/>
    <w:rsid w:val="005D284F"/>
    <w:rsid w:val="00681B90"/>
    <w:rsid w:val="006A6EDC"/>
    <w:rsid w:val="006C53C5"/>
    <w:rsid w:val="007976DB"/>
    <w:rsid w:val="00854AAA"/>
    <w:rsid w:val="00891EF8"/>
    <w:rsid w:val="008A7C05"/>
    <w:rsid w:val="0090492C"/>
    <w:rsid w:val="00A21F13"/>
    <w:rsid w:val="00A870BC"/>
    <w:rsid w:val="00BA2492"/>
    <w:rsid w:val="00BC0756"/>
    <w:rsid w:val="00C478B6"/>
    <w:rsid w:val="00C525BC"/>
    <w:rsid w:val="00CA14B9"/>
    <w:rsid w:val="00E12706"/>
    <w:rsid w:val="00E37237"/>
    <w:rsid w:val="00E437F4"/>
    <w:rsid w:val="00F51F49"/>
    <w:rsid w:val="00F57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756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C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0756"/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A870BC"/>
  </w:style>
  <w:style w:type="paragraph" w:styleId="BalloonText">
    <w:name w:val="Balloon Text"/>
    <w:basedOn w:val="Normal"/>
    <w:link w:val="a0"/>
    <w:uiPriority w:val="99"/>
    <w:semiHidden/>
    <w:unhideWhenUsed/>
    <w:rsid w:val="0030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7C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6210e4a746ad4504c7d8f79309a463f3d7d35961/" TargetMode="External" /><Relationship Id="rId5" Type="http://schemas.openxmlformats.org/officeDocument/2006/relationships/hyperlink" Target="http://www.consultant.ru/document/cons_doc_LAW_340745/db46e4653ac1b0caabf19476c9dbda096d59369d/" TargetMode="External" /><Relationship Id="rId6" Type="http://schemas.openxmlformats.org/officeDocument/2006/relationships/hyperlink" Target="http://www.consultant.ru/document/cons_doc_LAW_340745/7f47b148e60467b00c0f1705dac5c9738620145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