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firstLine="540"/>
        <w:jc w:val="right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УИД: 91</w:t>
      </w:r>
      <w:r>
        <w:rPr>
          <w:b/>
          <w:color w:val="0000FF"/>
          <w:sz w:val="26"/>
          <w:szCs w:val="26"/>
          <w:lang w:val="en-US"/>
        </w:rPr>
        <w:t>MS</w:t>
      </w:r>
      <w:r>
        <w:rPr>
          <w:b/>
          <w:color w:val="0000FF"/>
          <w:sz w:val="26"/>
          <w:szCs w:val="26"/>
        </w:rPr>
        <w:t>0038-01-2023-000306-25</w:t>
      </w:r>
    </w:p>
    <w:p>
      <w:pPr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5-38-43/2023</w:t>
      </w:r>
    </w:p>
    <w:p>
      <w:pPr>
        <w:ind w:right="-650"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ind w:right="-227" w:firstLine="0"/>
        <w:rPr>
          <w:sz w:val="26"/>
          <w:szCs w:val="26"/>
        </w:rPr>
      </w:pPr>
      <w:r>
        <w:rPr>
          <w:sz w:val="26"/>
          <w:szCs w:val="26"/>
        </w:rPr>
        <w:t>07 февраля 2023 года                                                  г. Евпатория, ул. Горького, д.10/29</w:t>
      </w:r>
    </w:p>
    <w:p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Республики Крым</w:t>
      </w:r>
      <w:r>
        <w:rPr>
          <w:rStyle w:val="FontStyle11"/>
        </w:rPr>
        <w:t xml:space="preserve"> Апразов Магомед Магомедрасулович</w:t>
      </w:r>
      <w:r>
        <w:rPr>
          <w:sz w:val="26"/>
          <w:szCs w:val="26"/>
        </w:rPr>
        <w:t xml:space="preserve">,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Мушинского В.И., 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в отношении:</w:t>
      </w:r>
    </w:p>
    <w:p>
      <w:pPr>
        <w:tabs>
          <w:tab w:val="clear" w:pos="708"/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Мушинского Вячеслава Ивановича</w:t>
      </w:r>
      <w:r>
        <w:rPr>
          <w:sz w:val="26"/>
          <w:szCs w:val="26"/>
        </w:rPr>
        <w:t>, ***, ранее привлеченного к административной ответственности по постановлению  исполняющего обязанности мирового судьи судебного участка №*** *** судебного района (городской округ ***) *** мирового судьи судебного участка №*** *** судебного района (городской округ ***) *** №*** от *** г.; по постановлению исполняющего обязанности мирового судьи судебного участка №****** судебного района (городской округ ***) *** мирового судьи судебного участка №*** *** судебного района (городской округ ***) *** №***от *** г по ч. 1 ст.19.24 КоАП РФ; по постановлению исполняющего обязанности мирового судьи судебного участка №*** *** судебного района (городской округ ***) *** мирового судьи судебного участка №*** *** судебного района (городской округ ***) *** №*** от *** г. по ч. 1 ст.19.24 КоАП РФ; по постановлению исполняющего обязанности мирового судьи судебного участка №*** *** судебного района (городской округ ***) *** мирового судьи судебного участка №*** Евпаторийского судебного района (городской округ Евпатория) Республики Крым №*** от *** г. по ч. 1 ст.19.24 КоАП РФ; по постановлению мирового судьи судебного участка №*** *** судебного района (городской округ ***) ***№*** от *** г. по ч. 1 ст.19.24 КоАП РФ; по постановлению мирового судьи судебного участка №38 Евпаторийского судебного района (городской округ ***) *** №*** от *** г. по ч. 1 ст. 19.24 КоАП РФ, постановлением мирового судьи судебного участка № *** Евпаторийского судебного района (городской округ ***) *** №*** от *** г. по ч. 3 ст.19.24 КоАП РФ, постановлением мирового судьи судебного участка № *** *** судебного района (городской округ ***) *** №***по *** г. по ч. 3 ст.19.24 КоАП РФ, постановлением исполняющего обязанности временно отсутствующего мирового судьи судебного участка № *** *** судебного района (городской округ ***) *** мирового судьи судебного участка № *** *** судебного района (городской округ ***) *** №*** от ***г. по ч. 3 ст. 19.24 КоАП РФ,</w:t>
      </w:r>
      <w:r>
        <w:t xml:space="preserve"> </w:t>
      </w:r>
      <w:r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***) ***  №*** от *** г. по ч. 3 ст.19.24 КоАП РФ;</w:t>
      </w:r>
      <w:r>
        <w:t xml:space="preserve"> </w:t>
      </w:r>
      <w:r>
        <w:rPr>
          <w:sz w:val="26"/>
          <w:szCs w:val="26"/>
        </w:rPr>
        <w:t>по постановлению мирового судьи судебного участка №*** *** судебного района (городской округ ***) *** №*** от *** г. по ч. 3 ст.19.24 КоАП РФ;</w:t>
      </w:r>
      <w:r>
        <w:t xml:space="preserve"> </w:t>
      </w:r>
      <w:r>
        <w:rPr>
          <w:sz w:val="26"/>
          <w:szCs w:val="26"/>
        </w:rPr>
        <w:t>по постановлению мирового судьи судебного участка №*** *** судебного района (городской округ ***) ***№***от *** г. по ч. 3 ст.19.24 КоАП РФ;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ч. 3 ст. 19.24 Кодекса Российской Федерации об административных правонарушениях, </w:t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УСТАНОВИЛ:</w:t>
      </w:r>
    </w:p>
    <w:p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 года в ***час. ***мин. Мушинский В.И., в отношении которого решением Фроловского  городского суда Волгоградской области по делу №*** от *** г. установлен административный надзор, повторно в течение года нарушил ограничения, возложенные на него судом, а именно – отсутствовал по месту жительства по адресу: ***, тем самым совершил административное правонарушение, предусмотренное ч. 3 ст. 19.24 Кодекса Российской Федерации об административных правонарушениях.</w:t>
      </w:r>
    </w:p>
    <w:p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судебном заседании Мушинский В.И.</w:t>
      </w:r>
      <w:r>
        <w:rPr>
          <w:rFonts w:eastAsia="Calibri"/>
          <w:sz w:val="26"/>
          <w:szCs w:val="26"/>
          <w:lang w:eastAsia="en-US"/>
        </w:rPr>
        <w:t xml:space="preserve"> вину в совершении правонарушения не </w:t>
      </w:r>
      <w:r>
        <w:rPr>
          <w:sz w:val="26"/>
          <w:szCs w:val="26"/>
        </w:rPr>
        <w:t>признал. Пояснил, что в указанное время он находился дома и не слышал, чтобы кто-нибудь звонил в или стучал в дверь.</w:t>
      </w:r>
    </w:p>
    <w:p>
      <w:pPr>
        <w:tabs>
          <w:tab w:val="clear" w:pos="708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пояснения Мушинского В.И., исследовав материалы дела, мировой судья приходит к выводу о наличии в действиях Мушинского В.И. состава правонарушения, предусмотренного ч. 3 ст. 19.24 Кодекса Российской Федерации об административных правонарушениях, а именно повторно в течении года, </w:t>
      </w:r>
      <w:r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Вина Мушинского В.И.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в совершении правонарушения, предусмотренного ч.3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 ***№ ***от ***г., рапортом должностного лица;  копией акта посещения поднадзорного лица по месту жительства или пребывания от *** г., письменными объяснениями Мушинского В.И. от ***г.; копией решения *** городского суда *** области №***от *** г., согласно которого  в отношении Мушинского В.И. был установлен административный надзор сроком на 8 лет с возложением ограничений, в том числе в течение установленного срока запрета на пребывание вне жилого или иного помещения, являющегося местом жительства либо пребывания поднадзорного лица с 22:00 час. до 06:00 час., обязательной явки от одного до четырёх раз в месяц в орган внутренних дел; копией информационной карточки: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 от *** г.; копией постановления  №*** г. мирового судьи судебного участка №******судебного района (городской округ ***) *** от *** г; справкой на физическое лицо и другими материалами дела, которые составлены </w:t>
      </w:r>
      <w:r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Доводы Мушинского В.И., о том, что *** года в *** час. *** мин. он находился по месту жительства, судом отклоняются как несостоятельные, направленные на уклонение от административной ответственности и опровергающиеся материалами дела, а именно: копией акта посещения поднадзорного лица по месту жительства или пребывания от *** г. и письменными объяснениями Мушинского В.И. от *** г., согласно которых  в указанное время он отсутствовал по месту жительства в связи с тем, что выходил в магазин.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Мушинского В.И.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административное наказание в виде обязательных работ.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19.24 ч. 3, 29.9, 29.10 КоАП РФ, мировой судья</w:t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ПОСТАНОВИЛ:</w:t>
      </w:r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Мушинского Вячеслава Ивановича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РФ и назначить ему наказание в виде обязательных работ на срок 40 (сорок</w:t>
      </w:r>
      <w:r>
        <w:rPr>
          <w:sz w:val="26"/>
          <w:szCs w:val="26"/>
        </w:rPr>
        <w:t>) часов.</w:t>
      </w:r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>
      <w:pPr>
        <w:ind w:firstLine="720"/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  М.М. Апразов</w:t>
      </w:r>
    </w:p>
    <w:p>
      <w:pPr>
        <w:spacing w:line="240" w:lineRule="atLeast"/>
        <w:ind w:firstLine="567"/>
        <w:jc w:val="both"/>
        <w:rPr>
          <w:b/>
          <w:sz w:val="26"/>
          <w:szCs w:val="26"/>
        </w:rPr>
      </w:pPr>
    </w:p>
    <w:p>
      <w:pPr>
        <w:ind w:firstLine="539"/>
        <w:jc w:val="both"/>
        <w:rPr>
          <w:b/>
          <w:sz w:val="26"/>
          <w:szCs w:val="26"/>
        </w:rPr>
      </w:pPr>
    </w:p>
    <w:p>
      <w:pPr>
        <w:ind w:firstLine="720"/>
        <w:jc w:val="both"/>
        <w:rPr>
          <w:b/>
          <w:sz w:val="26"/>
          <w:szCs w:val="26"/>
        </w:rPr>
      </w:pPr>
    </w:p>
    <w:sectPr>
      <w:type w:val="nextPage"/>
      <w:pgSz w:w="11906" w:h="16838"/>
      <w:pgMar w:top="1134" w:right="707" w:bottom="964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FontStyle11">
    <w:name w:val="Font Style11"/>
    <w:uiPriority w:val="99"/>
    <w:qFormat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697089"/>
  </w:style>
  <w:style w:type="character" w:customStyle="1" w:styleId="-">
    <w:name w:val="Интернет-ссылка"/>
    <w:basedOn w:val="DefaultParagraphFont"/>
    <w:uiPriority w:val="99"/>
    <w:semiHidden/>
    <w:unhideWhenUsed/>
    <w:rsid w:val="00697089"/>
    <w:rPr>
      <w:color w:val="0000FF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77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