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D37F5D" w:rsidP="00B81B0F">
      <w:pPr>
        <w:pStyle w:val="NoSpacing"/>
        <w:jc w:val="right"/>
        <w:rPr>
          <w:b/>
          <w:sz w:val="26"/>
          <w:szCs w:val="26"/>
        </w:rPr>
      </w:pPr>
      <w:r w:rsidRPr="00D37F5D">
        <w:rPr>
          <w:b/>
          <w:sz w:val="26"/>
          <w:szCs w:val="26"/>
        </w:rPr>
        <w:t xml:space="preserve">УИД: </w:t>
      </w:r>
      <w:r w:rsidR="00A53598">
        <w:rPr>
          <w:b/>
          <w:sz w:val="26"/>
          <w:szCs w:val="26"/>
        </w:rPr>
        <w:t>***</w:t>
      </w:r>
    </w:p>
    <w:p w:rsidR="00B81B0F" w:rsidRPr="00D37F5D" w:rsidP="00B81B0F">
      <w:pPr>
        <w:pStyle w:val="NoSpacing"/>
        <w:jc w:val="right"/>
        <w:rPr>
          <w:b/>
          <w:sz w:val="26"/>
          <w:szCs w:val="26"/>
        </w:rPr>
      </w:pPr>
      <w:r w:rsidRPr="00D37F5D">
        <w:rPr>
          <w:b/>
          <w:sz w:val="26"/>
          <w:szCs w:val="26"/>
        </w:rPr>
        <w:t xml:space="preserve">Дело № </w:t>
      </w:r>
      <w:r w:rsidRPr="00D37F5D" w:rsidR="00156652">
        <w:rPr>
          <w:b/>
          <w:sz w:val="26"/>
          <w:szCs w:val="26"/>
        </w:rPr>
        <w:t>5-3</w:t>
      </w:r>
      <w:r w:rsidRPr="00D37F5D" w:rsidR="000B049D">
        <w:rPr>
          <w:b/>
          <w:sz w:val="26"/>
          <w:szCs w:val="26"/>
        </w:rPr>
        <w:t>8</w:t>
      </w:r>
      <w:r w:rsidRPr="00D37F5D" w:rsidR="00156652">
        <w:rPr>
          <w:b/>
          <w:sz w:val="26"/>
          <w:szCs w:val="26"/>
        </w:rPr>
        <w:t>-</w:t>
      </w:r>
      <w:r w:rsidRPr="00D37F5D" w:rsidR="002119AC">
        <w:rPr>
          <w:b/>
          <w:sz w:val="26"/>
          <w:szCs w:val="26"/>
        </w:rPr>
        <w:t>49</w:t>
      </w:r>
      <w:r w:rsidRPr="00D37F5D" w:rsidR="00CE790B">
        <w:rPr>
          <w:b/>
          <w:sz w:val="26"/>
          <w:szCs w:val="26"/>
        </w:rPr>
        <w:t>/</w:t>
      </w:r>
      <w:r w:rsidRPr="00D37F5D">
        <w:rPr>
          <w:b/>
          <w:sz w:val="26"/>
          <w:szCs w:val="26"/>
        </w:rPr>
        <w:t>20</w:t>
      </w:r>
      <w:r w:rsidRPr="00D37F5D" w:rsidR="00007EB3">
        <w:rPr>
          <w:b/>
          <w:sz w:val="26"/>
          <w:szCs w:val="26"/>
        </w:rPr>
        <w:t>2</w:t>
      </w:r>
      <w:r w:rsidRPr="00D37F5D" w:rsidR="002119AC">
        <w:rPr>
          <w:b/>
          <w:sz w:val="26"/>
          <w:szCs w:val="26"/>
        </w:rPr>
        <w:t>4</w:t>
      </w:r>
    </w:p>
    <w:p w:rsidR="00B81B0F" w:rsidRPr="00D37F5D" w:rsidP="00B81B0F">
      <w:pPr>
        <w:pStyle w:val="NoSpacing"/>
        <w:jc w:val="center"/>
        <w:rPr>
          <w:b/>
          <w:sz w:val="26"/>
          <w:szCs w:val="26"/>
        </w:rPr>
      </w:pPr>
      <w:r w:rsidRPr="00D37F5D">
        <w:rPr>
          <w:b/>
          <w:sz w:val="26"/>
          <w:szCs w:val="26"/>
        </w:rPr>
        <w:t>ПОСТАНОВЛЕНИЕ</w:t>
      </w:r>
    </w:p>
    <w:p w:rsidR="00B81B0F" w:rsidRPr="00D37F5D" w:rsidP="00B81B0F">
      <w:pPr>
        <w:pStyle w:val="NoSpacing"/>
        <w:jc w:val="both"/>
        <w:rPr>
          <w:sz w:val="26"/>
          <w:szCs w:val="26"/>
        </w:rPr>
      </w:pPr>
    </w:p>
    <w:p w:rsidR="00D37F5D" w:rsidRPr="00D37F5D" w:rsidP="00D37F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19 февраля 2024 года                                               г. Евпатория, ул. Горького, д.10/29</w:t>
      </w:r>
    </w:p>
    <w:p w:rsidR="00D37F5D" w:rsidRPr="00D37F5D" w:rsidP="00D37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 в отношении должностного лица </w:t>
      </w:r>
      <w:r w:rsidRPr="00D37F5D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</w:p>
    <w:p w:rsidR="00CE790B" w:rsidRPr="00D37F5D" w:rsidP="00D37F5D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rFonts w:eastAsiaTheme="minorEastAsia"/>
          <w:b/>
          <w:color w:val="0000FF"/>
          <w:sz w:val="26"/>
          <w:szCs w:val="26"/>
        </w:rPr>
        <w:t>***</w:t>
      </w:r>
      <w:r w:rsidRPr="00D37F5D" w:rsidR="00D37F5D">
        <w:rPr>
          <w:rFonts w:eastAsiaTheme="minorEastAsia"/>
          <w:b/>
          <w:color w:val="0000FF"/>
          <w:sz w:val="26"/>
          <w:szCs w:val="26"/>
        </w:rPr>
        <w:t xml:space="preserve">  - </w:t>
      </w:r>
      <w:r w:rsidRPr="00D37F5D" w:rsidR="00D37F5D">
        <w:rPr>
          <w:rFonts w:eastAsiaTheme="minorEastAsia"/>
          <w:b/>
          <w:color w:val="0000FF"/>
          <w:sz w:val="26"/>
          <w:szCs w:val="26"/>
        </w:rPr>
        <w:t>Кундрюкова</w:t>
      </w:r>
      <w:r w:rsidRPr="00D37F5D" w:rsidR="00D37F5D">
        <w:rPr>
          <w:rFonts w:eastAsiaTheme="minorEastAsia"/>
          <w:b/>
          <w:color w:val="0000FF"/>
          <w:sz w:val="26"/>
          <w:szCs w:val="26"/>
        </w:rPr>
        <w:t xml:space="preserve"> Александра Васильевича</w:t>
      </w:r>
      <w:r w:rsidRPr="00D37F5D" w:rsidR="00D37F5D">
        <w:rPr>
          <w:rFonts w:eastAsiaTheme="minorEastAsia"/>
          <w:color w:val="0000FF"/>
          <w:sz w:val="26"/>
          <w:szCs w:val="26"/>
        </w:rPr>
        <w:t xml:space="preserve">, </w:t>
      </w:r>
      <w:r>
        <w:rPr>
          <w:rFonts w:eastAsiaTheme="minorEastAsia"/>
          <w:color w:val="0000FF"/>
          <w:sz w:val="26"/>
          <w:szCs w:val="26"/>
        </w:rPr>
        <w:t>***</w:t>
      </w:r>
    </w:p>
    <w:p w:rsidR="00B81B0F" w:rsidRPr="00D37F5D" w:rsidP="00007EB3">
      <w:pPr>
        <w:pStyle w:val="NoSpacing"/>
        <w:ind w:firstLine="567"/>
        <w:jc w:val="both"/>
        <w:rPr>
          <w:sz w:val="26"/>
          <w:szCs w:val="26"/>
        </w:rPr>
      </w:pPr>
      <w:r w:rsidRPr="00D37F5D">
        <w:rPr>
          <w:sz w:val="26"/>
          <w:szCs w:val="26"/>
        </w:rPr>
        <w:t>по</w:t>
      </w:r>
      <w:r w:rsidRPr="00D37F5D" w:rsidR="000B03B9">
        <w:rPr>
          <w:sz w:val="26"/>
          <w:szCs w:val="26"/>
        </w:rPr>
        <w:t xml:space="preserve"> </w:t>
      </w:r>
      <w:r w:rsidRPr="00D37F5D" w:rsidR="00F35AD5">
        <w:rPr>
          <w:sz w:val="26"/>
          <w:szCs w:val="26"/>
        </w:rPr>
        <w:t xml:space="preserve">ч. 1 </w:t>
      </w:r>
      <w:r w:rsidRPr="00D37F5D" w:rsidR="00722249">
        <w:rPr>
          <w:sz w:val="26"/>
          <w:szCs w:val="26"/>
        </w:rPr>
        <w:t xml:space="preserve">ст. 15.6 </w:t>
      </w:r>
      <w:r w:rsidRPr="00D37F5D" w:rsidR="009E029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D37F5D" w:rsidP="00B81B0F">
      <w:pPr>
        <w:pStyle w:val="NoSpacing"/>
        <w:jc w:val="center"/>
        <w:rPr>
          <w:b/>
          <w:sz w:val="26"/>
          <w:szCs w:val="26"/>
        </w:rPr>
      </w:pPr>
      <w:r w:rsidRPr="00D37F5D">
        <w:rPr>
          <w:b/>
          <w:sz w:val="26"/>
          <w:szCs w:val="26"/>
        </w:rPr>
        <w:t>УСТАНОВИЛ:</w:t>
      </w:r>
    </w:p>
    <w:p w:rsidR="00CE790B" w:rsidRPr="00D37F5D" w:rsidP="00CE790B">
      <w:pPr>
        <w:pStyle w:val="NoSpacing"/>
        <w:ind w:firstLine="567"/>
        <w:jc w:val="both"/>
        <w:rPr>
          <w:sz w:val="26"/>
          <w:szCs w:val="26"/>
        </w:rPr>
      </w:pPr>
      <w:r w:rsidRPr="00D37F5D">
        <w:rPr>
          <w:sz w:val="26"/>
          <w:szCs w:val="26"/>
        </w:rPr>
        <w:t>Кундрюков</w:t>
      </w:r>
      <w:r w:rsidRPr="00D37F5D">
        <w:rPr>
          <w:sz w:val="26"/>
          <w:szCs w:val="26"/>
        </w:rPr>
        <w:t xml:space="preserve"> А.В</w:t>
      </w:r>
      <w:r w:rsidRPr="00D37F5D" w:rsidR="00C529F8">
        <w:rPr>
          <w:sz w:val="26"/>
          <w:szCs w:val="26"/>
        </w:rPr>
        <w:t>.</w:t>
      </w:r>
      <w:r w:rsidRPr="00D37F5D">
        <w:rPr>
          <w:sz w:val="26"/>
          <w:szCs w:val="26"/>
        </w:rPr>
        <w:t>, являясь</w:t>
      </w:r>
      <w:r w:rsidRPr="00D37F5D" w:rsidR="00CB38FF">
        <w:rPr>
          <w:sz w:val="26"/>
          <w:szCs w:val="26"/>
        </w:rPr>
        <w:t xml:space="preserve"> </w:t>
      </w:r>
      <w:r w:rsidR="00A53598">
        <w:rPr>
          <w:sz w:val="26"/>
          <w:szCs w:val="26"/>
        </w:rPr>
        <w:t>***</w:t>
      </w:r>
      <w:r w:rsidRPr="00D37F5D">
        <w:rPr>
          <w:sz w:val="26"/>
          <w:szCs w:val="26"/>
        </w:rPr>
        <w:t xml:space="preserve"> расположенного по адресу: </w:t>
      </w:r>
      <w:r w:rsidR="00A53598">
        <w:rPr>
          <w:sz w:val="26"/>
          <w:szCs w:val="26"/>
        </w:rPr>
        <w:t>***</w:t>
      </w:r>
      <w:r w:rsidRPr="00D37F5D" w:rsidR="00C529F8">
        <w:rPr>
          <w:sz w:val="26"/>
          <w:szCs w:val="26"/>
        </w:rPr>
        <w:t>,</w:t>
      </w:r>
      <w:r w:rsidRPr="00D37F5D">
        <w:rPr>
          <w:sz w:val="26"/>
          <w:szCs w:val="26"/>
        </w:rPr>
        <w:t xml:space="preserve"> совершил нарушение законодательства о налогах и сборах, в части </w:t>
      </w:r>
      <w:r w:rsidRPr="00D37F5D" w:rsidR="00D1435A">
        <w:rPr>
          <w:sz w:val="26"/>
          <w:szCs w:val="26"/>
        </w:rPr>
        <w:t xml:space="preserve">непредставления 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</w:t>
      </w:r>
      <w:r w:rsidR="00A53598">
        <w:rPr>
          <w:sz w:val="26"/>
          <w:szCs w:val="26"/>
        </w:rPr>
        <w:t>***</w:t>
      </w:r>
      <w:r w:rsidRPr="00D37F5D" w:rsidR="00D1435A">
        <w:rPr>
          <w:sz w:val="26"/>
          <w:szCs w:val="26"/>
        </w:rPr>
        <w:t xml:space="preserve"> г (квартальный).</w:t>
      </w:r>
      <w:r w:rsidRPr="00D37F5D">
        <w:rPr>
          <w:sz w:val="26"/>
          <w:szCs w:val="26"/>
        </w:rPr>
        <w:t xml:space="preserve"> </w:t>
      </w:r>
    </w:p>
    <w:p w:rsidR="00290B22" w:rsidRPr="00D37F5D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Согласно п.2 ст.230 Налогового Кодекса Российской Федерации налоговые агенты 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>предоставляют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своего учета расчет сумм налога на доходы физических лиц, исчисленных и удержанных налогов</w:t>
      </w:r>
      <w:r w:rsidRPr="00D37F5D" w:rsidR="00C26289">
        <w:rPr>
          <w:rFonts w:ascii="Times New Roman" w:eastAsia="Times New Roman" w:hAnsi="Times New Roman" w:cs="Times New Roman"/>
          <w:sz w:val="26"/>
          <w:szCs w:val="26"/>
        </w:rPr>
        <w:t>ым агентом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 xml:space="preserve"> (далее – расчет по форме 6 НДФЛ)</w:t>
      </w:r>
      <w:r w:rsidRPr="00D37F5D" w:rsidR="00C26289">
        <w:rPr>
          <w:rFonts w:ascii="Times New Roman" w:eastAsia="Times New Roman" w:hAnsi="Times New Roman" w:cs="Times New Roman"/>
          <w:sz w:val="26"/>
          <w:szCs w:val="26"/>
        </w:rPr>
        <w:t>, за первый квартал, п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олугодие, девять месяцев – не позднее 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 xml:space="preserve">25-го числа месяца, следующего за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соответствующим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 xml:space="preserve"> периодом, </w:t>
      </w:r>
      <w:r w:rsidRPr="00D37F5D" w:rsidR="00C26289">
        <w:rPr>
          <w:rFonts w:ascii="Times New Roman" w:eastAsia="Times New Roman" w:hAnsi="Times New Roman" w:cs="Times New Roman"/>
          <w:sz w:val="26"/>
          <w:szCs w:val="26"/>
        </w:rPr>
        <w:t xml:space="preserve">за год – не позднее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25 февраля</w:t>
      </w:r>
      <w:r w:rsidRPr="00D37F5D" w:rsidR="00C26289">
        <w:rPr>
          <w:rFonts w:ascii="Times New Roman" w:eastAsia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– удержанные суммы налога в период с 1 января по 22 июня включительно, за десять месяцев –удержанные суммы налога в период с 1 января по 22 сентября включительно;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 (в ред. Федерального закона от 14.07.2022 № 263-ФЗ).</w:t>
      </w:r>
    </w:p>
    <w:p w:rsidR="00C85BE5" w:rsidRPr="00D37F5D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Формы и форматы представления сведений, Порядок заполнения в налоговые органы сведений о доходах физических лиц утвержден Приказом ФНС России от 29 сентября 2022г. № ЕД-7-11/881@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сумм налога на доходы физических лиц исчисленных и удержанных налоговым агентом по форме 6-НДФЛ за 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3 месяца 2023</w:t>
      </w:r>
      <w:r w:rsidRPr="00D37F5D" w:rsidR="00051768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(квартальный) 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>Южная техническая компания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 xml:space="preserve"> Александр Васильевич представил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сроков представления - </w:t>
      </w:r>
      <w:r w:rsidR="00A5359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7F5D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телекоммуникационным каналам связи.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="00A5359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г. Местом совершения правонарушения является - </w:t>
      </w:r>
      <w:r w:rsidR="00A5359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В нарушение пункта 2 статьи 230 Налогового Кодекса Российской Федерации, директором ООО «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>Южная техническая компания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Кундрюковым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не обеспечено своевременное предоставление расчета сумм налога на доходы физических лиц исчисленных и удержанных налоговым агентом за 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Pr="00D37F5D" w:rsidR="00C85BE5">
        <w:rPr>
          <w:rFonts w:ascii="Times New Roman" w:eastAsia="Times New Roman" w:hAnsi="Times New Roman" w:cs="Times New Roman"/>
          <w:sz w:val="26"/>
          <w:szCs w:val="26"/>
        </w:rPr>
        <w:t>а 2023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(квартальный), в срок не позднее 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>5.2023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г., 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, о времени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и месте его проведения извещен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Кундрюкова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D37F5D" w:rsidR="00845146">
        <w:rPr>
          <w:rFonts w:ascii="Times New Roman" w:hAnsi="Times New Roman" w:cs="Times New Roman"/>
          <w:sz w:val="26"/>
          <w:szCs w:val="26"/>
        </w:rPr>
        <w:t>Кундрюков</w:t>
      </w:r>
      <w:r w:rsidRPr="00D37F5D" w:rsidR="00845146">
        <w:rPr>
          <w:rFonts w:ascii="Times New Roman" w:hAnsi="Times New Roman" w:cs="Times New Roman"/>
          <w:sz w:val="26"/>
          <w:szCs w:val="26"/>
        </w:rPr>
        <w:t xml:space="preserve"> А.В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., являясь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359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>,  совершил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>Кундрюкова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 подтверждается: 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A5359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года, составленным в отношении </w:t>
      </w:r>
      <w:r w:rsidR="00A5359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>Кундрюкова</w:t>
      </w:r>
      <w:r w:rsidRPr="00D37F5D" w:rsidR="00845146"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(расчета), бухгалтерской (финансовой)</w:t>
      </w:r>
      <w:r w:rsidRPr="00D37F5D" w:rsidR="00051768">
        <w:rPr>
          <w:rFonts w:ascii="Times New Roman" w:eastAsia="Times New Roman" w:hAnsi="Times New Roman" w:cs="Times New Roman"/>
          <w:sz w:val="26"/>
          <w:szCs w:val="26"/>
        </w:rPr>
        <w:t xml:space="preserve"> отчетности в электронной форме и другими материалами дела.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виновно</w:t>
      </w:r>
      <w:r w:rsidR="00D37F5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37F5D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отсутствие </w:t>
      </w:r>
      <w:r w:rsidRPr="00D37F5D" w:rsidR="00051768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считает необходимым назначить наказание в виде минимального штрафа, установленного санкцией ч. 1 ст. 15.6 КоАП РФ.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Статья 4.1.1 КоАП РФ предусматривает, что </w:t>
      </w:r>
      <w:r w:rsidRPr="00D37F5D" w:rsidR="00051768"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B12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E790B" w:rsidRPr="00D37F5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  <w:r w:rsidRPr="00D37F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90B" w:rsidRPr="00D37F5D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D37F5D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D37F5D">
        <w:rPr>
          <w:rFonts w:ascii="Times New Roman" w:hAnsi="Times New Roman"/>
          <w:sz w:val="26"/>
          <w:szCs w:val="26"/>
        </w:rPr>
        <w:t xml:space="preserve">ст. </w:t>
      </w:r>
      <w:r w:rsidR="00D37F5D">
        <w:rPr>
          <w:rFonts w:ascii="Times New Roman" w:hAnsi="Times New Roman"/>
          <w:sz w:val="26"/>
          <w:szCs w:val="26"/>
        </w:rPr>
        <w:t xml:space="preserve">4.1.1, </w:t>
      </w:r>
      <w:r w:rsidRPr="00D37F5D">
        <w:rPr>
          <w:rFonts w:ascii="Times New Roman" w:hAnsi="Times New Roman"/>
          <w:sz w:val="26"/>
          <w:szCs w:val="26"/>
        </w:rPr>
        <w:t>15.6 ч.1, 29.9, 29.10 КоАП РФ</w:t>
      </w:r>
      <w:r w:rsidRPr="00D37F5D" w:rsidR="00F35AD5">
        <w:rPr>
          <w:rFonts w:ascii="Times New Roman" w:hAnsi="Times New Roman"/>
          <w:sz w:val="26"/>
          <w:szCs w:val="26"/>
        </w:rPr>
        <w:t>, мировой судья</w:t>
      </w:r>
    </w:p>
    <w:p w:rsidR="00CE790B" w:rsidRPr="00D37F5D" w:rsidP="00CE790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D37F5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37F5D">
        <w:rPr>
          <w:rFonts w:ascii="Times New Roman" w:hAnsi="Times New Roman"/>
          <w:b/>
          <w:sz w:val="26"/>
          <w:szCs w:val="26"/>
        </w:rPr>
        <w:t>:</w:t>
      </w:r>
    </w:p>
    <w:p w:rsidR="00F41B12" w:rsidRPr="00D37F5D" w:rsidP="00F41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37F5D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– </w:t>
      </w:r>
      <w:r w:rsidR="00A53598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D37F5D" w:rsidR="00106C91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D37F5D" w:rsidR="00106C91">
        <w:rPr>
          <w:rFonts w:ascii="Times New Roman" w:eastAsia="Times New Roman" w:hAnsi="Times New Roman" w:cs="Times New Roman"/>
          <w:b/>
          <w:sz w:val="26"/>
          <w:szCs w:val="26"/>
        </w:rPr>
        <w:t>Кундрюкова</w:t>
      </w:r>
      <w:r w:rsidRPr="00D37F5D" w:rsidR="00106C91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Александра Васильевича 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</w:t>
      </w:r>
      <w:r w:rsidRPr="00D37F5D" w:rsidR="00106C91">
        <w:rPr>
          <w:rFonts w:ascii="Times New Roman" w:eastAsia="Times New Roman" w:hAnsi="Times New Roman" w:cs="Times New Roman"/>
          <w:sz w:val="26"/>
          <w:szCs w:val="26"/>
        </w:rPr>
        <w:t>х правонарушениях и назначить ему</w:t>
      </w:r>
      <w:r w:rsidRPr="00D37F5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CE790B" w:rsidRPr="00D37F5D" w:rsidP="00F41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F5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</w:t>
      </w:r>
      <w:r w:rsidRPr="00D37F5D">
        <w:rPr>
          <w:rFonts w:ascii="Times New Roman" w:hAnsi="Times New Roman" w:cs="Times New Roman"/>
          <w:sz w:val="26"/>
          <w:szCs w:val="26"/>
        </w:rPr>
        <w:t>.</w:t>
      </w:r>
    </w:p>
    <w:p w:rsidR="00CE790B" w:rsidRPr="00D37F5D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3CA6" w:rsidRPr="00D37F5D" w:rsidP="00CB38FF">
      <w:pPr>
        <w:pStyle w:val="20"/>
        <w:shd w:val="clear" w:color="auto" w:fill="auto"/>
        <w:spacing w:after="0" w:line="278" w:lineRule="exact"/>
        <w:rPr>
          <w:b/>
          <w:sz w:val="26"/>
          <w:szCs w:val="26"/>
        </w:rPr>
      </w:pPr>
      <w:r w:rsidRPr="00D37F5D">
        <w:rPr>
          <w:b/>
          <w:sz w:val="26"/>
          <w:szCs w:val="26"/>
        </w:rPr>
        <w:t xml:space="preserve">Мировой судья                                             </w:t>
      </w:r>
      <w:r w:rsidRPr="00D37F5D" w:rsidR="004F6B71">
        <w:rPr>
          <w:b/>
          <w:sz w:val="26"/>
          <w:szCs w:val="26"/>
        </w:rPr>
        <w:t xml:space="preserve">             </w:t>
      </w:r>
      <w:r w:rsidRPr="00D37F5D">
        <w:rPr>
          <w:b/>
          <w:sz w:val="26"/>
          <w:szCs w:val="26"/>
        </w:rPr>
        <w:t xml:space="preserve">           </w:t>
      </w:r>
      <w:r w:rsidRPr="00D37F5D" w:rsidR="00CB38FF">
        <w:rPr>
          <w:b/>
          <w:sz w:val="26"/>
          <w:szCs w:val="26"/>
        </w:rPr>
        <w:t xml:space="preserve">                  </w:t>
      </w:r>
      <w:r w:rsidRPr="00D37F5D">
        <w:rPr>
          <w:b/>
          <w:sz w:val="26"/>
          <w:szCs w:val="26"/>
        </w:rPr>
        <w:t xml:space="preserve">  М</w:t>
      </w:r>
      <w:r w:rsidRPr="00D37F5D" w:rsidR="004F6B71">
        <w:rPr>
          <w:b/>
          <w:sz w:val="26"/>
          <w:szCs w:val="26"/>
        </w:rPr>
        <w:t xml:space="preserve">.М. Апразов </w:t>
      </w:r>
    </w:p>
    <w:sectPr w:rsidSect="00F35AD5">
      <w:headerReference w:type="default" r:id="rId5"/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132637"/>
      <w:docPartObj>
        <w:docPartGallery w:val="Page Numbers (Top of Page)"/>
        <w:docPartUnique/>
      </w:docPartObj>
    </w:sdtPr>
    <w:sdtContent>
      <w:p w:rsidR="00F35A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598">
          <w:rPr>
            <w:noProof/>
          </w:rPr>
          <w:t>3</w:t>
        </w:r>
        <w:r>
          <w:fldChar w:fldCharType="end"/>
        </w:r>
      </w:p>
    </w:sdtContent>
  </w:sdt>
  <w:p w:rsidR="00F3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6E9D"/>
    <w:multiLevelType w:val="multilevel"/>
    <w:tmpl w:val="803A99C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20E49FE"/>
    <w:multiLevelType w:val="multilevel"/>
    <w:tmpl w:val="91DC0B7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29C2"/>
    <w:rsid w:val="00051768"/>
    <w:rsid w:val="000534D7"/>
    <w:rsid w:val="00065526"/>
    <w:rsid w:val="00080FCE"/>
    <w:rsid w:val="0008322E"/>
    <w:rsid w:val="000934D1"/>
    <w:rsid w:val="000B03B9"/>
    <w:rsid w:val="000B049D"/>
    <w:rsid w:val="000C2BE3"/>
    <w:rsid w:val="00105672"/>
    <w:rsid w:val="00106C91"/>
    <w:rsid w:val="001110F2"/>
    <w:rsid w:val="00146FA5"/>
    <w:rsid w:val="00156652"/>
    <w:rsid w:val="00185AE1"/>
    <w:rsid w:val="0018623A"/>
    <w:rsid w:val="00187F93"/>
    <w:rsid w:val="001A46B1"/>
    <w:rsid w:val="001C6A12"/>
    <w:rsid w:val="001D1CBB"/>
    <w:rsid w:val="001E4873"/>
    <w:rsid w:val="002119AC"/>
    <w:rsid w:val="00212316"/>
    <w:rsid w:val="002257D5"/>
    <w:rsid w:val="00232985"/>
    <w:rsid w:val="00237E37"/>
    <w:rsid w:val="00273DF4"/>
    <w:rsid w:val="0028231A"/>
    <w:rsid w:val="002876C4"/>
    <w:rsid w:val="00290B22"/>
    <w:rsid w:val="002A01F5"/>
    <w:rsid w:val="002A3DE3"/>
    <w:rsid w:val="002C3CA6"/>
    <w:rsid w:val="002C6E00"/>
    <w:rsid w:val="002E125B"/>
    <w:rsid w:val="002F6BD9"/>
    <w:rsid w:val="003008E7"/>
    <w:rsid w:val="00315D86"/>
    <w:rsid w:val="00364188"/>
    <w:rsid w:val="00372BA2"/>
    <w:rsid w:val="003B6741"/>
    <w:rsid w:val="003C250F"/>
    <w:rsid w:val="003E7A7C"/>
    <w:rsid w:val="00413296"/>
    <w:rsid w:val="00435578"/>
    <w:rsid w:val="0043609F"/>
    <w:rsid w:val="00460E78"/>
    <w:rsid w:val="00471666"/>
    <w:rsid w:val="00471694"/>
    <w:rsid w:val="004A250D"/>
    <w:rsid w:val="004A27B8"/>
    <w:rsid w:val="004C64C4"/>
    <w:rsid w:val="004D3209"/>
    <w:rsid w:val="004E51A6"/>
    <w:rsid w:val="004F30DB"/>
    <w:rsid w:val="004F6B71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6E71E7"/>
    <w:rsid w:val="0072031D"/>
    <w:rsid w:val="00722249"/>
    <w:rsid w:val="007229A7"/>
    <w:rsid w:val="0074350D"/>
    <w:rsid w:val="007450EB"/>
    <w:rsid w:val="00747B5F"/>
    <w:rsid w:val="00776C39"/>
    <w:rsid w:val="007852C2"/>
    <w:rsid w:val="007B2546"/>
    <w:rsid w:val="007B6424"/>
    <w:rsid w:val="007E032B"/>
    <w:rsid w:val="007E1605"/>
    <w:rsid w:val="007F3013"/>
    <w:rsid w:val="007F6B75"/>
    <w:rsid w:val="00812161"/>
    <w:rsid w:val="00845146"/>
    <w:rsid w:val="008517F0"/>
    <w:rsid w:val="00855513"/>
    <w:rsid w:val="0086585A"/>
    <w:rsid w:val="00875D63"/>
    <w:rsid w:val="008812B0"/>
    <w:rsid w:val="008A12DC"/>
    <w:rsid w:val="008B29F9"/>
    <w:rsid w:val="008E4C9F"/>
    <w:rsid w:val="008F7210"/>
    <w:rsid w:val="00904DA9"/>
    <w:rsid w:val="00950304"/>
    <w:rsid w:val="00967B3C"/>
    <w:rsid w:val="00973349"/>
    <w:rsid w:val="009A0E37"/>
    <w:rsid w:val="009A209B"/>
    <w:rsid w:val="009A50F3"/>
    <w:rsid w:val="009A6062"/>
    <w:rsid w:val="009B3602"/>
    <w:rsid w:val="009E0298"/>
    <w:rsid w:val="009E0C9E"/>
    <w:rsid w:val="00A26958"/>
    <w:rsid w:val="00A2706E"/>
    <w:rsid w:val="00A53598"/>
    <w:rsid w:val="00A64DA4"/>
    <w:rsid w:val="00A75E1C"/>
    <w:rsid w:val="00A779BE"/>
    <w:rsid w:val="00A85456"/>
    <w:rsid w:val="00A87997"/>
    <w:rsid w:val="00A95C4B"/>
    <w:rsid w:val="00AA3823"/>
    <w:rsid w:val="00AC4698"/>
    <w:rsid w:val="00AD3559"/>
    <w:rsid w:val="00AD406E"/>
    <w:rsid w:val="00AD5B15"/>
    <w:rsid w:val="00AE5251"/>
    <w:rsid w:val="00B05B99"/>
    <w:rsid w:val="00B511A8"/>
    <w:rsid w:val="00B56E1D"/>
    <w:rsid w:val="00B6113A"/>
    <w:rsid w:val="00B636D1"/>
    <w:rsid w:val="00B656CF"/>
    <w:rsid w:val="00B81B0F"/>
    <w:rsid w:val="00B85733"/>
    <w:rsid w:val="00BA1908"/>
    <w:rsid w:val="00BA1E42"/>
    <w:rsid w:val="00BB0D87"/>
    <w:rsid w:val="00BE7A9B"/>
    <w:rsid w:val="00BF4E1E"/>
    <w:rsid w:val="00C06D49"/>
    <w:rsid w:val="00C171A1"/>
    <w:rsid w:val="00C177F9"/>
    <w:rsid w:val="00C26289"/>
    <w:rsid w:val="00C3225F"/>
    <w:rsid w:val="00C529F8"/>
    <w:rsid w:val="00C75B3E"/>
    <w:rsid w:val="00C85BE5"/>
    <w:rsid w:val="00C93C49"/>
    <w:rsid w:val="00CA4CBB"/>
    <w:rsid w:val="00CA5FFF"/>
    <w:rsid w:val="00CB38FF"/>
    <w:rsid w:val="00CB586D"/>
    <w:rsid w:val="00CD213B"/>
    <w:rsid w:val="00CE790B"/>
    <w:rsid w:val="00D1435A"/>
    <w:rsid w:val="00D37F5D"/>
    <w:rsid w:val="00D52536"/>
    <w:rsid w:val="00D57B3F"/>
    <w:rsid w:val="00D95F46"/>
    <w:rsid w:val="00DC0D16"/>
    <w:rsid w:val="00DD3AAF"/>
    <w:rsid w:val="00E24FDB"/>
    <w:rsid w:val="00E415D1"/>
    <w:rsid w:val="00E46769"/>
    <w:rsid w:val="00E96B80"/>
    <w:rsid w:val="00EB1DE2"/>
    <w:rsid w:val="00EB6C58"/>
    <w:rsid w:val="00ED4CB1"/>
    <w:rsid w:val="00EE01AA"/>
    <w:rsid w:val="00F35AD5"/>
    <w:rsid w:val="00F41B12"/>
    <w:rsid w:val="00F67647"/>
    <w:rsid w:val="00F743A9"/>
    <w:rsid w:val="00F765AD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a2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5AD5"/>
  </w:style>
  <w:style w:type="paragraph" w:styleId="Footer">
    <w:name w:val="footer"/>
    <w:basedOn w:val="Normal"/>
    <w:link w:val="a3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961FF5-9DA7-4597-9CAB-820100BA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