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847E7" w:rsidRPr="00F77ED2" w:rsidP="00D847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Дело № 5-38-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53</w:t>
      </w: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/2018</w:t>
      </w:r>
    </w:p>
    <w:p w:rsidR="00D847E7" w:rsidRPr="00F77ED2" w:rsidP="00D8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ПОСТАНОВЛЕНИЕ </w:t>
      </w:r>
    </w:p>
    <w:p w:rsidR="00D847E7" w:rsidRPr="00F77ED2" w:rsidP="00D8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847E7" w:rsidRPr="00F77ED2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28 марта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2018 года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г. Евпатория проспект, Ленина,51/50</w:t>
      </w:r>
    </w:p>
    <w:p w:rsidR="00D847E7" w:rsidRPr="00F77ED2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судебного участка № 38 Евпаторийского судебного района (городской округ Евпатория)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Киоса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Наталья Алексеевна, рассмотрев дело об административном правонарушении, поступившее из ОГИБДД ОМВД России по г. Евпатория о привлечении к административной ответственности </w:t>
      </w:r>
    </w:p>
    <w:p w:rsidR="00D847E7" w:rsidRPr="00F77ED2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Горгола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Дмитрия Сергеевича</w:t>
      </w: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F2D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иные </w:t>
      </w:r>
      <w:r w:rsidR="006F2D34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данные….</w:t>
      </w:r>
      <w:r w:rsidR="006F2D3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D847E7" w:rsidRPr="00F77ED2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12.8 Кодекса Российской Федерации об административных правонарушениях,</w:t>
      </w:r>
    </w:p>
    <w:p w:rsidR="00D847E7" w:rsidRPr="00F77ED2" w:rsidP="00D8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D847E7" w:rsidRPr="00F77ED2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Дата…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 15:20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на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пр. Победы возле д. 87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Евпатория,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управлял транспортным средством - автомобилем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марка….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государственный номерной знак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…..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принадлежащим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состоянии опьянения. Был освидетельствован на состояние опьянения в медицинском учреждении ГБУЗ РК «Евпаторийский психоневрологический диспансер». Согласно акта медицинского освидетельствования на состояние опьянения №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29.11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.2017г., 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основании справки №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…..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11.12.2017г. выданной ГБУЗ РК «КНПЦН»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(обнаружены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барбитураты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).</w:t>
      </w:r>
    </w:p>
    <w:p w:rsidR="00D847E7" w:rsidRPr="00F77ED2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F77ED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F77ED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DA438B" w:rsidP="00DA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77ED2">
        <w:rPr>
          <w:rFonts w:ascii="Times New Roman" w:hAnsi="Times New Roman" w:cs="Times New Roman"/>
          <w:sz w:val="26"/>
          <w:szCs w:val="26"/>
        </w:rPr>
        <w:t xml:space="preserve">вину в совершении вменённого ему правонарушения не признал пояснив следующее. </w:t>
      </w:r>
      <w:r w:rsidRPr="00F41F32">
        <w:rPr>
          <w:rFonts w:ascii="Times New Roman" w:hAnsi="Times New Roman" w:cs="Times New Roman"/>
          <w:sz w:val="26"/>
          <w:szCs w:val="26"/>
        </w:rPr>
        <w:t>При указанных в протоколе об административном правонарушении дате, времен</w:t>
      </w:r>
      <w:r>
        <w:rPr>
          <w:rFonts w:ascii="Times New Roman" w:hAnsi="Times New Roman" w:cs="Times New Roman"/>
          <w:sz w:val="26"/>
          <w:szCs w:val="26"/>
        </w:rPr>
        <w:t>и и месте  управлял автомобилем. Подвозил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знакомого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д. 8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по пр. Победы  в г. Евпатории. Остановив автомобиль, к нему подъехал автомобиль сотрудников постовой службы полиции. Сотрудники полиции стали общаться с его товарищем, его досматривать и обнаружили у него какой то сверток. Что было в указанном свертке он не знает. Сотрудники постовой службы вызвали наряд ДПС и через 5 минут подъехали сотрудники ГИБДД. </w:t>
      </w:r>
      <w:r w:rsidRPr="00F41F32">
        <w:rPr>
          <w:rFonts w:ascii="Times New Roman" w:hAnsi="Times New Roman" w:cs="Times New Roman"/>
          <w:sz w:val="26"/>
          <w:szCs w:val="26"/>
        </w:rPr>
        <w:t xml:space="preserve"> При общении с сотрудниками ГИБДД, в связи с тем, что у инспектора возникли сомнения относительного его состояния, ему было предложено пройти освидетельствование на состояние опьянения изначально на месте остановки автомобиля. Он согласился.  При </w:t>
      </w:r>
      <w:r w:rsidRPr="00F41F32">
        <w:rPr>
          <w:rFonts w:ascii="Times New Roman" w:hAnsi="Times New Roman" w:cs="Times New Roman"/>
          <w:sz w:val="26"/>
          <w:szCs w:val="26"/>
        </w:rPr>
        <w:t>продутии</w:t>
      </w:r>
      <w:r w:rsidRPr="00F41F32">
        <w:rPr>
          <w:rFonts w:ascii="Times New Roman" w:hAnsi="Times New Roman" w:cs="Times New Roman"/>
          <w:sz w:val="26"/>
          <w:szCs w:val="26"/>
        </w:rPr>
        <w:t xml:space="preserve">  специального прибора был результат «0 мг/л». После чего ему было предложено пройти медицинское освидетельствование на состояние опьянения в медицинском учреждении. Он также согласился. По прибытии в медицинское учреждение, врачом был произведен его визуальный осмотр и было предложено сдать мочу на исследование. Врач передал ему опечатанную пластиковую тару, куда он собрал </w:t>
      </w:r>
      <w:r w:rsidRPr="00F41F32">
        <w:rPr>
          <w:rFonts w:ascii="Times New Roman" w:hAnsi="Times New Roman" w:cs="Times New Roman"/>
          <w:sz w:val="26"/>
          <w:szCs w:val="26"/>
        </w:rPr>
        <w:t>биосреду</w:t>
      </w:r>
      <w:r w:rsidRPr="00F41F32">
        <w:rPr>
          <w:rFonts w:ascii="Times New Roman" w:hAnsi="Times New Roman" w:cs="Times New Roman"/>
          <w:sz w:val="26"/>
          <w:szCs w:val="26"/>
        </w:rPr>
        <w:t xml:space="preserve">, и вернул доктору. Доктор в его присутствии </w:t>
      </w:r>
      <w:r>
        <w:rPr>
          <w:rFonts w:ascii="Times New Roman" w:hAnsi="Times New Roman" w:cs="Times New Roman"/>
          <w:sz w:val="26"/>
          <w:szCs w:val="26"/>
        </w:rPr>
        <w:t xml:space="preserve">опечатал </w:t>
      </w:r>
      <w:r w:rsidRPr="00F41F32">
        <w:rPr>
          <w:rFonts w:ascii="Times New Roman" w:hAnsi="Times New Roman" w:cs="Times New Roman"/>
          <w:sz w:val="26"/>
          <w:szCs w:val="26"/>
        </w:rPr>
        <w:t xml:space="preserve">промаркировал тару.  Через некоторое время от  инспектора ГИБДД ему стало известно, что в его моче обнаружили наркотические вещества и в отношении него был  составлен протокол. При составлении протокола, инспектором были ему  разъяснены его права.  С результатами исследования его </w:t>
      </w:r>
      <w:r w:rsidRPr="00F41F32">
        <w:rPr>
          <w:rFonts w:ascii="Times New Roman" w:hAnsi="Times New Roman" w:cs="Times New Roman"/>
          <w:sz w:val="26"/>
          <w:szCs w:val="26"/>
        </w:rPr>
        <w:t>биосред</w:t>
      </w:r>
      <w:r w:rsidRPr="00F41F32">
        <w:rPr>
          <w:rFonts w:ascii="Times New Roman" w:hAnsi="Times New Roman" w:cs="Times New Roman"/>
          <w:sz w:val="26"/>
          <w:szCs w:val="26"/>
        </w:rPr>
        <w:t xml:space="preserve"> он не согласен, поскольку наркотические вещества </w:t>
      </w:r>
      <w:r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Pr="00F41F32">
        <w:rPr>
          <w:rFonts w:ascii="Times New Roman" w:hAnsi="Times New Roman" w:cs="Times New Roman"/>
          <w:sz w:val="26"/>
          <w:szCs w:val="26"/>
        </w:rPr>
        <w:t>не употребляет.</w:t>
      </w:r>
      <w:r>
        <w:rPr>
          <w:rFonts w:ascii="Times New Roman" w:hAnsi="Times New Roman" w:cs="Times New Roman"/>
          <w:sz w:val="26"/>
          <w:szCs w:val="26"/>
        </w:rPr>
        <w:t xml:space="preserve"> Последний прием наркотических средств имел место 10 лет назад. </w:t>
      </w:r>
      <w:r w:rsidRPr="00F41F32">
        <w:rPr>
          <w:rFonts w:ascii="Times New Roman" w:hAnsi="Times New Roman" w:cs="Times New Roman"/>
          <w:sz w:val="26"/>
          <w:szCs w:val="26"/>
        </w:rPr>
        <w:t xml:space="preserve"> Предположил, что в моче могли остаться следы от лекарств</w:t>
      </w:r>
      <w:r>
        <w:rPr>
          <w:rFonts w:ascii="Times New Roman" w:hAnsi="Times New Roman" w:cs="Times New Roman"/>
          <w:sz w:val="26"/>
          <w:szCs w:val="26"/>
        </w:rPr>
        <w:t>а «</w:t>
      </w:r>
      <w:r>
        <w:rPr>
          <w:rFonts w:ascii="Times New Roman" w:hAnsi="Times New Roman" w:cs="Times New Roman"/>
          <w:sz w:val="26"/>
          <w:szCs w:val="26"/>
        </w:rPr>
        <w:t>Солпадеин</w:t>
      </w:r>
      <w:r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Диклоенак</w:t>
      </w:r>
      <w:r>
        <w:rPr>
          <w:rFonts w:ascii="Times New Roman" w:hAnsi="Times New Roman" w:cs="Times New Roman"/>
          <w:sz w:val="26"/>
          <w:szCs w:val="26"/>
        </w:rPr>
        <w:t xml:space="preserve">», «Ибупрофен» которые он периодически употребляет без назначения врача в связи с болями в </w:t>
      </w:r>
      <w:r>
        <w:rPr>
          <w:rFonts w:ascii="Times New Roman" w:hAnsi="Times New Roman" w:cs="Times New Roman"/>
          <w:sz w:val="26"/>
          <w:szCs w:val="26"/>
        </w:rPr>
        <w:t>желудке. Также указал, что периодически, примерно 1 раз в неделю он употребляет без назначения врача «</w:t>
      </w:r>
      <w:r>
        <w:rPr>
          <w:rFonts w:ascii="Times New Roman" w:hAnsi="Times New Roman" w:cs="Times New Roman"/>
          <w:sz w:val="26"/>
          <w:szCs w:val="26"/>
        </w:rPr>
        <w:t>Корвалол</w:t>
      </w:r>
      <w:r>
        <w:rPr>
          <w:rFonts w:ascii="Times New Roman" w:hAnsi="Times New Roman" w:cs="Times New Roman"/>
          <w:sz w:val="26"/>
          <w:szCs w:val="26"/>
        </w:rPr>
        <w:t>», для улучшения сна.</w:t>
      </w:r>
      <w:r w:rsidR="0080061A">
        <w:rPr>
          <w:rFonts w:ascii="Times New Roman" w:hAnsi="Times New Roman" w:cs="Times New Roman"/>
          <w:sz w:val="26"/>
          <w:szCs w:val="26"/>
        </w:rPr>
        <w:t xml:space="preserve">  Примерно за день до события он также употреблял «</w:t>
      </w:r>
      <w:r w:rsidR="0080061A">
        <w:rPr>
          <w:rFonts w:ascii="Times New Roman" w:hAnsi="Times New Roman" w:cs="Times New Roman"/>
          <w:sz w:val="26"/>
          <w:szCs w:val="26"/>
        </w:rPr>
        <w:t>Корвалол</w:t>
      </w:r>
      <w:r w:rsidR="0080061A"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847E7" w:rsidRPr="00F41F32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</w:t>
      </w:r>
      <w:r w:rsidR="00DA438B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DA43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</w:t>
      </w:r>
      <w:r w:rsidRP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допросив </w:t>
      </w:r>
      <w:r w:rsidR="00DA43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врача ГБУЗ РК «ЕПНД» проводившего 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медицинское освидетельствование </w:t>
      </w:r>
      <w:r w:rsidR="00C21EE5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ФИО..</w:t>
      </w:r>
      <w:r w:rsidR="00DA438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C21EE5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ФИО…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DA43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специалиста КДЛ ГБУЗ РК «КНПЦН» проводившего исследование биологического объекта </w:t>
      </w:r>
      <w:r w:rsidR="00C21EE5">
        <w:rPr>
          <w:rFonts w:ascii="Times New Roman" w:eastAsia="Times New Roman" w:hAnsi="Times New Roman" w:cs="Times New Roman"/>
          <w:sz w:val="26"/>
          <w:szCs w:val="26"/>
          <w:lang w:eastAsia="zh-CN"/>
        </w:rPr>
        <w:t>–ФИО…</w:t>
      </w:r>
      <w:r w:rsidRP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инспектора ДПС ГИБДД ОМВД России по г. Евпатории, которым был составлен протокол об административном правонарушении –</w:t>
      </w:r>
      <w:r w:rsidR="00C21EE5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ФИО…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 w:rsidRP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исследовав материалы дела, мировой судья приходит к выводу о наличии в действиях 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</w:t>
      </w:r>
      <w:r w:rsidRPr="00F41F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состава правонарушения, предусмотренного ч.1 ст. 12.8. КоАП РФ, т.е. управление транспортным средством в состоянии опьянения.</w:t>
      </w:r>
    </w:p>
    <w:p w:rsidR="00D847E7" w:rsidRPr="00F41F32" w:rsidP="00D84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F32">
        <w:rPr>
          <w:rFonts w:ascii="Times New Roman" w:hAnsi="Times New Roman" w:cs="Times New Roman"/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D847E7" w:rsidP="00D84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F32">
        <w:rPr>
          <w:rFonts w:ascii="Times New Roman" w:hAnsi="Times New Roman" w:cs="Times New Roman"/>
          <w:sz w:val="26"/>
          <w:szCs w:val="26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</w:t>
      </w:r>
      <w:r w:rsidRPr="00F77ED2">
        <w:rPr>
          <w:rFonts w:ascii="Times New Roman" w:hAnsi="Times New Roman" w:cs="Times New Roman"/>
          <w:sz w:val="26"/>
          <w:szCs w:val="26"/>
        </w:rPr>
        <w:t xml:space="preserve"> на один литр выдыхаемого воздуха, или в случае наличия наркотических средств или психотропны</w:t>
      </w:r>
      <w:r>
        <w:rPr>
          <w:rFonts w:ascii="Times New Roman" w:hAnsi="Times New Roman" w:cs="Times New Roman"/>
          <w:sz w:val="26"/>
          <w:szCs w:val="26"/>
        </w:rPr>
        <w:t>х веществ в организме человека.</w:t>
      </w:r>
    </w:p>
    <w:p w:rsidR="00D847E7" w:rsidRPr="00F77ED2" w:rsidP="00D84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"consultantplus://offline/ref=EFE7472E08DDB48F952A35312C2ACD102750CEF5CE84204808D45FF7F7DA0CA5B06E5B858E15A03D4334F"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статьей 26.2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"consultantplus://offline/ref=EFE7472E08DDB48F952A35312C2ACD102750CEF5CE84204808D45FF7F74D3AF"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Кодексом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D847E7" w:rsidRPr="00F77ED2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вмененного ему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правонарушения подтверждается:</w:t>
      </w:r>
    </w:p>
    <w:p w:rsidR="00D847E7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-показаниями допрошенного в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суде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инспектора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ДПС ОГИБДД ОМВД России по г. Евпатории – </w:t>
      </w:r>
      <w:r w:rsidR="00C21EE5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ФИО….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который пояснил, что 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>в конце ноября 2017г.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он находился при исполнении должностных обязанностей.  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Поступил вызов о то</w:t>
      </w:r>
      <w:r w:rsidR="0080061A">
        <w:rPr>
          <w:rFonts w:ascii="Times New Roman" w:eastAsia="Times New Roman" w:hAnsi="Times New Roman" w:cs="Times New Roman"/>
          <w:sz w:val="26"/>
          <w:szCs w:val="26"/>
          <w:lang w:eastAsia="zh-CN"/>
        </w:rPr>
        <w:t>м, что на пр. Победе возле д. 87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г. Евпатории водитель управляет автомобилем с признаками опьянения. Прибыв на место, был установлен водитель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Горгода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при общении с которым у водителя были выявлены признаки опьянения в виде нарушение речи, резкое изменение окраски  кожных покровов лица. Водителю было предложено пройти освидетельствование на состояние опьянения изначально на месте. 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согласился и продул специальный прибор  «Алкотестер» на месте остановки автомобиля. Прибор показал результат «0,00 мг/л».  Поскольку имелись признаки опьянения, которые позволили предположить, что водитель находился в состоянии опьянения, водителю было предложено пройти освидетельствование на состояние опьянения в медицинском учреждении. 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также согласился. По прибытии в медицинское учреждение, врач провел визуальный осмотр водителя, а затем предложил сдать биологический материал на исследование – мочу.  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была предоставлена пластиковая, запечатанная тара, в  которую последний в его присутствии собрал мочу и передал доктору. При этом доктор промаркировал тару и разъяснил, что материал направляется на лабораторное исследование в г. Симферополь. По истечении некоторого времени 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ОГИБДД поступил акт медицинского освидетельствования 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котором было установлено у последнего состояние опьянения, в связи с чем им в отношении 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в его присутствии  был составлен протокол об административном правонарушении по ч.1 ст. 12.8 КоАП РФ. Также указал, что процессуальные права и последствия 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BA4B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им  разъяснялись;</w:t>
      </w:r>
    </w:p>
    <w:p w:rsidR="00BA4B67" w:rsidRPr="00F77ED2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-показаниями допрошенного в суде врача ГБУЗ РК «ЕПНД» </w:t>
      </w:r>
      <w:r w:rsidR="0014024A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ФИО…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 который пояснил, что будучи на дежурстве 29.11.2017г. по направлению инспектора ГИБДД</w:t>
      </w:r>
      <w:r w:rsidR="002A71E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он проводил медицинское освидетельствование водителя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 проведении освидетельствования нарушений у 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 выявлено не было, однако водителю было предложено сдать 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>биосреду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-мочу. Водитель согласился. Передав водителю пластиковую запечатанную новую тару, водитель собрал биологический материал, который в присутствии 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 был опечатан, промаркирован и в последующем направлен на освидетельствование</w:t>
      </w:r>
      <w:r w:rsidRPr="002A71ED" w:rsidR="002A71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A71ED">
        <w:rPr>
          <w:rFonts w:ascii="Times New Roman" w:eastAsia="Times New Roman" w:hAnsi="Times New Roman" w:cs="Times New Roman"/>
          <w:sz w:val="26"/>
          <w:szCs w:val="26"/>
          <w:lang w:eastAsia="zh-CN"/>
        </w:rPr>
        <w:t>в клиническую лабораторию г. Симферополь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По истечении некоторого времени, из клинической лаборатории г. Симферополь, поступила справка составленная по результатам исследований мочи 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Д.С., согласно которой в моче последнего были обнаружены барбитураты. На основании указанной справки им был выдан акт медицинского освидетельствования на состояние опьянения с указанием на то, что у 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 установлено состояние опьянения. Добавил, что «барбитураты» это производное вещество от «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>фенобарбитала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>», который используется как в медицине для лечения</w:t>
      </w:r>
      <w:r w:rsidR="00796D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небольших дозах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так и </w:t>
      </w:r>
      <w:r w:rsidR="002A71ED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по назначению врача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для достижения наркологического эффекта, в зависимости от концентрации. Также указал, что при проведении медицинского освидетельствования 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 отрицал факт употребления каких</w:t>
      </w:r>
      <w:r w:rsidR="002A71ED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либо веществ, кроме лекарственного препарата «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>Солпадеин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>», что им было также отражено в акте. В свою очередь лекарственное вещество «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>Солпадеин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не содержит веществ содержащих 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>фенобарбитал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соответственно барбитураты. Обнаруженное у 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 вещество также не содержится в  препаратах назначенных 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</w:t>
      </w:r>
      <w:r w:rsidR="002A71ED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96D14">
        <w:rPr>
          <w:rFonts w:ascii="Times New Roman" w:eastAsia="Times New Roman" w:hAnsi="Times New Roman" w:cs="Times New Roman"/>
          <w:sz w:val="26"/>
          <w:szCs w:val="26"/>
          <w:lang w:eastAsia="zh-CN"/>
        </w:rPr>
        <w:t>С. л</w:t>
      </w:r>
      <w:r w:rsidR="0070461C">
        <w:rPr>
          <w:rFonts w:ascii="Times New Roman" w:eastAsia="Times New Roman" w:hAnsi="Times New Roman" w:cs="Times New Roman"/>
          <w:sz w:val="26"/>
          <w:szCs w:val="26"/>
          <w:lang w:eastAsia="zh-CN"/>
        </w:rPr>
        <w:t>ечащим врачом в выписке №4738 от 17.10.1017г;</w:t>
      </w:r>
    </w:p>
    <w:p w:rsidR="00D847E7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-показаниями допрошенного в суде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специалиста КДЛ ГБУЗ РК «КНПЦН» -</w:t>
      </w:r>
      <w:r w:rsidR="00047BB4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ФИО…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которая пояснила, что </w:t>
      </w:r>
      <w:r w:rsidR="002A71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>декабре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2017г. в рамках выполнения должностных обязаннос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>тей, ею был исследован  биологич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еский объект-моча принадлежащая 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Исследование проводилось в 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>два этапа.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проведении первого этапа исследований –предварительного, было выявлено наркотическое вещество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>фенобарбитал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 при проведении второго этапа исследований –подтверждающего были выявлены барбитураты в концентрации 600нг/мл., что является верхней границей предела. Указала, что попадание выявленного у 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 вещества путем 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приема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препаратов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E0654">
        <w:rPr>
          <w:rFonts w:ascii="Times New Roman" w:hAnsi="Times New Roman" w:cs="Times New Roman"/>
          <w:sz w:val="26"/>
          <w:szCs w:val="26"/>
        </w:rPr>
        <w:t>«</w:t>
      </w:r>
      <w:r w:rsidR="002E0654">
        <w:rPr>
          <w:rFonts w:ascii="Times New Roman" w:hAnsi="Times New Roman" w:cs="Times New Roman"/>
          <w:sz w:val="26"/>
          <w:szCs w:val="26"/>
        </w:rPr>
        <w:t>Солпадеин</w:t>
      </w:r>
      <w:r w:rsidR="002E0654">
        <w:rPr>
          <w:rFonts w:ascii="Times New Roman" w:hAnsi="Times New Roman" w:cs="Times New Roman"/>
          <w:sz w:val="26"/>
          <w:szCs w:val="26"/>
        </w:rPr>
        <w:t>», «</w:t>
      </w:r>
      <w:r w:rsidR="002E0654">
        <w:rPr>
          <w:rFonts w:ascii="Times New Roman" w:hAnsi="Times New Roman" w:cs="Times New Roman"/>
          <w:sz w:val="26"/>
          <w:szCs w:val="26"/>
        </w:rPr>
        <w:t>Диклоенак</w:t>
      </w:r>
      <w:r w:rsidR="002E0654">
        <w:rPr>
          <w:rFonts w:ascii="Times New Roman" w:hAnsi="Times New Roman" w:cs="Times New Roman"/>
          <w:sz w:val="26"/>
          <w:szCs w:val="26"/>
        </w:rPr>
        <w:t>», «Ибупрофен»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 также иных лекарственных препаратов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указанных в выписном эпикризе №</w:t>
      </w:r>
      <w:r w:rsidR="00047BB4"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17.1012017г. исключено. Вместе с этим барбитураты могли быть выявлены  в связи с употреблением лицом седативных препаратов «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>Корбалол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>», «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>Барбовал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D847E7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протокола об административном правонарушении от </w:t>
      </w:r>
      <w:r w:rsidR="002E0654">
        <w:rPr>
          <w:rFonts w:ascii="Times New Roman" w:eastAsia="Times New Roman" w:hAnsi="Times New Roman" w:cs="Times New Roman"/>
          <w:sz w:val="26"/>
          <w:szCs w:val="26"/>
          <w:lang w:eastAsia="zh-CN"/>
        </w:rPr>
        <w:t>16.12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>.2017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г.;</w:t>
      </w:r>
    </w:p>
    <w:p w:rsidR="00D847E7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протоколом об отстранении от управле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>ния транспортным средством от 29.11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.2017г.;</w:t>
      </w:r>
    </w:p>
    <w:p w:rsidR="00D847E7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-актом освидетельствования  на состоя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>ние алкогольного опьянения от 29.11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.2017г., согласно которого у водителя 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выявлены признаки опьянения в виде  нарушения речи, резкого изменения 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окраски кожных покровов лица; 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прошел освидетельствование  с помощью прибора Алкотестер 6810, заводской номер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ARCD</w:t>
      </w:r>
      <w:r w:rsidRP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>-0541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Показания прибора «0,00 мг/л» . Квитанцией к прибору Алкотестер;</w:t>
      </w:r>
    </w:p>
    <w:p w:rsidR="00D847E7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протоколом о направлении на медицинское освидетельствова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>ние на состояние опьянения от 29.11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.2017г., согласно котор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ого основанием для направления 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медицинское освидетельствование послужило наличие достаточных оснований полагать, что  водитель транспортного средства находится в состоянии опьянения  и отрицательном результате освидетельствования на состояние алкогольного опьянения;</w:t>
      </w:r>
    </w:p>
    <w:p w:rsidR="00D847E7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47BB4"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29.11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.2017г., согласно которого</w:t>
      </w:r>
      <w:r w:rsidR="002A71E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на основании справки № </w:t>
      </w:r>
      <w:r w:rsidR="00047BB4">
        <w:rPr>
          <w:rFonts w:ascii="Times New Roman" w:eastAsia="Times New Roman" w:hAnsi="Times New Roman" w:cs="Times New Roman"/>
          <w:sz w:val="26"/>
          <w:szCs w:val="26"/>
          <w:lang w:eastAsia="zh-CN"/>
        </w:rPr>
        <w:t>…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11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.12.2017г. выданной химико-токсикологической лаборатории КНПЦН в моче у 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обнаружены 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>барбитураты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 последнего установлено состояние опьянения; </w:t>
      </w:r>
    </w:p>
    <w:p w:rsidR="00D847E7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журнала регистрации отбора биологических объектов, согласно которого у 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 29.11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.2017г. отбирались биологические объекты – моча, которым был присвоен №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47BB4"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 w:rsidR="00047BB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D847E7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списка лиц,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биосреды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которых направлены для исследования в токсикологическую лабораторию ГБУЗ РК «КПНЦН» из кабинета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медосвидетельствования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для установления опьянения ГБУЗ РК «Е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ПНД», согласно которого под № </w:t>
      </w:r>
      <w:r w:rsidR="00047BB4">
        <w:rPr>
          <w:rFonts w:ascii="Times New Roman" w:eastAsia="Times New Roman" w:hAnsi="Times New Roman" w:cs="Times New Roman"/>
          <w:sz w:val="26"/>
          <w:szCs w:val="26"/>
          <w:lang w:eastAsia="zh-CN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была направлена моча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47BB4"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принадлежащая 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</w:t>
      </w:r>
      <w:r w:rsidR="002A71ED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D847E7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-копией справки  о доставке биологических объектов на химико-токс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>икологическое исследование от 06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.12.2017г., согласно которой моча под №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27*37244260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была предоставлена на освидетельствование;</w:t>
      </w:r>
    </w:p>
    <w:p w:rsidR="00D847E7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справкой  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результатах химико-токси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>кологических исследовании №</w:t>
      </w:r>
      <w:r w:rsidR="00047BB4">
        <w:rPr>
          <w:rFonts w:ascii="Times New Roman" w:eastAsia="Times New Roman" w:hAnsi="Times New Roman" w:cs="Times New Roman"/>
          <w:sz w:val="26"/>
          <w:szCs w:val="26"/>
          <w:lang w:eastAsia="zh-CN"/>
        </w:rPr>
        <w:t>…..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11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.12.2017г., согласно которой у 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 в моче обнаружены 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>барбитураты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D847E7" w:rsidRPr="00F74A35" w:rsidP="00D847E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74A35">
        <w:rPr>
          <w:rFonts w:ascii="Times New Roman" w:hAnsi="Times New Roman" w:cs="Times New Roman"/>
          <w:sz w:val="26"/>
          <w:szCs w:val="26"/>
        </w:rPr>
        <w:t xml:space="preserve">Изложенные доказательства мировой судья считает допустимыми и достаточными, а вину </w:t>
      </w:r>
      <w:r w:rsidR="00264579">
        <w:rPr>
          <w:rFonts w:ascii="Times New Roman" w:hAnsi="Times New Roman" w:cs="Times New Roman"/>
          <w:sz w:val="26"/>
          <w:szCs w:val="26"/>
        </w:rPr>
        <w:t>Горгола</w:t>
      </w:r>
      <w:r w:rsidR="00264579">
        <w:rPr>
          <w:rFonts w:ascii="Times New Roman" w:hAnsi="Times New Roman" w:cs="Times New Roman"/>
          <w:sz w:val="26"/>
          <w:szCs w:val="26"/>
        </w:rPr>
        <w:t xml:space="preserve"> Д.С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74A3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</w:t>
      </w:r>
      <w:r>
        <w:rPr>
          <w:rFonts w:ascii="Times New Roman" w:hAnsi="Times New Roman" w:cs="Times New Roman"/>
          <w:sz w:val="26"/>
          <w:szCs w:val="26"/>
        </w:rPr>
        <w:t>нарушения, предусмотренного  ч.1</w:t>
      </w:r>
      <w:r w:rsidRPr="00F74A35">
        <w:rPr>
          <w:rFonts w:ascii="Times New Roman" w:hAnsi="Times New Roman" w:cs="Times New Roman"/>
          <w:sz w:val="26"/>
          <w:szCs w:val="26"/>
        </w:rPr>
        <w:t xml:space="preserve"> ст. 12.8  КоАП Российской Федерации,- установленной.</w:t>
      </w:r>
    </w:p>
    <w:p w:rsidR="00D847E7" w:rsidP="00D84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A3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"consultantplus://offline/ref=2051DF1BBA58121F14B061B528405CF69BAFCC77FB95C83FDE908550A3EF92B73BA087FCD9CAcB49F" </w:instrText>
      </w:r>
      <w:r>
        <w:fldChar w:fldCharType="separate"/>
      </w:r>
      <w:r w:rsidRPr="00F74A35">
        <w:rPr>
          <w:rFonts w:ascii="Times New Roman" w:hAnsi="Times New Roman" w:cs="Times New Roman"/>
          <w:color w:val="0000FF"/>
          <w:sz w:val="26"/>
          <w:szCs w:val="26"/>
        </w:rPr>
        <w:t>частью 1.1 статьи 27.12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"consultantplus://offline/ref=2051DF1BBA58121F14B061B528405CF69BAFCC77FB95C83FDE908550A3EF92B73BA087FDDAcC4CF"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статьей 12.24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"consultantplus://offline/ref=2051DF1BBA58121F14B061B528405CF69BAFCC77FB95C83FDE908550A3EF92B73BA087FCDDCDcB4DF"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частью 6 настоящей статьи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847E7" w:rsidP="00D84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r>
        <w:fldChar w:fldCharType="begin"/>
      </w:r>
      <w:r>
        <w:instrText xml:space="preserve"> HYPERLINK "consultantplus://offline/ref=F4870DB6EB3B7FEF6324FF747B9732C7C644C14AAC4163BDE5AB7261D916025FA2ECE9AB056C749Fi677F"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Правила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847E7" w:rsidP="00D847E7">
      <w:pPr>
        <w:pStyle w:val="NoSpacing"/>
        <w:ind w:firstLine="698"/>
        <w:jc w:val="both"/>
        <w:rPr>
          <w:sz w:val="26"/>
          <w:szCs w:val="26"/>
          <w:shd w:val="clear" w:color="auto" w:fill="FFFFFF"/>
        </w:rPr>
      </w:pPr>
      <w:r w:rsidRPr="00F77ED2">
        <w:rPr>
          <w:sz w:val="26"/>
          <w:szCs w:val="26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D847E7" w:rsidRPr="00F77ED2" w:rsidP="00D847E7">
      <w:pPr>
        <w:pStyle w:val="NoSpacing"/>
        <w:ind w:firstLine="69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Факт управления </w:t>
      </w:r>
      <w:r w:rsidR="00264579">
        <w:rPr>
          <w:sz w:val="26"/>
          <w:szCs w:val="26"/>
          <w:shd w:val="clear" w:color="auto" w:fill="FFFFFF"/>
        </w:rPr>
        <w:t>Горгол</w:t>
      </w:r>
      <w:r w:rsidR="00796D14">
        <w:rPr>
          <w:sz w:val="26"/>
          <w:szCs w:val="26"/>
          <w:shd w:val="clear" w:color="auto" w:fill="FFFFFF"/>
        </w:rPr>
        <w:t>а</w:t>
      </w:r>
      <w:r w:rsidR="00796D14">
        <w:rPr>
          <w:sz w:val="26"/>
          <w:szCs w:val="26"/>
          <w:shd w:val="clear" w:color="auto" w:fill="FFFFFF"/>
        </w:rPr>
        <w:t xml:space="preserve"> Д.С. транспортным средством 29.11</w:t>
      </w:r>
      <w:r>
        <w:rPr>
          <w:sz w:val="26"/>
          <w:szCs w:val="26"/>
          <w:shd w:val="clear" w:color="auto" w:fill="FFFFFF"/>
        </w:rPr>
        <w:t>.2017г. не оспаривается последним.</w:t>
      </w:r>
    </w:p>
    <w:p w:rsidR="00D847E7" w:rsidP="00D84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847E7" w:rsidP="00D84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имеющегося в материалах дела акта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47BB4"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29.11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.2017г. у 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Горгола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было установлено состояние опьянения, на основании  справки №</w:t>
      </w:r>
      <w:r w:rsidR="00047BB4"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11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.12.2017г. выданной химико-токсикологической  лабораторией КНПЦН.</w:t>
      </w:r>
    </w:p>
    <w:p w:rsidR="00D847E7" w:rsidP="00D84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Справка о результатах химико-токсикологических исследовании №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47BB4"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 w:rsidR="00047BB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2645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11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.12.2017г. (учетная форма454/у-06) оформлена по форме и в порядке, утвержденным приказом Министерства здравоохранения и социального развития Российской Федерации от 27.01.2006г. №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веществ».</w:t>
      </w:r>
    </w:p>
    <w:p w:rsidR="00D847E7" w:rsidP="00D84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"consultantplus://offline/ref=6289369182ADB4E902B112E303E633131C6E4FAB8E59D1CEEE35E6819A913EA2DFBF91AA002CDD2BoBp9G"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пунктом 7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"consultantplus://offline/ref=6289369182ADB4E902B112E303E633131F6D4FA48D5DD1CEEE35E6819A913EA2DFBF91AF022BoDpCG"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статьей 12.8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D847E7" w:rsidRPr="002B0AC8" w:rsidP="00D847E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2B0AC8">
        <w:rPr>
          <w:rFonts w:ascii="Times New Roman" w:hAnsi="Times New Roman" w:cs="Times New Roman"/>
          <w:sz w:val="26"/>
          <w:szCs w:val="26"/>
        </w:rPr>
        <w:t xml:space="preserve">Учитывая вышеизложенное, мировой судья приходит к выводу, что вина </w:t>
      </w:r>
      <w:r w:rsidR="00264579">
        <w:rPr>
          <w:rFonts w:ascii="Times New Roman" w:hAnsi="Times New Roman" w:cs="Times New Roman"/>
          <w:sz w:val="26"/>
          <w:szCs w:val="26"/>
        </w:rPr>
        <w:t>Горгола</w:t>
      </w:r>
      <w:r w:rsidR="00264579">
        <w:rPr>
          <w:rFonts w:ascii="Times New Roman" w:hAnsi="Times New Roman" w:cs="Times New Roman"/>
          <w:sz w:val="26"/>
          <w:szCs w:val="26"/>
        </w:rPr>
        <w:t xml:space="preserve"> Д.С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B0AC8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предусмотренного ч.1 ст. 12.8 КоАП РФ нашла свое подтвер</w:t>
      </w:r>
      <w:r>
        <w:rPr>
          <w:rFonts w:ascii="Times New Roman" w:hAnsi="Times New Roman" w:cs="Times New Roman"/>
          <w:sz w:val="26"/>
          <w:szCs w:val="26"/>
        </w:rPr>
        <w:t>ждение в ходе рассмотрения дела в полном объеме.</w:t>
      </w:r>
    </w:p>
    <w:p w:rsidR="00215205" w:rsidP="00215205">
      <w:pPr>
        <w:pStyle w:val="NoSpacing"/>
        <w:ind w:firstLine="697"/>
        <w:jc w:val="both"/>
        <w:rPr>
          <w:sz w:val="26"/>
          <w:szCs w:val="26"/>
        </w:rPr>
      </w:pPr>
      <w:r w:rsidRPr="00F77ED2">
        <w:rPr>
          <w:sz w:val="26"/>
          <w:szCs w:val="26"/>
          <w:shd w:val="clear" w:color="auto" w:fill="FFFFFF"/>
        </w:rPr>
        <w:t xml:space="preserve">Доводы </w:t>
      </w:r>
      <w:r w:rsidR="00264579">
        <w:rPr>
          <w:sz w:val="26"/>
          <w:szCs w:val="26"/>
          <w:shd w:val="clear" w:color="auto" w:fill="FFFFFF"/>
        </w:rPr>
        <w:t>Горгола</w:t>
      </w:r>
      <w:r w:rsidR="00264579">
        <w:rPr>
          <w:sz w:val="26"/>
          <w:szCs w:val="26"/>
          <w:shd w:val="clear" w:color="auto" w:fill="FFFFFF"/>
        </w:rPr>
        <w:t xml:space="preserve"> Д.С</w:t>
      </w:r>
      <w:r>
        <w:rPr>
          <w:sz w:val="26"/>
          <w:szCs w:val="26"/>
          <w:shd w:val="clear" w:color="auto" w:fill="FFFFFF"/>
        </w:rPr>
        <w:t xml:space="preserve">. </w:t>
      </w:r>
      <w:r w:rsidRPr="00F77ED2">
        <w:rPr>
          <w:sz w:val="26"/>
          <w:szCs w:val="26"/>
          <w:shd w:val="clear" w:color="auto" w:fill="FFFFFF"/>
        </w:rPr>
        <w:t>относи</w:t>
      </w:r>
      <w:r>
        <w:rPr>
          <w:sz w:val="26"/>
          <w:szCs w:val="26"/>
          <w:shd w:val="clear" w:color="auto" w:fill="FFFFFF"/>
        </w:rPr>
        <w:t xml:space="preserve">тельно того, что выявленные </w:t>
      </w:r>
      <w:r>
        <w:rPr>
          <w:sz w:val="26"/>
          <w:szCs w:val="26"/>
          <w:shd w:val="clear" w:color="auto" w:fill="FFFFFF"/>
        </w:rPr>
        <w:t xml:space="preserve">у него </w:t>
      </w:r>
      <w:r>
        <w:rPr>
          <w:sz w:val="26"/>
          <w:szCs w:val="26"/>
          <w:shd w:val="clear" w:color="auto" w:fill="FFFFFF"/>
        </w:rPr>
        <w:t xml:space="preserve">вещества могли остаться в организме вследствие </w:t>
      </w:r>
      <w:r w:rsidR="00264579">
        <w:rPr>
          <w:sz w:val="26"/>
          <w:szCs w:val="26"/>
          <w:shd w:val="clear" w:color="auto" w:fill="FFFFFF"/>
        </w:rPr>
        <w:t xml:space="preserve">употребления </w:t>
      </w:r>
      <w:r w:rsidR="00796D14">
        <w:rPr>
          <w:sz w:val="26"/>
          <w:szCs w:val="26"/>
          <w:shd w:val="clear" w:color="auto" w:fill="FFFFFF"/>
        </w:rPr>
        <w:t xml:space="preserve">в незначительном объеме </w:t>
      </w:r>
      <w:r w:rsidR="00264579">
        <w:rPr>
          <w:sz w:val="26"/>
          <w:szCs w:val="26"/>
          <w:shd w:val="clear" w:color="auto" w:fill="FFFFFF"/>
        </w:rPr>
        <w:t>накануне без назначения врача меди</w:t>
      </w:r>
      <w:r>
        <w:rPr>
          <w:sz w:val="26"/>
          <w:szCs w:val="26"/>
          <w:shd w:val="clear" w:color="auto" w:fill="FFFFFF"/>
        </w:rPr>
        <w:t>ц</w:t>
      </w:r>
      <w:r w:rsidR="00264579">
        <w:rPr>
          <w:sz w:val="26"/>
          <w:szCs w:val="26"/>
          <w:shd w:val="clear" w:color="auto" w:fill="FFFFFF"/>
        </w:rPr>
        <w:t>инского препарата свободного доступа «</w:t>
      </w:r>
      <w:r w:rsidR="00264579">
        <w:rPr>
          <w:sz w:val="26"/>
          <w:szCs w:val="26"/>
          <w:shd w:val="clear" w:color="auto" w:fill="FFFFFF"/>
        </w:rPr>
        <w:t>Корвалол</w:t>
      </w:r>
      <w:r w:rsidR="00264579">
        <w:rPr>
          <w:sz w:val="26"/>
          <w:szCs w:val="26"/>
          <w:shd w:val="clear" w:color="auto" w:fill="FFFFFF"/>
        </w:rPr>
        <w:t>»</w:t>
      </w:r>
      <w:r>
        <w:rPr>
          <w:sz w:val="26"/>
          <w:szCs w:val="26"/>
          <w:shd w:val="clear" w:color="auto" w:fill="FFFFFF"/>
        </w:rPr>
        <w:t xml:space="preserve">, мировой судья не может принять, </w:t>
      </w:r>
      <w:r>
        <w:rPr>
          <w:sz w:val="26"/>
          <w:szCs w:val="26"/>
          <w:shd w:val="clear" w:color="auto" w:fill="FFFFFF"/>
        </w:rPr>
        <w:t xml:space="preserve">поскольку  </w:t>
      </w:r>
      <w:r>
        <w:rPr>
          <w:sz w:val="26"/>
          <w:szCs w:val="26"/>
          <w:lang w:eastAsia="zh-CN"/>
        </w:rPr>
        <w:t>согласно</w:t>
      </w:r>
      <w:r>
        <w:rPr>
          <w:sz w:val="26"/>
          <w:szCs w:val="26"/>
          <w:lang w:eastAsia="zh-CN"/>
        </w:rPr>
        <w:t xml:space="preserve"> акта медицинского освидетельствования на состояние опьянения № </w:t>
      </w:r>
      <w:r w:rsidR="00047BB4">
        <w:rPr>
          <w:sz w:val="26"/>
          <w:szCs w:val="26"/>
          <w:lang w:eastAsia="zh-CN"/>
        </w:rPr>
        <w:t>….</w:t>
      </w:r>
      <w:r>
        <w:rPr>
          <w:sz w:val="26"/>
          <w:szCs w:val="26"/>
          <w:lang w:eastAsia="zh-CN"/>
        </w:rPr>
        <w:t xml:space="preserve"> от 29.11.2017г. в п. 12 указанного акта, отсутствуют сведения об употреблении  </w:t>
      </w:r>
      <w:r>
        <w:rPr>
          <w:sz w:val="26"/>
          <w:szCs w:val="26"/>
          <w:lang w:eastAsia="zh-CN"/>
        </w:rPr>
        <w:t>Горгола</w:t>
      </w:r>
      <w:r>
        <w:rPr>
          <w:sz w:val="26"/>
          <w:szCs w:val="26"/>
          <w:lang w:eastAsia="zh-CN"/>
        </w:rPr>
        <w:t xml:space="preserve"> Д.С. указанного медицинского препарата. Кроме того, допрошенный в суде врач ГБУЗ РК «ЕПНД» </w:t>
      </w:r>
      <w:r w:rsidR="00FC57E2">
        <w:rPr>
          <w:sz w:val="26"/>
          <w:szCs w:val="26"/>
          <w:lang w:eastAsia="zh-CN"/>
        </w:rPr>
        <w:t>ФИО…</w:t>
      </w:r>
      <w:r>
        <w:rPr>
          <w:sz w:val="26"/>
          <w:szCs w:val="26"/>
          <w:lang w:eastAsia="zh-CN"/>
        </w:rPr>
        <w:t xml:space="preserve"> также подтвердил, что при проведении медицинского освидетельствования </w:t>
      </w:r>
      <w:r>
        <w:rPr>
          <w:sz w:val="26"/>
          <w:szCs w:val="26"/>
          <w:lang w:eastAsia="zh-CN"/>
        </w:rPr>
        <w:t>Горгола</w:t>
      </w:r>
      <w:r>
        <w:rPr>
          <w:sz w:val="26"/>
          <w:szCs w:val="26"/>
          <w:lang w:eastAsia="zh-CN"/>
        </w:rPr>
        <w:t xml:space="preserve"> Д.С.</w:t>
      </w:r>
      <w:r w:rsidR="002A71ED">
        <w:rPr>
          <w:sz w:val="26"/>
          <w:szCs w:val="26"/>
          <w:lang w:eastAsia="zh-CN"/>
        </w:rPr>
        <w:t>,</w:t>
      </w:r>
      <w:r>
        <w:rPr>
          <w:sz w:val="26"/>
          <w:szCs w:val="26"/>
          <w:lang w:eastAsia="zh-CN"/>
        </w:rPr>
        <w:t xml:space="preserve"> последний не указывал на факт употребления указанного препарата. Кроме того, </w:t>
      </w:r>
      <w:r>
        <w:rPr>
          <w:sz w:val="26"/>
          <w:szCs w:val="26"/>
          <w:shd w:val="clear" w:color="auto" w:fill="FFFFFF"/>
        </w:rPr>
        <w:t xml:space="preserve">из </w:t>
      </w:r>
      <w:r>
        <w:rPr>
          <w:sz w:val="26"/>
          <w:szCs w:val="26"/>
          <w:shd w:val="clear" w:color="auto" w:fill="FFFFFF"/>
        </w:rPr>
        <w:t>показаний  как</w:t>
      </w:r>
      <w:r>
        <w:rPr>
          <w:sz w:val="26"/>
          <w:szCs w:val="26"/>
          <w:shd w:val="clear" w:color="auto" w:fill="FFFFFF"/>
        </w:rPr>
        <w:t xml:space="preserve"> </w:t>
      </w:r>
      <w:r w:rsidR="00FC57E2">
        <w:rPr>
          <w:sz w:val="26"/>
          <w:szCs w:val="26"/>
          <w:shd w:val="clear" w:color="auto" w:fill="FFFFFF"/>
        </w:rPr>
        <w:t>ФИО…</w:t>
      </w:r>
      <w:r>
        <w:rPr>
          <w:sz w:val="26"/>
          <w:szCs w:val="26"/>
          <w:shd w:val="clear" w:color="auto" w:fill="FFFFFF"/>
        </w:rPr>
        <w:t xml:space="preserve">. так и </w:t>
      </w:r>
      <w:r w:rsidR="00FC57E2">
        <w:rPr>
          <w:sz w:val="26"/>
          <w:szCs w:val="26"/>
          <w:shd w:val="clear" w:color="auto" w:fill="FFFFFF"/>
        </w:rPr>
        <w:t>ФИО…</w:t>
      </w:r>
      <w:r>
        <w:rPr>
          <w:sz w:val="26"/>
          <w:szCs w:val="26"/>
          <w:shd w:val="clear" w:color="auto" w:fill="FFFFFF"/>
        </w:rPr>
        <w:t xml:space="preserve">в ходе рассмотрения дела установлено, что препараты </w:t>
      </w:r>
      <w:r>
        <w:rPr>
          <w:sz w:val="26"/>
          <w:szCs w:val="26"/>
        </w:rPr>
        <w:t>«</w:t>
      </w:r>
      <w:r>
        <w:rPr>
          <w:sz w:val="26"/>
          <w:szCs w:val="26"/>
        </w:rPr>
        <w:t>Солпадеин</w:t>
      </w:r>
      <w:r>
        <w:rPr>
          <w:sz w:val="26"/>
          <w:szCs w:val="26"/>
        </w:rPr>
        <w:t>», «</w:t>
      </w:r>
      <w:r>
        <w:rPr>
          <w:sz w:val="26"/>
          <w:szCs w:val="26"/>
        </w:rPr>
        <w:t>Диклоенак</w:t>
      </w:r>
      <w:r>
        <w:rPr>
          <w:sz w:val="26"/>
          <w:szCs w:val="26"/>
        </w:rPr>
        <w:t>», «Ибупрофен», а также медицинские препараты, указанные в выписке №</w:t>
      </w:r>
      <w:r w:rsidR="00FC57E2">
        <w:rPr>
          <w:sz w:val="26"/>
          <w:szCs w:val="26"/>
        </w:rPr>
        <w:t>….</w:t>
      </w:r>
      <w:r>
        <w:rPr>
          <w:sz w:val="26"/>
          <w:szCs w:val="26"/>
        </w:rPr>
        <w:t xml:space="preserve"> от 17.10.2017г. </w:t>
      </w:r>
      <w:r w:rsidR="002A71ED">
        <w:rPr>
          <w:sz w:val="26"/>
          <w:szCs w:val="26"/>
        </w:rPr>
        <w:t>не содержат обнаруженны</w:t>
      </w:r>
      <w:r w:rsidR="00796D14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2A71ED">
        <w:rPr>
          <w:sz w:val="26"/>
          <w:szCs w:val="26"/>
        </w:rPr>
        <w:t xml:space="preserve">у </w:t>
      </w:r>
      <w:r>
        <w:rPr>
          <w:sz w:val="26"/>
          <w:szCs w:val="26"/>
        </w:rPr>
        <w:t>Горгола</w:t>
      </w:r>
      <w:r>
        <w:rPr>
          <w:sz w:val="26"/>
          <w:szCs w:val="26"/>
        </w:rPr>
        <w:t xml:space="preserve"> Д.С. </w:t>
      </w:r>
      <w:r w:rsidR="002A71ED">
        <w:rPr>
          <w:sz w:val="26"/>
          <w:szCs w:val="26"/>
        </w:rPr>
        <w:t xml:space="preserve"> </w:t>
      </w:r>
      <w:r w:rsidR="00796D14">
        <w:rPr>
          <w:sz w:val="26"/>
          <w:szCs w:val="26"/>
        </w:rPr>
        <w:t xml:space="preserve">производные от </w:t>
      </w:r>
      <w:r w:rsidR="002A71ED">
        <w:rPr>
          <w:sz w:val="26"/>
          <w:szCs w:val="26"/>
        </w:rPr>
        <w:t>«</w:t>
      </w:r>
      <w:r>
        <w:rPr>
          <w:sz w:val="26"/>
          <w:szCs w:val="26"/>
        </w:rPr>
        <w:t>фенобарбитал</w:t>
      </w:r>
      <w:r w:rsidR="00796D14">
        <w:rPr>
          <w:sz w:val="26"/>
          <w:szCs w:val="26"/>
        </w:rPr>
        <w:t>а</w:t>
      </w:r>
      <w:r w:rsidR="002A71E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96D1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2A71ED">
        <w:rPr>
          <w:sz w:val="26"/>
          <w:szCs w:val="26"/>
        </w:rPr>
        <w:t>«</w:t>
      </w:r>
      <w:r>
        <w:rPr>
          <w:sz w:val="26"/>
          <w:szCs w:val="26"/>
        </w:rPr>
        <w:t>барбитураты</w:t>
      </w:r>
      <w:r w:rsidR="002A71ED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796D14" w:rsidRPr="00215205" w:rsidP="00796D14">
      <w:pPr>
        <w:pStyle w:val="NoSpacing"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>Кроме того</w:t>
      </w:r>
      <w:r w:rsidR="002A71ED">
        <w:rPr>
          <w:sz w:val="26"/>
          <w:szCs w:val="26"/>
        </w:rPr>
        <w:t>,</w:t>
      </w:r>
      <w:r>
        <w:rPr>
          <w:sz w:val="26"/>
          <w:szCs w:val="26"/>
        </w:rPr>
        <w:t xml:space="preserve"> допрошенный </w:t>
      </w:r>
      <w:r>
        <w:rPr>
          <w:sz w:val="26"/>
          <w:szCs w:val="26"/>
        </w:rPr>
        <w:t>в  суде</w:t>
      </w:r>
      <w:r>
        <w:rPr>
          <w:sz w:val="26"/>
          <w:szCs w:val="26"/>
        </w:rPr>
        <w:t xml:space="preserve"> врач ГБУЗ РК «ЕПНД» </w:t>
      </w:r>
      <w:r w:rsidR="00FC57E2">
        <w:rPr>
          <w:sz w:val="26"/>
          <w:szCs w:val="26"/>
        </w:rPr>
        <w:t>ФИО…</w:t>
      </w:r>
      <w:r>
        <w:rPr>
          <w:sz w:val="26"/>
          <w:szCs w:val="26"/>
        </w:rPr>
        <w:t xml:space="preserve"> также указал, что препараты содержащие </w:t>
      </w:r>
      <w:r w:rsidR="002A71ED">
        <w:rPr>
          <w:sz w:val="26"/>
          <w:szCs w:val="26"/>
        </w:rPr>
        <w:t>«</w:t>
      </w:r>
      <w:r>
        <w:rPr>
          <w:sz w:val="26"/>
          <w:szCs w:val="26"/>
        </w:rPr>
        <w:t>барбитураты</w:t>
      </w:r>
      <w:r w:rsidR="002A71ED">
        <w:rPr>
          <w:sz w:val="26"/>
          <w:szCs w:val="26"/>
        </w:rPr>
        <w:t>»</w:t>
      </w:r>
      <w:r>
        <w:rPr>
          <w:sz w:val="26"/>
          <w:szCs w:val="26"/>
        </w:rPr>
        <w:t xml:space="preserve"> употребляются не только в медицине, но и </w:t>
      </w:r>
      <w:r w:rsidR="002A71ED">
        <w:rPr>
          <w:sz w:val="26"/>
          <w:szCs w:val="26"/>
        </w:rPr>
        <w:t xml:space="preserve">без назначения врача </w:t>
      </w:r>
      <w:r>
        <w:rPr>
          <w:sz w:val="26"/>
          <w:szCs w:val="26"/>
        </w:rPr>
        <w:t xml:space="preserve">при определенной концентрации </w:t>
      </w:r>
      <w:r>
        <w:rPr>
          <w:sz w:val="26"/>
          <w:szCs w:val="26"/>
        </w:rPr>
        <w:t>с целью достижения наркологического эффекта.</w:t>
      </w:r>
      <w:r>
        <w:rPr>
          <w:sz w:val="26"/>
          <w:szCs w:val="26"/>
        </w:rPr>
        <w:t xml:space="preserve"> Как пояснила </w:t>
      </w:r>
      <w:r w:rsidR="00FC57E2">
        <w:rPr>
          <w:sz w:val="26"/>
          <w:szCs w:val="26"/>
        </w:rPr>
        <w:t>ФИО….</w:t>
      </w:r>
      <w:r>
        <w:rPr>
          <w:sz w:val="26"/>
          <w:szCs w:val="26"/>
        </w:rPr>
        <w:t xml:space="preserve">. обнаруженная у </w:t>
      </w:r>
      <w:r>
        <w:rPr>
          <w:sz w:val="26"/>
          <w:szCs w:val="26"/>
        </w:rPr>
        <w:t>Горгола</w:t>
      </w:r>
      <w:r>
        <w:rPr>
          <w:sz w:val="26"/>
          <w:szCs w:val="26"/>
        </w:rPr>
        <w:t xml:space="preserve"> Д.С. концентрация «барбитуратов» была предельной.</w:t>
      </w:r>
    </w:p>
    <w:p w:rsidR="00D847E7" w:rsidRPr="00F77ED2" w:rsidP="00D84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</w:t>
      </w:r>
      <w:r w:rsidRPr="00F77ED2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</w:t>
      </w:r>
      <w:r w:rsidR="0021520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признал, не работает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считает необходимым назначить наказание в виде штрафа с лишением права управления транспортными средствами в </w:t>
      </w:r>
      <w:r w:rsidR="00796D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минимальных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пределах санкции ч.1 ст.12.8 КоАП РФ.</w:t>
      </w:r>
    </w:p>
    <w:p w:rsidR="00D847E7" w:rsidRPr="00F77ED2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ED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12.8 ч.1, 29.9, 29.10 Кодекса Российской Федерации об административных правонарушениях, мировой судья</w:t>
      </w:r>
    </w:p>
    <w:p w:rsidR="00D847E7" w:rsidRPr="00F77ED2" w:rsidP="00D847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D847E7" w:rsidRPr="00F77ED2" w:rsidP="00D84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Горгола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Дмитрия Сергеевича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признать</w:t>
      </w: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D847E7" w:rsidRPr="00F77ED2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847E7" w:rsidRPr="00F77ED2" w:rsidP="00D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</w:t>
      </w:r>
      <w:r w:rsidR="008006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F77ED2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188 1 16 30020 01 6000 140, УИН 18810</w:t>
      </w:r>
      <w:r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49117130000</w:t>
      </w:r>
      <w:r w:rsidR="0080061A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5687</w:t>
      </w:r>
      <w:r w:rsidRPr="00F77ED2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.</w:t>
      </w:r>
    </w:p>
    <w:p w:rsidR="00D847E7" w:rsidRPr="00F77ED2" w:rsidP="00D84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К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847E7" w:rsidRPr="00F77ED2" w:rsidP="00D84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847E7" w:rsidRPr="00F77ED2" w:rsidP="00D84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847E7" w:rsidRPr="00F77ED2" w:rsidP="00D84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D847E7" w:rsidRPr="00F77ED2" w:rsidP="00D84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D847E7" w:rsidRPr="00F77ED2" w:rsidP="00D84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D847E7" w:rsidRPr="00F77ED2" w:rsidP="00D847E7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47E7" w:rsidP="00D847E7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77ED2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Pr="00F77ED2">
        <w:rPr>
          <w:rFonts w:ascii="Times New Roman" w:hAnsi="Times New Roman" w:cs="Times New Roman"/>
          <w:b/>
          <w:sz w:val="26"/>
          <w:szCs w:val="26"/>
        </w:rPr>
        <w:tab/>
        <w:t xml:space="preserve">Н.А. </w:t>
      </w:r>
      <w:r w:rsidRPr="00F77ED2">
        <w:rPr>
          <w:rFonts w:ascii="Times New Roman" w:hAnsi="Times New Roman" w:cs="Times New Roman"/>
          <w:b/>
          <w:sz w:val="26"/>
          <w:szCs w:val="26"/>
        </w:rPr>
        <w:t>Киоса</w:t>
      </w:r>
    </w:p>
    <w:p w:rsidR="00011B0C"/>
    <w:sectPr w:rsidSect="001F7076">
      <w:headerReference w:type="first" r:id="rId4"/>
      <w:footerReference w:type="first" r:id="rId5"/>
      <w:pgSz w:w="11906" w:h="16838"/>
      <w:pgMar w:top="993" w:right="991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E7"/>
    <w:rsid w:val="00011B0C"/>
    <w:rsid w:val="00047BB4"/>
    <w:rsid w:val="0014024A"/>
    <w:rsid w:val="00215205"/>
    <w:rsid w:val="00264579"/>
    <w:rsid w:val="002A71ED"/>
    <w:rsid w:val="002B0AC8"/>
    <w:rsid w:val="002E0654"/>
    <w:rsid w:val="004127D6"/>
    <w:rsid w:val="005336F4"/>
    <w:rsid w:val="006F2D34"/>
    <w:rsid w:val="0070461C"/>
    <w:rsid w:val="00796D14"/>
    <w:rsid w:val="0080061A"/>
    <w:rsid w:val="00A05C26"/>
    <w:rsid w:val="00AD4800"/>
    <w:rsid w:val="00B26540"/>
    <w:rsid w:val="00BA4B67"/>
    <w:rsid w:val="00C21EE5"/>
    <w:rsid w:val="00D847E7"/>
    <w:rsid w:val="00DA0199"/>
    <w:rsid w:val="00DA438B"/>
    <w:rsid w:val="00F41F32"/>
    <w:rsid w:val="00F74A35"/>
    <w:rsid w:val="00F77ED2"/>
    <w:rsid w:val="00FC57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2EC4DB-B2BF-4882-83C4-2DA5E5BC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7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847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D847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D847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D847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D8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9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96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