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4A3" w:rsidRPr="00924F6A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ab/>
      </w:r>
      <w:r w:rsidRPr="00924F6A">
        <w:rPr>
          <w:rFonts w:ascii="Times New Roman" w:hAnsi="Times New Roman"/>
          <w:sz w:val="26"/>
          <w:szCs w:val="26"/>
        </w:rPr>
        <w:tab/>
      </w:r>
      <w:r w:rsidRPr="00924F6A">
        <w:rPr>
          <w:rFonts w:ascii="Times New Roman" w:hAnsi="Times New Roman"/>
          <w:b/>
          <w:sz w:val="26"/>
          <w:szCs w:val="26"/>
        </w:rPr>
        <w:t xml:space="preserve">УИД: 91 </w:t>
      </w:r>
      <w:r w:rsidRPr="00924F6A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924F6A">
        <w:rPr>
          <w:rFonts w:ascii="Times New Roman" w:hAnsi="Times New Roman"/>
          <w:b/>
          <w:sz w:val="26"/>
          <w:szCs w:val="26"/>
        </w:rPr>
        <w:t>0038-01-202</w:t>
      </w:r>
      <w:r w:rsidR="007B4920">
        <w:rPr>
          <w:rFonts w:ascii="Times New Roman" w:hAnsi="Times New Roman"/>
          <w:b/>
          <w:sz w:val="26"/>
          <w:szCs w:val="26"/>
        </w:rPr>
        <w:t>2</w:t>
      </w:r>
      <w:r w:rsidRPr="00924F6A">
        <w:rPr>
          <w:rFonts w:ascii="Times New Roman" w:hAnsi="Times New Roman"/>
          <w:b/>
          <w:sz w:val="26"/>
          <w:szCs w:val="26"/>
        </w:rPr>
        <w:t>-00</w:t>
      </w:r>
      <w:r w:rsidR="007B4920">
        <w:rPr>
          <w:rFonts w:ascii="Times New Roman" w:hAnsi="Times New Roman"/>
          <w:b/>
          <w:sz w:val="26"/>
          <w:szCs w:val="26"/>
        </w:rPr>
        <w:t>011</w:t>
      </w:r>
      <w:r w:rsidR="00611AF9">
        <w:rPr>
          <w:rFonts w:ascii="Times New Roman" w:hAnsi="Times New Roman"/>
          <w:b/>
          <w:sz w:val="26"/>
          <w:szCs w:val="26"/>
        </w:rPr>
        <w:t>5</w:t>
      </w:r>
      <w:r w:rsidR="007B4920">
        <w:rPr>
          <w:rFonts w:ascii="Times New Roman" w:hAnsi="Times New Roman"/>
          <w:b/>
          <w:sz w:val="26"/>
          <w:szCs w:val="26"/>
        </w:rPr>
        <w:t>-</w:t>
      </w:r>
      <w:r w:rsidR="00611AF9">
        <w:rPr>
          <w:rFonts w:ascii="Times New Roman" w:hAnsi="Times New Roman"/>
          <w:b/>
          <w:sz w:val="26"/>
          <w:szCs w:val="26"/>
        </w:rPr>
        <w:t>97</w:t>
      </w:r>
    </w:p>
    <w:p w:rsidR="00E60919" w:rsidRPr="00924F6A" w:rsidP="00E614A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924F6A">
        <w:rPr>
          <w:rFonts w:ascii="Times New Roman" w:hAnsi="Times New Roman"/>
          <w:b/>
          <w:sz w:val="26"/>
          <w:szCs w:val="26"/>
        </w:rPr>
        <w:t>Дело № 5-38-</w:t>
      </w:r>
      <w:r w:rsidR="007B4920">
        <w:rPr>
          <w:rFonts w:ascii="Times New Roman" w:hAnsi="Times New Roman"/>
          <w:b/>
          <w:sz w:val="26"/>
          <w:szCs w:val="26"/>
        </w:rPr>
        <w:t>5</w:t>
      </w:r>
      <w:r w:rsidR="00611AF9">
        <w:rPr>
          <w:rFonts w:ascii="Times New Roman" w:hAnsi="Times New Roman"/>
          <w:b/>
          <w:sz w:val="26"/>
          <w:szCs w:val="26"/>
        </w:rPr>
        <w:t>4</w:t>
      </w:r>
      <w:r w:rsidRPr="00924F6A">
        <w:rPr>
          <w:rFonts w:ascii="Times New Roman" w:hAnsi="Times New Roman"/>
          <w:b/>
          <w:sz w:val="26"/>
          <w:szCs w:val="26"/>
        </w:rPr>
        <w:t>/202</w:t>
      </w:r>
      <w:r w:rsidR="007B4920">
        <w:rPr>
          <w:rFonts w:ascii="Times New Roman" w:hAnsi="Times New Roman"/>
          <w:b/>
          <w:sz w:val="26"/>
          <w:szCs w:val="26"/>
        </w:rPr>
        <w:t>2</w:t>
      </w:r>
    </w:p>
    <w:p w:rsidR="00E60919" w:rsidRPr="00924F6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24F6A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924F6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84BBE" w:rsidRPr="00924F6A" w:rsidP="00084BBE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10 февраля</w:t>
      </w:r>
      <w:r w:rsidRPr="00924F6A" w:rsidR="00742B36">
        <w:rPr>
          <w:rFonts w:ascii="Times New Roman" w:hAnsi="Times New Roman"/>
          <w:color w:val="0000FF"/>
          <w:sz w:val="26"/>
          <w:szCs w:val="26"/>
        </w:rPr>
        <w:t xml:space="preserve"> 202</w:t>
      </w:r>
      <w:r>
        <w:rPr>
          <w:rFonts w:ascii="Times New Roman" w:hAnsi="Times New Roman"/>
          <w:color w:val="0000FF"/>
          <w:sz w:val="26"/>
          <w:szCs w:val="26"/>
        </w:rPr>
        <w:t>2</w:t>
      </w:r>
      <w:r w:rsidRPr="00924F6A" w:rsidR="000B13E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24F6A" w:rsidR="00623ADA">
        <w:rPr>
          <w:rFonts w:ascii="Times New Roman" w:hAnsi="Times New Roman"/>
          <w:sz w:val="26"/>
          <w:szCs w:val="26"/>
        </w:rPr>
        <w:t>года</w:t>
      </w:r>
      <w:r w:rsidRPr="00924F6A" w:rsidR="00623ADA">
        <w:rPr>
          <w:rFonts w:ascii="Times New Roman" w:hAnsi="Times New Roman"/>
          <w:sz w:val="26"/>
          <w:szCs w:val="26"/>
        </w:rPr>
        <w:tab/>
      </w:r>
      <w:r w:rsidRPr="00924F6A" w:rsidR="00623ADA">
        <w:rPr>
          <w:rFonts w:ascii="Times New Roman" w:hAnsi="Times New Roman"/>
          <w:sz w:val="26"/>
          <w:szCs w:val="26"/>
        </w:rPr>
        <w:tab/>
      </w:r>
      <w:r w:rsidRPr="00924F6A" w:rsidR="00623ADA">
        <w:rPr>
          <w:rFonts w:ascii="Times New Roman" w:hAnsi="Times New Roman"/>
          <w:sz w:val="26"/>
          <w:szCs w:val="26"/>
        </w:rPr>
        <w:tab/>
      </w:r>
      <w:r w:rsidRPr="00924F6A" w:rsidR="00623ADA">
        <w:rPr>
          <w:rFonts w:ascii="Times New Roman" w:hAnsi="Times New Roman"/>
          <w:sz w:val="26"/>
          <w:szCs w:val="26"/>
        </w:rPr>
        <w:tab/>
      </w:r>
      <w:r w:rsidRPr="00924F6A">
        <w:rPr>
          <w:rFonts w:ascii="Times New Roman" w:hAnsi="Times New Roman"/>
          <w:sz w:val="26"/>
          <w:szCs w:val="26"/>
        </w:rPr>
        <w:t xml:space="preserve">        г. Евпатория, </w:t>
      </w:r>
      <w:r w:rsidRPr="00924F6A" w:rsidR="00E614A3">
        <w:rPr>
          <w:rFonts w:ascii="Times New Roman" w:hAnsi="Times New Roman"/>
          <w:sz w:val="26"/>
          <w:szCs w:val="26"/>
        </w:rPr>
        <w:t>ул. Горь</w:t>
      </w:r>
      <w:r w:rsidRPr="00924F6A" w:rsidR="00E614A3">
        <w:rPr>
          <w:rStyle w:val="FontStyle11"/>
          <w:sz w:val="26"/>
          <w:szCs w:val="26"/>
        </w:rPr>
        <w:t>к</w:t>
      </w:r>
      <w:r w:rsidRPr="00924F6A" w:rsidR="00E614A3">
        <w:rPr>
          <w:rFonts w:ascii="Times New Roman" w:hAnsi="Times New Roman"/>
          <w:sz w:val="26"/>
          <w:szCs w:val="26"/>
        </w:rPr>
        <w:t>ого, д.10/29</w:t>
      </w:r>
    </w:p>
    <w:p w:rsidR="00E60919" w:rsidRPr="00924F6A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924F6A" w:rsidR="00742B36">
        <w:rPr>
          <w:rStyle w:val="FontStyle11"/>
          <w:sz w:val="26"/>
          <w:szCs w:val="26"/>
        </w:rPr>
        <w:t>Апразов Магомед Магомедрасулович</w:t>
      </w:r>
      <w:r w:rsidRPr="00924F6A">
        <w:rPr>
          <w:rStyle w:val="FontStyle11"/>
          <w:sz w:val="26"/>
          <w:szCs w:val="26"/>
        </w:rPr>
        <w:t>,</w:t>
      </w:r>
      <w:r w:rsidRPr="00924F6A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="006C03B0">
        <w:rPr>
          <w:rFonts w:ascii="Times New Roman" w:hAnsi="Times New Roman"/>
          <w:sz w:val="26"/>
          <w:szCs w:val="26"/>
        </w:rPr>
        <w:t xml:space="preserve"> Государственного учреждения - </w:t>
      </w:r>
      <w:r w:rsidRPr="00924F6A" w:rsidR="00924F6A">
        <w:rPr>
          <w:rFonts w:ascii="Times New Roman" w:hAnsi="Times New Roman"/>
          <w:sz w:val="26"/>
          <w:szCs w:val="26"/>
        </w:rPr>
        <w:t xml:space="preserve">Отделения пенсионного фонда Российской Федерации по Республике Крым </w:t>
      </w:r>
      <w:r w:rsidRPr="00924F6A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924F6A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924F6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>**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  </w:t>
      </w:r>
      <w:r w:rsidRPr="00924F6A" w:rsidR="00742B36">
        <w:rPr>
          <w:rFonts w:ascii="Times New Roman" w:hAnsi="Times New Roman"/>
          <w:b/>
          <w:color w:val="0000FF"/>
          <w:sz w:val="26"/>
          <w:szCs w:val="26"/>
        </w:rPr>
        <w:t>«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6C03B0">
        <w:rPr>
          <w:rFonts w:ascii="Times New Roman" w:hAnsi="Times New Roman"/>
          <w:b/>
          <w:color w:val="0000FF"/>
          <w:sz w:val="26"/>
          <w:szCs w:val="26"/>
        </w:rPr>
        <w:t>»</w:t>
      </w:r>
      <w:r w:rsidRPr="00924F6A" w:rsidR="00742B36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924F6A" w:rsidR="00327584">
        <w:rPr>
          <w:rFonts w:ascii="Times New Roman" w:hAnsi="Times New Roman"/>
          <w:b/>
          <w:color w:val="0000FF"/>
          <w:sz w:val="26"/>
          <w:szCs w:val="26"/>
        </w:rPr>
        <w:t xml:space="preserve">- </w:t>
      </w:r>
      <w:r w:rsidR="00611AF9">
        <w:rPr>
          <w:rFonts w:ascii="Times New Roman" w:hAnsi="Times New Roman"/>
          <w:b/>
          <w:color w:val="0000FF"/>
          <w:sz w:val="26"/>
          <w:szCs w:val="26"/>
        </w:rPr>
        <w:t>Докукина Василия Васильевича</w:t>
      </w:r>
      <w:r w:rsidRPr="00924F6A">
        <w:rPr>
          <w:rFonts w:ascii="Times New Roman" w:hAnsi="Times New Roman"/>
          <w:b/>
          <w:color w:val="0000FF"/>
          <w:sz w:val="26"/>
          <w:szCs w:val="26"/>
        </w:rPr>
        <w:t>,</w:t>
      </w:r>
      <w:r w:rsidRPr="00924F6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456E32">
        <w:rPr>
          <w:rFonts w:ascii="Times New Roman" w:hAnsi="Times New Roman"/>
          <w:color w:val="0000FF"/>
          <w:sz w:val="26"/>
          <w:szCs w:val="26"/>
        </w:rPr>
        <w:t>,</w:t>
      </w:r>
    </w:p>
    <w:p w:rsidR="00E60919" w:rsidRPr="00924F6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 xml:space="preserve">по </w:t>
      </w:r>
      <w:r w:rsidRPr="00924F6A" w:rsidR="005C04A2">
        <w:rPr>
          <w:rFonts w:ascii="Times New Roman" w:hAnsi="Times New Roman"/>
          <w:sz w:val="26"/>
          <w:szCs w:val="26"/>
        </w:rPr>
        <w:t>ч.</w:t>
      </w:r>
      <w:r w:rsidRPr="00924F6A" w:rsidR="00084BBE">
        <w:rPr>
          <w:rFonts w:ascii="Times New Roman" w:hAnsi="Times New Roman"/>
          <w:sz w:val="26"/>
          <w:szCs w:val="26"/>
        </w:rPr>
        <w:t xml:space="preserve"> </w:t>
      </w:r>
      <w:r w:rsidRPr="00924F6A" w:rsidR="005C04A2">
        <w:rPr>
          <w:rFonts w:ascii="Times New Roman" w:hAnsi="Times New Roman"/>
          <w:sz w:val="26"/>
          <w:szCs w:val="26"/>
        </w:rPr>
        <w:t xml:space="preserve">1 </w:t>
      </w:r>
      <w:r w:rsidRPr="00924F6A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E60919" w:rsidRPr="00924F6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24F6A">
        <w:rPr>
          <w:rFonts w:ascii="Times New Roman" w:hAnsi="Times New Roman"/>
          <w:b/>
          <w:sz w:val="26"/>
          <w:szCs w:val="26"/>
        </w:rPr>
        <w:t>УСТАНОВИЛ:</w:t>
      </w:r>
    </w:p>
    <w:p w:rsidR="00E85F86" w:rsidRPr="009B3610" w:rsidP="00E85F8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Докукин В.В.,</w:t>
      </w:r>
      <w:r w:rsidRPr="009B3610">
        <w:rPr>
          <w:rFonts w:ascii="Times New Roman" w:hAnsi="Times New Roman"/>
          <w:sz w:val="26"/>
          <w:szCs w:val="26"/>
        </w:rPr>
        <w:t xml:space="preserve"> </w:t>
      </w:r>
      <w:r w:rsidRPr="009B3610">
        <w:rPr>
          <w:rFonts w:ascii="Times New Roman" w:hAnsi="Times New Roman"/>
          <w:sz w:val="26"/>
          <w:szCs w:val="26"/>
        </w:rPr>
        <w:t xml:space="preserve">являясь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>*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 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E85F86">
        <w:rPr>
          <w:rFonts w:ascii="Times New Roman" w:hAnsi="Times New Roman"/>
          <w:color w:val="0000FF"/>
          <w:sz w:val="26"/>
          <w:szCs w:val="26"/>
        </w:rPr>
        <w:t>«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E85F86">
        <w:rPr>
          <w:rFonts w:ascii="Times New Roman" w:hAnsi="Times New Roman"/>
          <w:color w:val="0000FF"/>
          <w:sz w:val="26"/>
          <w:szCs w:val="26"/>
        </w:rPr>
        <w:t>»</w:t>
      </w:r>
      <w:r w:rsidRPr="009B3610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9B3610">
        <w:rPr>
          <w:rFonts w:ascii="Times New Roman" w:hAnsi="Times New Roman"/>
          <w:sz w:val="26"/>
          <w:szCs w:val="26"/>
        </w:rPr>
        <w:t xml:space="preserve">, не предоставил в установленный срок в Управление пенсионного фонда сведения о застрахованных лицах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8414D8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9B3610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доп. </w:t>
      </w:r>
      <w:r w:rsidRPr="009B3610">
        <w:rPr>
          <w:rFonts w:ascii="Times New Roman" w:hAnsi="Times New Roman"/>
          <w:sz w:val="26"/>
          <w:szCs w:val="26"/>
        </w:rPr>
        <w:t xml:space="preserve">форма СЗВ-М) за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9B3610">
        <w:rPr>
          <w:rFonts w:ascii="Times New Roman" w:hAnsi="Times New Roman"/>
          <w:sz w:val="26"/>
          <w:szCs w:val="26"/>
        </w:rPr>
        <w:t>года.</w:t>
      </w:r>
    </w:p>
    <w:p w:rsidR="00282068" w:rsidRPr="00282068" w:rsidP="0028206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068">
        <w:rPr>
          <w:rFonts w:ascii="Times New Roman" w:hAnsi="Times New Roman"/>
          <w:sz w:val="26"/>
          <w:szCs w:val="26"/>
        </w:rPr>
        <w:t xml:space="preserve">Сведения о застрахованных лицах (исх. форма СЗВ-М) </w:t>
      </w:r>
      <w:r w:rsidRPr="00282068">
        <w:rPr>
          <w:rFonts w:ascii="Times New Roman" w:hAnsi="Times New Roman"/>
          <w:sz w:val="26"/>
          <w:szCs w:val="26"/>
        </w:rPr>
        <w:t xml:space="preserve">за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>*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  </w:t>
      </w:r>
      <w:r w:rsidRPr="00282068">
        <w:rPr>
          <w:rFonts w:ascii="Times New Roman" w:hAnsi="Times New Roman"/>
          <w:sz w:val="26"/>
          <w:szCs w:val="26"/>
        </w:rPr>
        <w:t xml:space="preserve">года в отношении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82068">
        <w:rPr>
          <w:rFonts w:ascii="Times New Roman" w:hAnsi="Times New Roman"/>
          <w:sz w:val="26"/>
          <w:szCs w:val="26"/>
        </w:rPr>
        <w:t xml:space="preserve"> зарегистрированных лиц представлены по телекоммуникационным каналам связи в форме электронного документа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E85F86">
        <w:rPr>
          <w:rFonts w:ascii="Times New Roman" w:hAnsi="Times New Roman"/>
          <w:color w:val="0000FF"/>
          <w:sz w:val="26"/>
          <w:szCs w:val="26"/>
        </w:rPr>
        <w:t>«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E85F86">
        <w:rPr>
          <w:rFonts w:ascii="Times New Roman" w:hAnsi="Times New Roman"/>
          <w:color w:val="0000FF"/>
          <w:sz w:val="26"/>
          <w:szCs w:val="26"/>
        </w:rPr>
        <w:t>»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 Докукиным В</w:t>
      </w:r>
      <w:r>
        <w:rPr>
          <w:rFonts w:ascii="Times New Roman" w:hAnsi="Times New Roman"/>
          <w:color w:val="0000FF"/>
          <w:sz w:val="26"/>
          <w:szCs w:val="26"/>
        </w:rPr>
        <w:t>.</w:t>
      </w:r>
      <w:r w:rsidRPr="00282068">
        <w:rPr>
          <w:rFonts w:ascii="Times New Roman" w:hAnsi="Times New Roman"/>
          <w:color w:val="0000FF"/>
          <w:sz w:val="26"/>
          <w:szCs w:val="26"/>
        </w:rPr>
        <w:t>В</w:t>
      </w:r>
      <w:r>
        <w:rPr>
          <w:rFonts w:ascii="Times New Roman" w:hAnsi="Times New Roman"/>
          <w:color w:val="0000FF"/>
          <w:sz w:val="26"/>
          <w:szCs w:val="26"/>
        </w:rPr>
        <w:t>.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82068">
        <w:rPr>
          <w:rFonts w:ascii="Times New Roman" w:hAnsi="Times New Roman"/>
          <w:sz w:val="26"/>
          <w:szCs w:val="26"/>
        </w:rPr>
        <w:t xml:space="preserve">в установленный законодательством срок -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в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 час.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 мин.</w:t>
      </w:r>
    </w:p>
    <w:p w:rsidR="00282068" w:rsidRPr="00282068" w:rsidP="0028206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282068">
        <w:rPr>
          <w:rFonts w:ascii="Times New Roman" w:hAnsi="Times New Roman"/>
          <w:sz w:val="26"/>
          <w:szCs w:val="26"/>
        </w:rPr>
        <w:t xml:space="preserve">При сверке сведений по форме СЗВ-М и СЗВ-ТД Управлением были выявлены расхождения в </w:t>
      </w:r>
      <w:r w:rsidRPr="00282068">
        <w:rPr>
          <w:rFonts w:ascii="Times New Roman" w:hAnsi="Times New Roman"/>
          <w:sz w:val="26"/>
          <w:szCs w:val="26"/>
        </w:rPr>
        <w:t xml:space="preserve">отношении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>*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  </w:t>
      </w:r>
      <w:r w:rsidRPr="00282068">
        <w:rPr>
          <w:rFonts w:ascii="Times New Roman" w:hAnsi="Times New Roman"/>
          <w:sz w:val="26"/>
          <w:szCs w:val="26"/>
        </w:rPr>
        <w:t xml:space="preserve">, и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82068">
        <w:rPr>
          <w:rFonts w:ascii="Times New Roman" w:hAnsi="Times New Roman"/>
          <w:sz w:val="26"/>
          <w:szCs w:val="26"/>
        </w:rPr>
        <w:t>,</w:t>
      </w:r>
      <w:r w:rsidR="00456E32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456E32">
        <w:rPr>
          <w:rFonts w:ascii="Times New Roman" w:hAnsi="Times New Roman"/>
          <w:color w:val="0000FF"/>
          <w:sz w:val="26"/>
          <w:szCs w:val="26"/>
        </w:rPr>
        <w:t>г.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 в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 час.</w:t>
      </w:r>
      <w:r w:rsidR="00456E3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 мин.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82068">
        <w:rPr>
          <w:rFonts w:ascii="Times New Roman" w:hAnsi="Times New Roman"/>
          <w:sz w:val="26"/>
          <w:szCs w:val="26"/>
        </w:rPr>
        <w:t xml:space="preserve">Управлением по телекоммуникационным каналам связи в форме электронного документа в </w:t>
      </w:r>
      <w:r w:rsidRPr="00282068">
        <w:rPr>
          <w:rFonts w:ascii="Times New Roman" w:hAnsi="Times New Roman"/>
          <w:sz w:val="26"/>
          <w:szCs w:val="26"/>
        </w:rPr>
        <w:t xml:space="preserve">адрес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>*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  </w:t>
      </w:r>
      <w:r w:rsidRPr="009B361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E85F86">
        <w:rPr>
          <w:rFonts w:ascii="Times New Roman" w:hAnsi="Times New Roman"/>
          <w:color w:val="0000FF"/>
          <w:sz w:val="26"/>
          <w:szCs w:val="26"/>
        </w:rPr>
        <w:t>«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E85F86">
        <w:rPr>
          <w:rFonts w:ascii="Times New Roman" w:hAnsi="Times New Roman"/>
          <w:color w:val="0000FF"/>
          <w:sz w:val="26"/>
          <w:szCs w:val="26"/>
        </w:rPr>
        <w:t>»</w:t>
      </w:r>
      <w:r w:rsidRPr="00282068">
        <w:rPr>
          <w:rFonts w:ascii="Times New Roman" w:hAnsi="Times New Roman"/>
          <w:sz w:val="26"/>
          <w:szCs w:val="26"/>
        </w:rPr>
        <w:t xml:space="preserve"> направлено Уведомление об устранении ошибок и (или) несоответствий от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456E32">
        <w:rPr>
          <w:rFonts w:ascii="Times New Roman" w:hAnsi="Times New Roman"/>
          <w:color w:val="0000FF"/>
          <w:sz w:val="26"/>
          <w:szCs w:val="26"/>
        </w:rPr>
        <w:t>г.</w:t>
      </w:r>
      <w:r w:rsidRPr="00282068">
        <w:rPr>
          <w:rFonts w:ascii="Times New Roman" w:hAnsi="Times New Roman"/>
          <w:sz w:val="26"/>
          <w:szCs w:val="26"/>
        </w:rPr>
        <w:t xml:space="preserve">, предельный срок для устранения ошибок не позднее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82068">
        <w:rPr>
          <w:rFonts w:ascii="Times New Roman" w:hAnsi="Times New Roman"/>
          <w:color w:val="0000FF"/>
          <w:sz w:val="26"/>
          <w:szCs w:val="26"/>
        </w:rPr>
        <w:t>г</w:t>
      </w:r>
      <w:r w:rsidRPr="00282068">
        <w:rPr>
          <w:rFonts w:ascii="Times New Roman" w:hAnsi="Times New Roman"/>
          <w:sz w:val="26"/>
          <w:szCs w:val="26"/>
        </w:rPr>
        <w:t xml:space="preserve">., в течение пяти рабочих дней (извещение о доставке Уведомления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в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 час.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 мин.), </w:t>
      </w:r>
      <w:r w:rsidRPr="00282068">
        <w:rPr>
          <w:rFonts w:ascii="Times New Roman" w:hAnsi="Times New Roman"/>
          <w:sz w:val="26"/>
          <w:szCs w:val="26"/>
        </w:rPr>
        <w:t>в соответствии с требованиями п.38 раздела IV Приказа №211н от 22 апреля 2020г. «Об утверждении инструкции о порядке ведения индивидуального (персонифицированного) учета сведений о зарегистрированных лицах».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2068">
        <w:rPr>
          <w:rFonts w:ascii="Times New Roman" w:hAnsi="Times New Roman"/>
          <w:sz w:val="26"/>
          <w:szCs w:val="26"/>
        </w:rPr>
        <w:t xml:space="preserve">основании вышеуказанного Уведомления по телекоммуникационным каналам связи в форме электронного </w:t>
      </w:r>
      <w:r w:rsidRPr="00282068">
        <w:rPr>
          <w:rFonts w:ascii="Times New Roman" w:hAnsi="Times New Roman"/>
          <w:sz w:val="26"/>
          <w:szCs w:val="26"/>
        </w:rPr>
        <w:t xml:space="preserve">документа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>*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 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E85F86">
        <w:rPr>
          <w:rFonts w:ascii="Times New Roman" w:hAnsi="Times New Roman"/>
          <w:color w:val="0000FF"/>
          <w:sz w:val="26"/>
          <w:szCs w:val="26"/>
        </w:rPr>
        <w:t>«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E85F86"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82068">
        <w:rPr>
          <w:rFonts w:ascii="Times New Roman" w:hAnsi="Times New Roman"/>
          <w:sz w:val="26"/>
          <w:szCs w:val="26"/>
        </w:rPr>
        <w:t>Докукиным</w:t>
      </w:r>
      <w:r w:rsidR="00BE4C1B">
        <w:rPr>
          <w:rFonts w:ascii="Times New Roman" w:hAnsi="Times New Roman"/>
          <w:sz w:val="26"/>
          <w:szCs w:val="26"/>
        </w:rPr>
        <w:t xml:space="preserve"> </w:t>
      </w:r>
      <w:r w:rsidRPr="00282068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.</w:t>
      </w:r>
      <w:r w:rsidRPr="00282068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.</w:t>
      </w:r>
      <w:r w:rsidR="00BE4C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282068">
        <w:rPr>
          <w:rFonts w:ascii="Times New Roman" w:hAnsi="Times New Roman"/>
          <w:sz w:val="26"/>
          <w:szCs w:val="26"/>
        </w:rPr>
        <w:t xml:space="preserve">редставлены Сведения о застрахованных лицах (дополняющая форма СЗВ-М) за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года –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в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 ч.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 мин.</w:t>
      </w:r>
      <w:r w:rsidRPr="00282068">
        <w:rPr>
          <w:rFonts w:ascii="Times New Roman" w:hAnsi="Times New Roman"/>
          <w:sz w:val="26"/>
          <w:szCs w:val="26"/>
        </w:rPr>
        <w:t xml:space="preserve">, т.е. с нарушением срока на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              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 (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82068">
        <w:rPr>
          <w:rFonts w:ascii="Times New Roman" w:hAnsi="Times New Roman"/>
          <w:color w:val="0000FF"/>
          <w:sz w:val="26"/>
          <w:szCs w:val="26"/>
        </w:rPr>
        <w:t>) дня.</w:t>
      </w:r>
    </w:p>
    <w:p w:rsidR="00E85F86" w:rsidRPr="00282068" w:rsidP="00E85F8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282068">
        <w:rPr>
          <w:rFonts w:ascii="Times New Roman" w:hAnsi="Times New Roman"/>
          <w:sz w:val="26"/>
          <w:szCs w:val="26"/>
        </w:rPr>
        <w:t>Таким образом, нарушение п.2.2 ст.11 ФЗ №27 Докукиным В</w:t>
      </w:r>
      <w:r>
        <w:rPr>
          <w:rFonts w:ascii="Times New Roman" w:hAnsi="Times New Roman"/>
          <w:sz w:val="26"/>
          <w:szCs w:val="26"/>
        </w:rPr>
        <w:t>.</w:t>
      </w:r>
      <w:r w:rsidRPr="00282068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>.</w:t>
      </w:r>
      <w:r w:rsidRPr="00282068">
        <w:rPr>
          <w:rFonts w:ascii="Times New Roman" w:hAnsi="Times New Roman"/>
          <w:sz w:val="26"/>
          <w:szCs w:val="26"/>
        </w:rPr>
        <w:t xml:space="preserve"> совершено </w:t>
      </w:r>
      <w:r w:rsidR="00F014C3">
        <w:rPr>
          <w:rFonts w:ascii="Times New Roman" w:hAnsi="Times New Roman"/>
          <w:color w:val="0000FF"/>
          <w:sz w:val="26"/>
          <w:szCs w:val="26"/>
        </w:rPr>
        <w:t xml:space="preserve">                                                                                       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 в 00 час. 01 мин.</w:t>
      </w:r>
      <w:r>
        <w:rPr>
          <w:rFonts w:ascii="Times New Roman" w:hAnsi="Times New Roman"/>
          <w:color w:val="0000FF"/>
          <w:sz w:val="26"/>
          <w:szCs w:val="26"/>
        </w:rPr>
        <w:t xml:space="preserve">, </w:t>
      </w:r>
      <w:r w:rsidRPr="00282068">
        <w:rPr>
          <w:rFonts w:ascii="Times New Roman" w:hAnsi="Times New Roman"/>
          <w:color w:val="0000FF"/>
          <w:sz w:val="26"/>
          <w:szCs w:val="26"/>
        </w:rPr>
        <w:t xml:space="preserve">местом совершения правонарушения является -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F014C3">
        <w:rPr>
          <w:rFonts w:ascii="Times New Roman" w:hAnsi="Times New Roman"/>
          <w:color w:val="0000FF"/>
          <w:sz w:val="26"/>
          <w:szCs w:val="26"/>
        </w:rPr>
        <w:t xml:space="preserve">                  </w:t>
      </w:r>
    </w:p>
    <w:p w:rsidR="008414D8" w:rsidRPr="00C97B5B" w:rsidP="008414D8">
      <w:pPr>
        <w:pStyle w:val="NoSpacing"/>
        <w:ind w:firstLine="567"/>
        <w:jc w:val="both"/>
        <w:rPr>
          <w:sz w:val="26"/>
          <w:szCs w:val="26"/>
        </w:rPr>
      </w:pPr>
      <w:r w:rsidRPr="00C5173F">
        <w:rPr>
          <w:sz w:val="26"/>
          <w:szCs w:val="26"/>
        </w:rPr>
        <w:t xml:space="preserve">В </w:t>
      </w:r>
      <w:r w:rsidRPr="00C5173F">
        <w:rPr>
          <w:sz w:val="26"/>
          <w:szCs w:val="26"/>
        </w:rPr>
        <w:t xml:space="preserve">суд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>*</w:t>
      </w:r>
      <w:r w:rsidR="00F014C3">
        <w:rPr>
          <w:b/>
          <w:color w:val="0000FF"/>
          <w:sz w:val="26"/>
          <w:szCs w:val="26"/>
        </w:rPr>
        <w:t xml:space="preserve">**  </w:t>
      </w:r>
      <w:r w:rsidR="00F014C3">
        <w:rPr>
          <w:b/>
          <w:color w:val="0000FF"/>
          <w:sz w:val="26"/>
          <w:szCs w:val="26"/>
        </w:rPr>
        <w:t xml:space="preserve">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 xml:space="preserve">***  </w:t>
      </w:r>
      <w:r w:rsidRPr="00E85F86">
        <w:rPr>
          <w:color w:val="0000FF"/>
          <w:sz w:val="26"/>
          <w:szCs w:val="26"/>
        </w:rPr>
        <w:t>«</w:t>
      </w:r>
      <w:r w:rsidR="00F014C3">
        <w:rPr>
          <w:b/>
          <w:color w:val="0000FF"/>
          <w:sz w:val="26"/>
          <w:szCs w:val="26"/>
        </w:rPr>
        <w:t xml:space="preserve">***  </w:t>
      </w:r>
      <w:r w:rsidRPr="00E85F86">
        <w:rPr>
          <w:color w:val="0000FF"/>
          <w:sz w:val="26"/>
          <w:szCs w:val="26"/>
        </w:rPr>
        <w:t>»</w:t>
      </w:r>
      <w:r w:rsidRPr="00C5173F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Докукин В.В.</w:t>
      </w:r>
      <w:r w:rsidR="00282068">
        <w:rPr>
          <w:color w:val="0000FF"/>
          <w:sz w:val="26"/>
          <w:szCs w:val="26"/>
        </w:rPr>
        <w:t xml:space="preserve"> </w:t>
      </w:r>
      <w:r w:rsidRPr="00C5173F">
        <w:rPr>
          <w:sz w:val="26"/>
          <w:szCs w:val="26"/>
        </w:rPr>
        <w:t>не явил</w:t>
      </w:r>
      <w:r>
        <w:rPr>
          <w:sz w:val="26"/>
          <w:szCs w:val="26"/>
        </w:rPr>
        <w:t>ся</w:t>
      </w:r>
      <w:r w:rsidRPr="00C5173F">
        <w:rPr>
          <w:sz w:val="26"/>
          <w:szCs w:val="26"/>
        </w:rPr>
        <w:t>, о времени и месте рассмотрения дела извещен в установленном порядке</w:t>
      </w:r>
      <w:r w:rsidRPr="00E24692">
        <w:rPr>
          <w:color w:val="000000" w:themeColor="text1"/>
          <w:sz w:val="26"/>
          <w:szCs w:val="26"/>
        </w:rPr>
        <w:t xml:space="preserve">, </w:t>
      </w:r>
      <w:r w:rsidRPr="00C97B5B">
        <w:rPr>
          <w:sz w:val="26"/>
          <w:szCs w:val="26"/>
        </w:rPr>
        <w:t xml:space="preserve">в </w:t>
      </w:r>
      <w:r>
        <w:rPr>
          <w:sz w:val="26"/>
          <w:szCs w:val="26"/>
        </w:rPr>
        <w:t>телефонограмме</w:t>
      </w:r>
      <w:r w:rsidRPr="00C97B5B">
        <w:rPr>
          <w:sz w:val="26"/>
          <w:szCs w:val="26"/>
        </w:rPr>
        <w:t xml:space="preserve"> просит рассмотреть дело в его отсутствие, с протоколом об административном правонарушении согласен, вину признает в полном объеме.</w:t>
      </w:r>
    </w:p>
    <w:p w:rsidR="00282068" w:rsidP="00282068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>
        <w:rPr>
          <w:rFonts w:ascii="Times New Roman" w:hAnsi="Times New Roman"/>
          <w:color w:val="0000FF"/>
          <w:sz w:val="26"/>
          <w:szCs w:val="26"/>
        </w:rPr>
        <w:t>Докукина В.В.</w:t>
      </w:r>
    </w:p>
    <w:p w:rsidR="00E85F86" w:rsidRPr="009B3610" w:rsidP="00282068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сс</w:t>
      </w:r>
      <w:r w:rsidRPr="009B3610">
        <w:rPr>
          <w:rFonts w:ascii="Times New Roman" w:hAnsi="Times New Roman"/>
          <w:sz w:val="26"/>
          <w:szCs w:val="26"/>
        </w:rPr>
        <w:t xml:space="preserve">ледовав материалы дела, мировой судья считает достоверно установленным, что </w:t>
      </w:r>
      <w:r>
        <w:rPr>
          <w:rFonts w:ascii="Times New Roman" w:hAnsi="Times New Roman"/>
          <w:color w:val="0000FF"/>
          <w:sz w:val="26"/>
          <w:szCs w:val="26"/>
        </w:rPr>
        <w:t>Докукин В.В.</w:t>
      </w:r>
      <w:r w:rsidRPr="009B3610">
        <w:rPr>
          <w:rFonts w:ascii="Times New Roman" w:hAnsi="Times New Roman"/>
          <w:sz w:val="26"/>
          <w:szCs w:val="26"/>
        </w:rPr>
        <w:t xml:space="preserve">, как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9B361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E85F86">
        <w:rPr>
          <w:rFonts w:ascii="Times New Roman" w:hAnsi="Times New Roman"/>
          <w:color w:val="0000FF"/>
          <w:sz w:val="26"/>
          <w:szCs w:val="26"/>
        </w:rPr>
        <w:t>«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E85F86">
        <w:rPr>
          <w:rFonts w:ascii="Times New Roman" w:hAnsi="Times New Roman"/>
          <w:color w:val="0000FF"/>
          <w:sz w:val="26"/>
          <w:szCs w:val="26"/>
        </w:rPr>
        <w:t>»</w:t>
      </w:r>
      <w:r w:rsidRPr="009B3610">
        <w:rPr>
          <w:rFonts w:ascii="Times New Roman" w:hAnsi="Times New Roman"/>
          <w:sz w:val="26"/>
          <w:szCs w:val="26"/>
        </w:rPr>
        <w:t>, совершил правонарушение, предусмотренное  ч.</w:t>
      </w:r>
      <w:r w:rsidR="00BE4C1B">
        <w:rPr>
          <w:rFonts w:ascii="Times New Roman" w:hAnsi="Times New Roman"/>
          <w:sz w:val="26"/>
          <w:szCs w:val="26"/>
        </w:rPr>
        <w:t xml:space="preserve"> </w:t>
      </w:r>
      <w:r w:rsidRPr="009B3610">
        <w:rPr>
          <w:rFonts w:ascii="Times New Roman" w:hAnsi="Times New Roman"/>
          <w:sz w:val="26"/>
          <w:szCs w:val="26"/>
        </w:rPr>
        <w:t xml:space="preserve">1 ст. 15.33.2 Кодекса Российской Федерации об административных правонарушениях именно: непредставление в установленный пунктом 2.2 статьи 11 ФЗ «Об индивидуальном (персонифицированном) учете в </w:t>
      </w:r>
      <w:r w:rsidRPr="009B3610">
        <w:rPr>
          <w:rFonts w:ascii="Times New Roman" w:hAnsi="Times New Roman"/>
          <w:sz w:val="26"/>
          <w:szCs w:val="26"/>
        </w:rPr>
        <w:t>системе обязательного пенсионного страхования» № 27-ФЗ от 11.04.1996г. срок,  сведений о застрахованн</w:t>
      </w:r>
      <w:r>
        <w:rPr>
          <w:rFonts w:ascii="Times New Roman" w:hAnsi="Times New Roman"/>
          <w:sz w:val="26"/>
          <w:szCs w:val="26"/>
        </w:rPr>
        <w:t xml:space="preserve">ых </w:t>
      </w:r>
      <w:r w:rsidRPr="009B3610">
        <w:rPr>
          <w:rFonts w:ascii="Times New Roman" w:hAnsi="Times New Roman"/>
          <w:sz w:val="26"/>
          <w:szCs w:val="26"/>
        </w:rPr>
        <w:t>лиц</w:t>
      </w:r>
      <w:r>
        <w:rPr>
          <w:rFonts w:ascii="Times New Roman" w:hAnsi="Times New Roman"/>
          <w:sz w:val="26"/>
          <w:szCs w:val="26"/>
        </w:rPr>
        <w:t>ах</w:t>
      </w:r>
      <w:r w:rsidRPr="009B3610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9B3610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доп. </w:t>
      </w:r>
      <w:r w:rsidRPr="009B3610">
        <w:rPr>
          <w:rFonts w:ascii="Times New Roman" w:hAnsi="Times New Roman"/>
          <w:sz w:val="26"/>
          <w:szCs w:val="26"/>
        </w:rPr>
        <w:t xml:space="preserve">форма СЗВ-М) за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9B3610">
        <w:rPr>
          <w:rFonts w:ascii="Times New Roman" w:hAnsi="Times New Roman"/>
          <w:sz w:val="26"/>
          <w:szCs w:val="26"/>
        </w:rPr>
        <w:t>года.</w:t>
      </w:r>
    </w:p>
    <w:p w:rsidR="00E85F86" w:rsidRPr="009B3610" w:rsidP="00E85F8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3610">
        <w:rPr>
          <w:rFonts w:ascii="Times New Roman" w:hAnsi="Times New Roman"/>
          <w:sz w:val="26"/>
          <w:szCs w:val="26"/>
        </w:rPr>
        <w:t xml:space="preserve">Вина </w:t>
      </w:r>
      <w:r w:rsidR="008414D8">
        <w:rPr>
          <w:rFonts w:ascii="Times New Roman" w:hAnsi="Times New Roman"/>
          <w:color w:val="0000FF"/>
          <w:sz w:val="26"/>
          <w:szCs w:val="26"/>
        </w:rPr>
        <w:t>Докукина В.В.</w:t>
      </w:r>
      <w:r w:rsidRPr="009B361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B3610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9B3610">
        <w:rPr>
          <w:rFonts w:ascii="Times New Roman" w:hAnsi="Times New Roman"/>
          <w:sz w:val="26"/>
          <w:szCs w:val="26"/>
        </w:rPr>
        <w:t xml:space="preserve">г., </w:t>
      </w:r>
      <w:r>
        <w:rPr>
          <w:rFonts w:ascii="Times New Roman" w:hAnsi="Times New Roman"/>
          <w:sz w:val="26"/>
          <w:szCs w:val="26"/>
        </w:rPr>
        <w:t xml:space="preserve">реестром документов; </w:t>
      </w:r>
      <w:r w:rsidR="008414D8">
        <w:rPr>
          <w:rFonts w:ascii="Times New Roman" w:hAnsi="Times New Roman"/>
          <w:sz w:val="26"/>
          <w:szCs w:val="26"/>
        </w:rPr>
        <w:t>копией квитанции</w:t>
      </w:r>
      <w:r>
        <w:rPr>
          <w:rFonts w:ascii="Times New Roman" w:hAnsi="Times New Roman"/>
          <w:sz w:val="26"/>
          <w:szCs w:val="26"/>
        </w:rPr>
        <w:t xml:space="preserve">; </w:t>
      </w:r>
      <w:r w:rsidRPr="009B3610">
        <w:rPr>
          <w:rFonts w:ascii="Times New Roman" w:hAnsi="Times New Roman"/>
          <w:sz w:val="26"/>
          <w:szCs w:val="26"/>
        </w:rPr>
        <w:t>сведениями о застрахованных лицах (</w:t>
      </w:r>
      <w:r>
        <w:rPr>
          <w:rFonts w:ascii="Times New Roman" w:hAnsi="Times New Roman"/>
          <w:sz w:val="26"/>
          <w:szCs w:val="26"/>
        </w:rPr>
        <w:t xml:space="preserve">доп. </w:t>
      </w:r>
      <w:r w:rsidRPr="009B3610">
        <w:rPr>
          <w:rFonts w:ascii="Times New Roman" w:hAnsi="Times New Roman"/>
          <w:sz w:val="26"/>
          <w:szCs w:val="26"/>
        </w:rPr>
        <w:t xml:space="preserve">форма СЗВ-М) за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9B3610">
        <w:rPr>
          <w:rFonts w:ascii="Times New Roman" w:hAnsi="Times New Roman"/>
          <w:sz w:val="26"/>
          <w:szCs w:val="26"/>
        </w:rPr>
        <w:t>г. с указанием формы «</w:t>
      </w:r>
      <w:r w:rsidRPr="009B3610">
        <w:rPr>
          <w:rFonts w:ascii="Times New Roman" w:hAnsi="Times New Roman"/>
          <w:sz w:val="26"/>
          <w:szCs w:val="26"/>
        </w:rPr>
        <w:t>исх</w:t>
      </w:r>
      <w:r w:rsidRPr="009B3610">
        <w:rPr>
          <w:rFonts w:ascii="Times New Roman" w:hAnsi="Times New Roman"/>
          <w:sz w:val="26"/>
          <w:szCs w:val="26"/>
        </w:rPr>
        <w:t xml:space="preserve">» и датой получения органом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8414D8">
        <w:rPr>
          <w:rFonts w:ascii="Times New Roman" w:hAnsi="Times New Roman"/>
          <w:color w:val="0000FF"/>
          <w:sz w:val="26"/>
          <w:szCs w:val="26"/>
        </w:rPr>
        <w:t>г.</w:t>
      </w:r>
      <w:r w:rsidRPr="009B3610">
        <w:rPr>
          <w:rFonts w:ascii="Times New Roman" w:hAnsi="Times New Roman"/>
          <w:sz w:val="26"/>
          <w:szCs w:val="26"/>
        </w:rPr>
        <w:t>, сведениями о застрахованных лицах (</w:t>
      </w:r>
      <w:r>
        <w:rPr>
          <w:rFonts w:ascii="Times New Roman" w:hAnsi="Times New Roman"/>
          <w:sz w:val="26"/>
          <w:szCs w:val="26"/>
        </w:rPr>
        <w:t>исх.</w:t>
      </w:r>
      <w:r w:rsidRPr="009B3610">
        <w:rPr>
          <w:rFonts w:ascii="Times New Roman" w:hAnsi="Times New Roman"/>
          <w:sz w:val="26"/>
          <w:szCs w:val="26"/>
        </w:rPr>
        <w:t>форма</w:t>
      </w:r>
      <w:r w:rsidRPr="009B3610">
        <w:rPr>
          <w:rFonts w:ascii="Times New Roman" w:hAnsi="Times New Roman"/>
          <w:sz w:val="26"/>
          <w:szCs w:val="26"/>
        </w:rPr>
        <w:t xml:space="preserve"> СЗВ-М) за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9B3610">
        <w:rPr>
          <w:rFonts w:ascii="Times New Roman" w:hAnsi="Times New Roman"/>
          <w:sz w:val="26"/>
          <w:szCs w:val="26"/>
        </w:rPr>
        <w:t>г. с указанием формы «</w:t>
      </w:r>
      <w:r w:rsidRPr="009B3610">
        <w:rPr>
          <w:rFonts w:ascii="Times New Roman" w:hAnsi="Times New Roman"/>
          <w:sz w:val="26"/>
          <w:szCs w:val="26"/>
        </w:rPr>
        <w:t>исх</w:t>
      </w:r>
      <w:r w:rsidRPr="009B3610">
        <w:rPr>
          <w:rFonts w:ascii="Times New Roman" w:hAnsi="Times New Roman"/>
          <w:sz w:val="26"/>
          <w:szCs w:val="26"/>
        </w:rPr>
        <w:t xml:space="preserve">» и датой получения органом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9B3610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; уведомлением </w:t>
      </w:r>
      <w:r w:rsidR="00DB4717">
        <w:rPr>
          <w:rFonts w:ascii="Times New Roman" w:hAnsi="Times New Roman"/>
          <w:sz w:val="26"/>
          <w:szCs w:val="26"/>
        </w:rPr>
        <w:t xml:space="preserve">об устранении ошибок и (или) несоответствий между представленными страхователем сведениями и сведениями, имеющимися у Пенсионного фонда РФ; реестром документов; извещением о доставке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DB4717">
        <w:rPr>
          <w:rFonts w:ascii="Times New Roman" w:hAnsi="Times New Roman"/>
          <w:sz w:val="26"/>
          <w:szCs w:val="26"/>
        </w:rPr>
        <w:t xml:space="preserve"> г.; уведомлением </w:t>
      </w:r>
      <w:r>
        <w:rPr>
          <w:rFonts w:ascii="Times New Roman" w:hAnsi="Times New Roman"/>
          <w:sz w:val="26"/>
          <w:szCs w:val="26"/>
        </w:rPr>
        <w:t>о составлении протокола №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DB4717">
        <w:rPr>
          <w:rFonts w:ascii="Times New Roman" w:hAnsi="Times New Roman"/>
          <w:sz w:val="26"/>
          <w:szCs w:val="26"/>
        </w:rPr>
        <w:t>-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>
        <w:rPr>
          <w:rFonts w:ascii="Times New Roman" w:hAnsi="Times New Roman"/>
          <w:sz w:val="26"/>
          <w:szCs w:val="26"/>
        </w:rPr>
        <w:t xml:space="preserve"> т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>
        <w:rPr>
          <w:rFonts w:ascii="Times New Roman" w:hAnsi="Times New Roman"/>
          <w:sz w:val="26"/>
          <w:szCs w:val="26"/>
        </w:rPr>
        <w:t xml:space="preserve">г.; </w:t>
      </w:r>
      <w:r w:rsidR="00DB4717">
        <w:rPr>
          <w:rFonts w:ascii="Times New Roman" w:hAnsi="Times New Roman"/>
          <w:sz w:val="26"/>
          <w:szCs w:val="26"/>
        </w:rPr>
        <w:t xml:space="preserve">реестром документов; </w:t>
      </w:r>
      <w:r>
        <w:rPr>
          <w:rFonts w:ascii="Times New Roman" w:hAnsi="Times New Roman"/>
          <w:sz w:val="26"/>
          <w:szCs w:val="26"/>
        </w:rPr>
        <w:t xml:space="preserve">списком внутренних почтовых отправлений от </w:t>
      </w:r>
      <w:r w:rsidR="00F014C3">
        <w:rPr>
          <w:rFonts w:ascii="Times New Roman" w:hAnsi="Times New Roman"/>
          <w:sz w:val="26"/>
          <w:szCs w:val="26"/>
        </w:rPr>
        <w:t xml:space="preserve"> </w:t>
      </w:r>
      <w:r w:rsidR="00F014C3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>
        <w:rPr>
          <w:rFonts w:ascii="Times New Roman" w:hAnsi="Times New Roman"/>
          <w:sz w:val="26"/>
          <w:szCs w:val="26"/>
        </w:rPr>
        <w:t xml:space="preserve">г.;  </w:t>
      </w:r>
      <w:r w:rsidRPr="00FE611C">
        <w:rPr>
          <w:rFonts w:ascii="Times New Roman" w:hAnsi="Times New Roman"/>
          <w:sz w:val="26"/>
          <w:szCs w:val="26"/>
        </w:rPr>
        <w:t xml:space="preserve">копией уведомления </w:t>
      </w:r>
      <w:r w:rsidRPr="009B3610">
        <w:rPr>
          <w:rFonts w:ascii="Times New Roman" w:hAnsi="Times New Roman"/>
          <w:sz w:val="26"/>
          <w:szCs w:val="26"/>
        </w:rPr>
        <w:t>о регистрации юридического лица в территориальном органе ПФ РФ, выпиской из Единого государственного реестра юридических лиц и другими материалами дела.</w:t>
      </w:r>
    </w:p>
    <w:p w:rsidR="00E85F86" w:rsidRPr="009B3610" w:rsidP="00E85F86">
      <w:pPr>
        <w:pStyle w:val="NoSpacing"/>
        <w:ind w:firstLine="567"/>
        <w:jc w:val="both"/>
        <w:rPr>
          <w:sz w:val="26"/>
          <w:szCs w:val="26"/>
        </w:rPr>
      </w:pPr>
      <w:r w:rsidRPr="009B3610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E85F86" w:rsidRPr="009B3610" w:rsidP="00E85F86">
      <w:pPr>
        <w:pStyle w:val="NoSpacing"/>
        <w:ind w:firstLine="567"/>
        <w:jc w:val="both"/>
        <w:rPr>
          <w:sz w:val="26"/>
          <w:szCs w:val="26"/>
        </w:rPr>
      </w:pPr>
      <w:r w:rsidRPr="009B3610">
        <w:rPr>
          <w:sz w:val="26"/>
          <w:szCs w:val="26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85F86" w:rsidRPr="009B3610" w:rsidP="00E85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B3610">
        <w:rPr>
          <w:rFonts w:ascii="Times New Roman" w:hAnsi="Times New Roman"/>
          <w:sz w:val="26"/>
          <w:szCs w:val="26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9B3610">
          <w:rPr>
            <w:rFonts w:ascii="Times New Roman" w:hAnsi="Times New Roman"/>
            <w:sz w:val="26"/>
            <w:szCs w:val="26"/>
          </w:rPr>
          <w:t>законом</w:t>
        </w:r>
      </w:hyperlink>
      <w:r w:rsidRPr="009B3610">
        <w:rPr>
          <w:rFonts w:ascii="Times New Roman" w:hAnsi="Times New Roman"/>
          <w:sz w:val="26"/>
          <w:szCs w:val="26"/>
        </w:rPr>
        <w:t>.</w:t>
      </w:r>
    </w:p>
    <w:p w:rsidR="00E85F86" w:rsidRPr="009B3610" w:rsidP="00E85F86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>В соответствии с  ч. 1 ст. 15.33.2 КоАП РФ 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BE4C1B" w:rsidP="00E85F86">
      <w:pPr>
        <w:pStyle w:val="NoSpacing"/>
        <w:ind w:firstLine="708"/>
        <w:jc w:val="both"/>
        <w:rPr>
          <w:color w:val="FF0000"/>
          <w:sz w:val="26"/>
          <w:szCs w:val="26"/>
        </w:rPr>
      </w:pPr>
      <w:r w:rsidRPr="009B3610">
        <w:rPr>
          <w:sz w:val="26"/>
          <w:szCs w:val="26"/>
        </w:rPr>
        <w:t xml:space="preserve">Как усматривается из материалов дела, сведения о застрахованных </w:t>
      </w:r>
      <w:r w:rsidRPr="009B3610">
        <w:rPr>
          <w:sz w:val="26"/>
          <w:szCs w:val="26"/>
        </w:rPr>
        <w:t xml:space="preserve">лицах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>*</w:t>
      </w:r>
      <w:r w:rsidR="00F014C3">
        <w:rPr>
          <w:b/>
          <w:color w:val="0000FF"/>
          <w:sz w:val="26"/>
          <w:szCs w:val="26"/>
        </w:rPr>
        <w:t xml:space="preserve">**  </w:t>
      </w:r>
      <w:r w:rsidRPr="009B3610" w:rsidR="00DB4717">
        <w:rPr>
          <w:color w:val="0000FF"/>
          <w:sz w:val="26"/>
          <w:szCs w:val="26"/>
        </w:rPr>
        <w:t xml:space="preserve"> </w:t>
      </w:r>
      <w:r w:rsidRPr="00E85F86" w:rsidR="00DB4717">
        <w:rPr>
          <w:color w:val="0000FF"/>
          <w:sz w:val="26"/>
          <w:szCs w:val="26"/>
        </w:rPr>
        <w:t>«</w:t>
      </w:r>
      <w:r w:rsidR="00F014C3">
        <w:rPr>
          <w:b/>
          <w:color w:val="0000FF"/>
          <w:sz w:val="26"/>
          <w:szCs w:val="26"/>
        </w:rPr>
        <w:t xml:space="preserve">***  </w:t>
      </w:r>
      <w:r w:rsidRPr="00E85F86" w:rsidR="00DB4717">
        <w:rPr>
          <w:color w:val="0000FF"/>
          <w:sz w:val="26"/>
          <w:szCs w:val="26"/>
        </w:rPr>
        <w:t>»</w:t>
      </w:r>
      <w:r w:rsidRPr="009B36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доп. </w:t>
      </w:r>
      <w:r w:rsidRPr="009B3610">
        <w:rPr>
          <w:sz w:val="26"/>
          <w:szCs w:val="26"/>
        </w:rPr>
        <w:t xml:space="preserve">формы СЗВ-М в отношении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 xml:space="preserve">***  </w:t>
      </w:r>
      <w:r w:rsidR="00DB4717">
        <w:rPr>
          <w:color w:val="0000FF"/>
          <w:sz w:val="26"/>
          <w:szCs w:val="26"/>
        </w:rPr>
        <w:t xml:space="preserve">, </w:t>
      </w:r>
      <w:r w:rsidR="00F014C3">
        <w:rPr>
          <w:b/>
          <w:color w:val="0000FF"/>
          <w:sz w:val="26"/>
          <w:szCs w:val="26"/>
        </w:rPr>
        <w:t xml:space="preserve">***  </w:t>
      </w:r>
      <w:r w:rsidRPr="009B3610">
        <w:rPr>
          <w:sz w:val="26"/>
          <w:szCs w:val="26"/>
        </w:rPr>
        <w:t xml:space="preserve">за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 xml:space="preserve">***  </w:t>
      </w:r>
      <w:r w:rsidRPr="009B3610">
        <w:rPr>
          <w:sz w:val="26"/>
          <w:szCs w:val="26"/>
        </w:rPr>
        <w:t xml:space="preserve">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 xml:space="preserve">***  </w:t>
      </w:r>
      <w:r w:rsidRPr="009B3610">
        <w:rPr>
          <w:sz w:val="26"/>
          <w:szCs w:val="26"/>
        </w:rPr>
        <w:t xml:space="preserve">года при предельном сроке их предоставления не позднее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 xml:space="preserve">***  </w:t>
      </w:r>
      <w:r w:rsidRPr="00BE4C1B">
        <w:rPr>
          <w:color w:val="0000FF"/>
          <w:sz w:val="26"/>
          <w:szCs w:val="26"/>
        </w:rPr>
        <w:t xml:space="preserve"> года.</w:t>
      </w:r>
    </w:p>
    <w:p w:rsidR="00E85F86" w:rsidRPr="009B3610" w:rsidP="00E85F86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 xml:space="preserve">В соответствии с выпиской из Единого государственного реестра юридических лиц, </w:t>
      </w:r>
      <w:r w:rsidR="00DB4717">
        <w:rPr>
          <w:color w:val="0000FF"/>
          <w:sz w:val="26"/>
          <w:szCs w:val="26"/>
        </w:rPr>
        <w:t>Докукин В.В.</w:t>
      </w:r>
      <w:r w:rsidRPr="009B3610">
        <w:rPr>
          <w:sz w:val="26"/>
          <w:szCs w:val="26"/>
        </w:rPr>
        <w:t xml:space="preserve"> </w:t>
      </w:r>
      <w:r w:rsidRPr="009B3610">
        <w:rPr>
          <w:sz w:val="26"/>
          <w:szCs w:val="26"/>
        </w:rPr>
        <w:t>является</w:t>
      </w:r>
      <w:r w:rsidR="00DB4717">
        <w:rPr>
          <w:sz w:val="26"/>
          <w:szCs w:val="26"/>
        </w:rPr>
        <w:t xml:space="preserve">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>*</w:t>
      </w:r>
      <w:r w:rsidR="00F014C3">
        <w:rPr>
          <w:b/>
          <w:color w:val="0000FF"/>
          <w:sz w:val="26"/>
          <w:szCs w:val="26"/>
        </w:rPr>
        <w:t xml:space="preserve">** 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 xml:space="preserve">***  </w:t>
      </w:r>
      <w:r w:rsidRPr="00E85F86" w:rsidR="00DB4717">
        <w:rPr>
          <w:color w:val="0000FF"/>
          <w:sz w:val="26"/>
          <w:szCs w:val="26"/>
        </w:rPr>
        <w:t>«</w:t>
      </w:r>
      <w:r w:rsidR="00F014C3">
        <w:rPr>
          <w:b/>
          <w:color w:val="0000FF"/>
          <w:sz w:val="26"/>
          <w:szCs w:val="26"/>
        </w:rPr>
        <w:t xml:space="preserve">***  </w:t>
      </w:r>
      <w:r w:rsidRPr="00E85F86" w:rsidR="00DB4717">
        <w:rPr>
          <w:color w:val="0000FF"/>
          <w:sz w:val="26"/>
          <w:szCs w:val="26"/>
        </w:rPr>
        <w:t>»</w:t>
      </w:r>
      <w:r w:rsidR="00DB4717">
        <w:rPr>
          <w:color w:val="0000FF"/>
          <w:sz w:val="26"/>
          <w:szCs w:val="26"/>
        </w:rPr>
        <w:t>.</w:t>
      </w:r>
    </w:p>
    <w:p w:rsidR="00E85F86" w:rsidRPr="009B3610" w:rsidP="00E85F86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 xml:space="preserve"> Исследовав все обстоятельства дела и оценив доказательства в их совокупности, мировой судья пришел к выводу, что в действиях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 xml:space="preserve">*** 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 xml:space="preserve">***  </w:t>
      </w:r>
      <w:r w:rsidRPr="009B3610" w:rsidR="00DB4717">
        <w:rPr>
          <w:color w:val="0000FF"/>
          <w:sz w:val="26"/>
          <w:szCs w:val="26"/>
        </w:rPr>
        <w:t xml:space="preserve"> </w:t>
      </w:r>
      <w:r w:rsidRPr="00E85F86" w:rsidR="00DB4717">
        <w:rPr>
          <w:color w:val="0000FF"/>
          <w:sz w:val="26"/>
          <w:szCs w:val="26"/>
        </w:rPr>
        <w:t>«</w:t>
      </w:r>
      <w:r w:rsidR="00F014C3">
        <w:rPr>
          <w:b/>
          <w:color w:val="0000FF"/>
          <w:sz w:val="26"/>
          <w:szCs w:val="26"/>
        </w:rPr>
        <w:t xml:space="preserve">***  </w:t>
      </w:r>
      <w:r w:rsidRPr="00E85F86" w:rsidR="00DB4717">
        <w:rPr>
          <w:color w:val="0000FF"/>
          <w:sz w:val="26"/>
          <w:szCs w:val="26"/>
        </w:rPr>
        <w:t>»</w:t>
      </w:r>
      <w:r w:rsidR="00DB4717">
        <w:rPr>
          <w:color w:val="0000FF"/>
          <w:sz w:val="26"/>
          <w:szCs w:val="26"/>
        </w:rPr>
        <w:t xml:space="preserve"> Докукина В.В.</w:t>
      </w:r>
      <w:r w:rsidRPr="009B3610">
        <w:rPr>
          <w:sz w:val="26"/>
          <w:szCs w:val="26"/>
        </w:rPr>
        <w:t xml:space="preserve"> имеется состав административного правонарушения, предусмотренного ч. 1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85F86" w:rsidRPr="009B3610" w:rsidP="00E85F86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E85F86" w:rsidRPr="009B3610" w:rsidP="00E85F86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 обстоятельств</w:t>
      </w:r>
      <w:r w:rsidR="00BE4C1B">
        <w:rPr>
          <w:color w:val="000000" w:themeColor="text1"/>
          <w:sz w:val="26"/>
          <w:szCs w:val="26"/>
        </w:rPr>
        <w:t>у</w:t>
      </w:r>
      <w:r>
        <w:rPr>
          <w:color w:val="000000" w:themeColor="text1"/>
          <w:sz w:val="26"/>
          <w:szCs w:val="26"/>
        </w:rPr>
        <w:t>, смягчающ</w:t>
      </w:r>
      <w:r w:rsidR="00BE4C1B">
        <w:rPr>
          <w:color w:val="000000" w:themeColor="text1"/>
          <w:sz w:val="26"/>
          <w:szCs w:val="26"/>
        </w:rPr>
        <w:t>ему</w:t>
      </w:r>
      <w:r>
        <w:rPr>
          <w:color w:val="000000" w:themeColor="text1"/>
          <w:sz w:val="26"/>
          <w:szCs w:val="26"/>
        </w:rPr>
        <w:t xml:space="preserve"> административную ответственность в </w:t>
      </w:r>
      <w:r>
        <w:rPr>
          <w:color w:val="000000" w:themeColor="text1"/>
          <w:sz w:val="26"/>
          <w:szCs w:val="26"/>
        </w:rPr>
        <w:t xml:space="preserve">отношении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>*</w:t>
      </w:r>
      <w:r w:rsidR="00F014C3">
        <w:rPr>
          <w:b/>
          <w:color w:val="0000FF"/>
          <w:sz w:val="26"/>
          <w:szCs w:val="26"/>
        </w:rPr>
        <w:t xml:space="preserve">** 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 xml:space="preserve">***  </w:t>
      </w:r>
      <w:r w:rsidRPr="00E85F86" w:rsidR="00DB4717">
        <w:rPr>
          <w:color w:val="0000FF"/>
          <w:sz w:val="26"/>
          <w:szCs w:val="26"/>
        </w:rPr>
        <w:t>«</w:t>
      </w:r>
      <w:r w:rsidR="00F014C3">
        <w:rPr>
          <w:b/>
          <w:color w:val="0000FF"/>
          <w:sz w:val="26"/>
          <w:szCs w:val="26"/>
        </w:rPr>
        <w:t xml:space="preserve">***  </w:t>
      </w:r>
      <w:r w:rsidRPr="00E85F86" w:rsidR="00DB4717">
        <w:rPr>
          <w:color w:val="0000FF"/>
          <w:sz w:val="26"/>
          <w:szCs w:val="26"/>
        </w:rPr>
        <w:t>»</w:t>
      </w:r>
      <w:r w:rsidR="00DB4717">
        <w:rPr>
          <w:color w:val="0000FF"/>
          <w:sz w:val="26"/>
          <w:szCs w:val="26"/>
        </w:rPr>
        <w:t xml:space="preserve"> Докукина В.В. </w:t>
      </w:r>
      <w:r>
        <w:rPr>
          <w:color w:val="000000" w:themeColor="text1"/>
          <w:sz w:val="26"/>
          <w:szCs w:val="26"/>
        </w:rPr>
        <w:t>мировой</w:t>
      </w:r>
      <w:r w:rsidR="00BE4C1B">
        <w:rPr>
          <w:color w:val="000000" w:themeColor="text1"/>
          <w:sz w:val="26"/>
          <w:szCs w:val="26"/>
        </w:rPr>
        <w:t xml:space="preserve"> судья относит - признание вины</w:t>
      </w:r>
      <w:r w:rsidR="00DB4717">
        <w:rPr>
          <w:color w:val="000000" w:themeColor="text1"/>
          <w:sz w:val="26"/>
          <w:szCs w:val="26"/>
        </w:rPr>
        <w:t>.</w:t>
      </w:r>
    </w:p>
    <w:p w:rsidR="00E85F86" w:rsidRPr="009B3610" w:rsidP="00E85F86">
      <w:pPr>
        <w:pStyle w:val="NoSpacing"/>
        <w:jc w:val="both"/>
        <w:rPr>
          <w:color w:val="000000" w:themeColor="text1"/>
          <w:sz w:val="26"/>
          <w:szCs w:val="26"/>
        </w:rPr>
      </w:pPr>
      <w:r w:rsidRPr="009B3610">
        <w:rPr>
          <w:color w:val="000000" w:themeColor="text1"/>
          <w:sz w:val="26"/>
          <w:szCs w:val="26"/>
        </w:rPr>
        <w:tab/>
        <w:t>Обстоятельств, отягчающих административную ответственность не установлено.</w:t>
      </w:r>
    </w:p>
    <w:p w:rsidR="00E85F86" w:rsidRPr="009B3610" w:rsidP="00E85F86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9B3610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</w:t>
      </w:r>
      <w:r w:rsidRPr="009B3610">
        <w:rPr>
          <w:color w:val="000000" w:themeColor="text1"/>
          <w:sz w:val="26"/>
          <w:szCs w:val="26"/>
        </w:rPr>
        <w:t xml:space="preserve">назначить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>*</w:t>
      </w:r>
      <w:r w:rsidR="00F014C3">
        <w:rPr>
          <w:b/>
          <w:color w:val="0000FF"/>
          <w:sz w:val="26"/>
          <w:szCs w:val="26"/>
        </w:rPr>
        <w:t xml:space="preserve">**  </w:t>
      </w:r>
      <w:r w:rsidR="00F014C3">
        <w:rPr>
          <w:b/>
          <w:color w:val="0000FF"/>
          <w:sz w:val="26"/>
          <w:szCs w:val="26"/>
        </w:rPr>
        <w:t xml:space="preserve">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 xml:space="preserve">***  </w:t>
      </w:r>
      <w:r w:rsidRPr="009B3610" w:rsidR="00DB4717">
        <w:rPr>
          <w:color w:val="0000FF"/>
          <w:sz w:val="26"/>
          <w:szCs w:val="26"/>
        </w:rPr>
        <w:t xml:space="preserve"> </w:t>
      </w:r>
      <w:r w:rsidRPr="00E85F86" w:rsidR="00DB4717">
        <w:rPr>
          <w:color w:val="0000FF"/>
          <w:sz w:val="26"/>
          <w:szCs w:val="26"/>
        </w:rPr>
        <w:t>«</w:t>
      </w:r>
      <w:r w:rsidR="00F014C3">
        <w:rPr>
          <w:b/>
          <w:color w:val="0000FF"/>
          <w:sz w:val="26"/>
          <w:szCs w:val="26"/>
        </w:rPr>
        <w:t xml:space="preserve">***  </w:t>
      </w:r>
      <w:r w:rsidRPr="00E85F86" w:rsidR="00DB4717">
        <w:rPr>
          <w:color w:val="0000FF"/>
          <w:sz w:val="26"/>
          <w:szCs w:val="26"/>
        </w:rPr>
        <w:t>»</w:t>
      </w:r>
      <w:r w:rsidR="00DB4717">
        <w:rPr>
          <w:color w:val="0000FF"/>
          <w:sz w:val="26"/>
          <w:szCs w:val="26"/>
        </w:rPr>
        <w:t xml:space="preserve"> Докукину В.В. </w:t>
      </w:r>
      <w:r w:rsidRPr="009B3610">
        <w:rPr>
          <w:color w:val="000000" w:themeColor="text1"/>
          <w:sz w:val="26"/>
          <w:szCs w:val="26"/>
        </w:rPr>
        <w:t xml:space="preserve"> </w:t>
      </w:r>
      <w:r w:rsidRPr="009B3610">
        <w:rPr>
          <w:color w:val="000000" w:themeColor="text1"/>
          <w:sz w:val="26"/>
          <w:szCs w:val="26"/>
        </w:rPr>
        <w:t>административное</w:t>
      </w:r>
      <w:r w:rsidRPr="009B3610">
        <w:rPr>
          <w:color w:val="000000" w:themeColor="text1"/>
          <w:sz w:val="26"/>
          <w:szCs w:val="26"/>
        </w:rPr>
        <w:t xml:space="preserve"> наказание в виде административного штрафа в минимальном размере, установленном санкцией</w:t>
      </w:r>
      <w:r>
        <w:rPr>
          <w:color w:val="000000" w:themeColor="text1"/>
          <w:sz w:val="26"/>
          <w:szCs w:val="26"/>
        </w:rPr>
        <w:t xml:space="preserve"> ч. 1 </w:t>
      </w:r>
      <w:r w:rsidRPr="009B3610">
        <w:rPr>
          <w:color w:val="000000" w:themeColor="text1"/>
          <w:sz w:val="26"/>
          <w:szCs w:val="26"/>
        </w:rPr>
        <w:t xml:space="preserve">ст. 15.33.2 КоАП РФ. </w:t>
      </w:r>
    </w:p>
    <w:p w:rsidR="00E85F86" w:rsidRPr="009B3610" w:rsidP="00E85F86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9B3610">
        <w:rPr>
          <w:color w:val="000000" w:themeColor="text1"/>
          <w:sz w:val="26"/>
          <w:szCs w:val="26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85F86" w:rsidRPr="009B3610" w:rsidP="00E85F86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9B3610">
        <w:rPr>
          <w:color w:val="000000" w:themeColor="text1"/>
          <w:sz w:val="26"/>
          <w:szCs w:val="26"/>
        </w:rPr>
        <w:t>Оснований для применения статьи 4.1.1 КоАП РФ мировым судьей не установлено.</w:t>
      </w:r>
    </w:p>
    <w:p w:rsidR="00E85F86" w:rsidRPr="009B3610" w:rsidP="00E85F86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9B3610">
        <w:rPr>
          <w:color w:val="000000" w:themeColor="text1"/>
          <w:sz w:val="26"/>
          <w:szCs w:val="26"/>
        </w:rPr>
        <w:t>Руководствуясь ст. ст. 15.33.2, 29.10, 29.11 КоАП Российской Федерации, мировой судья</w:t>
      </w:r>
    </w:p>
    <w:p w:rsidR="00E85F86" w:rsidRPr="009B3610" w:rsidP="00E85F86">
      <w:pPr>
        <w:pStyle w:val="NoSpacing"/>
        <w:ind w:firstLine="708"/>
        <w:jc w:val="center"/>
        <w:rPr>
          <w:b/>
          <w:sz w:val="26"/>
          <w:szCs w:val="26"/>
        </w:rPr>
      </w:pPr>
      <w:r w:rsidRPr="009B3610">
        <w:rPr>
          <w:b/>
          <w:sz w:val="26"/>
          <w:szCs w:val="26"/>
        </w:rPr>
        <w:t>ПОСТАНОВИЛ:</w:t>
      </w:r>
    </w:p>
    <w:p w:rsidR="00E85F86" w:rsidRPr="009B3610" w:rsidP="00E85F86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 xml:space="preserve">Признать </w:t>
      </w:r>
      <w:r w:rsidRPr="009B3610">
        <w:rPr>
          <w:b/>
          <w:sz w:val="26"/>
          <w:szCs w:val="26"/>
        </w:rPr>
        <w:t>должностное лицо -</w:t>
      </w:r>
      <w:r w:rsidRPr="00FE611C">
        <w:rPr>
          <w:b/>
          <w:color w:val="0000FF"/>
          <w:sz w:val="26"/>
          <w:szCs w:val="26"/>
        </w:rPr>
        <w:t xml:space="preserve">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 xml:space="preserve">*** 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>***</w:t>
      </w:r>
      <w:r w:rsidR="00F014C3">
        <w:rPr>
          <w:b/>
          <w:color w:val="0000FF"/>
          <w:sz w:val="26"/>
          <w:szCs w:val="26"/>
        </w:rPr>
        <w:t xml:space="preserve">  </w:t>
      </w:r>
      <w:r w:rsidRPr="00924F6A" w:rsidR="00DB4717">
        <w:rPr>
          <w:b/>
          <w:color w:val="0000FF"/>
          <w:sz w:val="26"/>
          <w:szCs w:val="26"/>
        </w:rPr>
        <w:t xml:space="preserve"> «</w:t>
      </w:r>
      <w:r w:rsidR="00F014C3">
        <w:rPr>
          <w:b/>
          <w:color w:val="0000FF"/>
          <w:sz w:val="26"/>
          <w:szCs w:val="26"/>
        </w:rPr>
        <w:t xml:space="preserve">***  </w:t>
      </w:r>
      <w:r w:rsidR="00DB4717">
        <w:rPr>
          <w:b/>
          <w:color w:val="0000FF"/>
          <w:sz w:val="26"/>
          <w:szCs w:val="26"/>
        </w:rPr>
        <w:t>»</w:t>
      </w:r>
      <w:r w:rsidRPr="00924F6A" w:rsidR="00DB4717">
        <w:rPr>
          <w:b/>
          <w:color w:val="0000FF"/>
          <w:sz w:val="26"/>
          <w:szCs w:val="26"/>
        </w:rPr>
        <w:t xml:space="preserve"> - </w:t>
      </w:r>
      <w:r w:rsidR="00DB4717">
        <w:rPr>
          <w:b/>
          <w:color w:val="0000FF"/>
          <w:sz w:val="26"/>
          <w:szCs w:val="26"/>
        </w:rPr>
        <w:t>Докукина Василия Васильевич</w:t>
      </w:r>
      <w:r w:rsidR="00BE4C1B">
        <w:rPr>
          <w:b/>
          <w:color w:val="0000FF"/>
          <w:sz w:val="26"/>
          <w:szCs w:val="26"/>
        </w:rPr>
        <w:t>а</w:t>
      </w:r>
      <w:r w:rsidRPr="009B3610">
        <w:rPr>
          <w:sz w:val="26"/>
          <w:szCs w:val="26"/>
        </w:rPr>
        <w:t xml:space="preserve">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Pr="009B3610">
        <w:rPr>
          <w:sz w:val="26"/>
          <w:szCs w:val="26"/>
        </w:rPr>
        <w:t>ч.</w:t>
      </w:r>
      <w:r>
        <w:rPr>
          <w:sz w:val="26"/>
          <w:szCs w:val="26"/>
        </w:rPr>
        <w:t xml:space="preserve"> </w:t>
      </w:r>
      <w:r w:rsidRPr="009B3610">
        <w:rPr>
          <w:sz w:val="26"/>
          <w:szCs w:val="26"/>
        </w:rPr>
        <w:t>1 ст. 15.33.2 Кодекса Российской Федерации об административных правонарушениях и назначить ему административное  наказание в виде административного штрафа в размере 300 (трехсот) рублей.</w:t>
      </w:r>
    </w:p>
    <w:p w:rsidR="00E85F86" w:rsidRPr="009B3610" w:rsidP="00E85F86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</w:t>
      </w:r>
      <w:r w:rsidR="00F014C3">
        <w:rPr>
          <w:b/>
          <w:color w:val="0000FF"/>
          <w:sz w:val="26"/>
          <w:szCs w:val="26"/>
        </w:rPr>
        <w:t>**</w:t>
      </w:r>
      <w:r w:rsidR="00F014C3">
        <w:rPr>
          <w:b/>
          <w:color w:val="0000FF"/>
          <w:sz w:val="26"/>
          <w:szCs w:val="26"/>
        </w:rPr>
        <w:t xml:space="preserve">*  </w:t>
      </w:r>
      <w:r w:rsidRPr="009B3610">
        <w:rPr>
          <w:sz w:val="26"/>
          <w:szCs w:val="26"/>
        </w:rPr>
        <w:t>,</w:t>
      </w:r>
      <w:r w:rsidRPr="009B3610">
        <w:rPr>
          <w:sz w:val="26"/>
          <w:szCs w:val="26"/>
        </w:rPr>
        <w:t xml:space="preserve"> назначение платежа – административный штраф от </w:t>
      </w:r>
      <w:r w:rsidR="00DB4717">
        <w:rPr>
          <w:color w:val="0000FF"/>
          <w:sz w:val="26"/>
          <w:szCs w:val="26"/>
        </w:rPr>
        <w:t>Докукина Василия Васильевича</w:t>
      </w:r>
      <w:r w:rsidRPr="009B3610">
        <w:rPr>
          <w:color w:val="0000FF"/>
          <w:sz w:val="26"/>
          <w:szCs w:val="26"/>
        </w:rPr>
        <w:t xml:space="preserve"> </w:t>
      </w:r>
      <w:r w:rsidRPr="009B3610">
        <w:rPr>
          <w:sz w:val="26"/>
          <w:szCs w:val="26"/>
        </w:rPr>
        <w:t>по постановлению мирового судьи №5-38-</w:t>
      </w:r>
      <w:r w:rsidR="00DB4717">
        <w:rPr>
          <w:color w:val="0000FF"/>
          <w:sz w:val="26"/>
          <w:szCs w:val="26"/>
        </w:rPr>
        <w:t>54</w:t>
      </w:r>
      <w:r w:rsidRPr="009B3610">
        <w:rPr>
          <w:sz w:val="26"/>
          <w:szCs w:val="26"/>
        </w:rPr>
        <w:t>/202</w:t>
      </w:r>
      <w:r w:rsidR="00DB4717">
        <w:rPr>
          <w:sz w:val="26"/>
          <w:szCs w:val="26"/>
        </w:rPr>
        <w:t>2</w:t>
      </w:r>
      <w:r w:rsidRPr="009B3610">
        <w:rPr>
          <w:sz w:val="26"/>
          <w:szCs w:val="26"/>
        </w:rPr>
        <w:t xml:space="preserve"> от </w:t>
      </w:r>
      <w:r w:rsidR="00DB4717">
        <w:rPr>
          <w:color w:val="0000FF"/>
          <w:sz w:val="26"/>
          <w:szCs w:val="26"/>
        </w:rPr>
        <w:t>10.02.2022</w:t>
      </w:r>
      <w:r w:rsidRPr="009B3610">
        <w:rPr>
          <w:color w:val="0000FF"/>
          <w:sz w:val="26"/>
          <w:szCs w:val="26"/>
        </w:rPr>
        <w:t xml:space="preserve"> </w:t>
      </w:r>
      <w:r w:rsidRPr="009B3610">
        <w:rPr>
          <w:sz w:val="26"/>
          <w:szCs w:val="26"/>
        </w:rPr>
        <w:t xml:space="preserve">года, регистрационный номер </w:t>
      </w:r>
      <w:r w:rsidR="00F014C3">
        <w:rPr>
          <w:sz w:val="26"/>
          <w:szCs w:val="26"/>
        </w:rPr>
        <w:t xml:space="preserve"> </w:t>
      </w:r>
      <w:r w:rsidR="00F014C3">
        <w:rPr>
          <w:b/>
          <w:color w:val="0000FF"/>
          <w:sz w:val="26"/>
          <w:szCs w:val="26"/>
        </w:rPr>
        <w:t xml:space="preserve">***  </w:t>
      </w:r>
      <w:r w:rsidRPr="009B3610">
        <w:rPr>
          <w:color w:val="000000" w:themeColor="text1"/>
          <w:sz w:val="26"/>
          <w:szCs w:val="26"/>
        </w:rPr>
        <w:t>.</w:t>
      </w:r>
    </w:p>
    <w:p w:rsidR="00E85F86" w:rsidRPr="009B3610" w:rsidP="00E85F86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E85F86" w:rsidRPr="009B3610" w:rsidP="00E85F86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E85F86" w:rsidRPr="009B3610" w:rsidP="00E85F86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E85F86" w:rsidRPr="009B3610" w:rsidP="00E85F86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E85F86" w:rsidRPr="009B3610" w:rsidP="00E85F86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E85F86" w:rsidRPr="009B3610" w:rsidP="00E85F86">
      <w:pPr>
        <w:pStyle w:val="NoSpacing"/>
        <w:ind w:firstLine="708"/>
        <w:jc w:val="both"/>
        <w:rPr>
          <w:sz w:val="26"/>
          <w:szCs w:val="26"/>
        </w:rPr>
      </w:pPr>
    </w:p>
    <w:p w:rsidR="00E85F86" w:rsidRPr="009B3610" w:rsidP="00E85F86">
      <w:pPr>
        <w:pStyle w:val="NoSpacing"/>
        <w:rPr>
          <w:b/>
          <w:sz w:val="26"/>
          <w:szCs w:val="26"/>
        </w:rPr>
      </w:pPr>
      <w:r w:rsidRPr="009B3610">
        <w:rPr>
          <w:b/>
          <w:sz w:val="26"/>
          <w:szCs w:val="26"/>
        </w:rPr>
        <w:t xml:space="preserve">Мировой судья             </w:t>
      </w:r>
      <w:r w:rsidR="00F014C3">
        <w:rPr>
          <w:b/>
          <w:sz w:val="26"/>
          <w:szCs w:val="26"/>
        </w:rPr>
        <w:t>/подпись/</w:t>
      </w:r>
      <w:r w:rsidRPr="009B3610">
        <w:rPr>
          <w:b/>
          <w:sz w:val="26"/>
          <w:szCs w:val="26"/>
        </w:rPr>
        <w:t xml:space="preserve">                                                  М.М. </w:t>
      </w:r>
      <w:r w:rsidRPr="009B3610">
        <w:rPr>
          <w:b/>
          <w:sz w:val="26"/>
          <w:szCs w:val="26"/>
        </w:rPr>
        <w:t>Апразов</w:t>
      </w:r>
    </w:p>
    <w:sectPr w:rsidSect="000C08CB">
      <w:headerReference w:type="even" r:id="rId6"/>
      <w:headerReference w:type="default" r:id="rId7"/>
      <w:headerReference w:type="first" r:id="rId8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971992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4C3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70AED"/>
    <w:rsid w:val="00084BBE"/>
    <w:rsid w:val="000B13E3"/>
    <w:rsid w:val="000B19D2"/>
    <w:rsid w:val="000C08CB"/>
    <w:rsid w:val="000C7349"/>
    <w:rsid w:val="000F35EB"/>
    <w:rsid w:val="00151EF1"/>
    <w:rsid w:val="00152667"/>
    <w:rsid w:val="001643C4"/>
    <w:rsid w:val="001A7856"/>
    <w:rsid w:val="001C7625"/>
    <w:rsid w:val="00221F53"/>
    <w:rsid w:val="0024503A"/>
    <w:rsid w:val="0026088F"/>
    <w:rsid w:val="00282068"/>
    <w:rsid w:val="002B15EF"/>
    <w:rsid w:val="00327584"/>
    <w:rsid w:val="00353D1D"/>
    <w:rsid w:val="00397D0C"/>
    <w:rsid w:val="00402035"/>
    <w:rsid w:val="00456E32"/>
    <w:rsid w:val="0050042E"/>
    <w:rsid w:val="00564732"/>
    <w:rsid w:val="005A1EEF"/>
    <w:rsid w:val="005C04A2"/>
    <w:rsid w:val="00611AF9"/>
    <w:rsid w:val="00611D68"/>
    <w:rsid w:val="00623ADA"/>
    <w:rsid w:val="006434C2"/>
    <w:rsid w:val="006609D2"/>
    <w:rsid w:val="006C03B0"/>
    <w:rsid w:val="00731C62"/>
    <w:rsid w:val="00742B36"/>
    <w:rsid w:val="0077348D"/>
    <w:rsid w:val="007B4920"/>
    <w:rsid w:val="007E0B1B"/>
    <w:rsid w:val="007E5584"/>
    <w:rsid w:val="00815F06"/>
    <w:rsid w:val="008414D8"/>
    <w:rsid w:val="008A2B45"/>
    <w:rsid w:val="009005D3"/>
    <w:rsid w:val="00910EF0"/>
    <w:rsid w:val="0091459A"/>
    <w:rsid w:val="00924F6A"/>
    <w:rsid w:val="009B3610"/>
    <w:rsid w:val="009E31C3"/>
    <w:rsid w:val="00A133E4"/>
    <w:rsid w:val="00A35620"/>
    <w:rsid w:val="00A66EEB"/>
    <w:rsid w:val="00A739E6"/>
    <w:rsid w:val="00AA191A"/>
    <w:rsid w:val="00AA705A"/>
    <w:rsid w:val="00AB6626"/>
    <w:rsid w:val="00BE4C1B"/>
    <w:rsid w:val="00C5173F"/>
    <w:rsid w:val="00C97B5B"/>
    <w:rsid w:val="00CA6E98"/>
    <w:rsid w:val="00D35A55"/>
    <w:rsid w:val="00DB4717"/>
    <w:rsid w:val="00DE2BB2"/>
    <w:rsid w:val="00E24692"/>
    <w:rsid w:val="00E33859"/>
    <w:rsid w:val="00E363BC"/>
    <w:rsid w:val="00E60919"/>
    <w:rsid w:val="00E614A3"/>
    <w:rsid w:val="00E85F86"/>
    <w:rsid w:val="00E87569"/>
    <w:rsid w:val="00F014C3"/>
    <w:rsid w:val="00FB7DF2"/>
    <w:rsid w:val="00FE6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B73BB8-E304-4162-BD31-C75C508F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E363BC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1E28-558D-4B31-8FF2-452D76C3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