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0831" w:rsidRPr="00FA3418" w:rsidP="00640831" w14:paraId="227EAC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FA341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 w:rsidRPr="00FA3418" w:rsidR="00381335">
        <w:rPr>
          <w:rFonts w:ascii="Times New Roman" w:eastAsia="Times New Roman" w:hAnsi="Times New Roman"/>
          <w:sz w:val="27"/>
          <w:szCs w:val="27"/>
          <w:lang w:val="uk-UA" w:eastAsia="ru-RU"/>
        </w:rPr>
        <w:t>64/2019</w:t>
      </w:r>
    </w:p>
    <w:p w:rsidR="00640831" w:rsidRPr="00FA3418" w:rsidP="00640831" w14:paraId="70B5CC2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40831" w:rsidRPr="00FA3418" w:rsidP="006931CF" w14:paraId="09664A9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640831" w:rsidRPr="00FA3418" w:rsidP="006931CF" w14:paraId="34493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12 февраля 2019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</w:t>
      </w:r>
      <w:r w:rsidR="006931C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РК,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  <w:r w:rsidR="006931CF">
        <w:rPr>
          <w:rFonts w:ascii="Times New Roman" w:eastAsia="Times New Roman" w:hAnsi="Times New Roman"/>
          <w:sz w:val="27"/>
          <w:szCs w:val="27"/>
          <w:lang w:eastAsia="ru-RU"/>
        </w:rPr>
        <w:t xml:space="preserve"> Евпатория проспект Ленина,51/50</w:t>
      </w:r>
    </w:p>
    <w:p w:rsidR="00640831" w:rsidRPr="00FA3418" w:rsidP="00640831" w14:paraId="78C866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Киоса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FA3418">
        <w:rPr>
          <w:rFonts w:ascii="Times New Roman" w:hAnsi="Times New Roman"/>
          <w:sz w:val="27"/>
          <w:szCs w:val="27"/>
        </w:rPr>
        <w:t xml:space="preserve">территориального отдела по г. Евпатории Межрегионального управления Роспотребнадзора по Республике Крым и городу Севастополю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640831" w:rsidRPr="00FA3418" w:rsidP="00640831" w14:paraId="3B0BA69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***</w:t>
      </w:r>
      <w:r w:rsidRPr="00FA3418" w:rsidR="00381335">
        <w:rPr>
          <w:rFonts w:ascii="Times New Roman" w:hAnsi="Times New Roman"/>
          <w:b/>
          <w:sz w:val="27"/>
          <w:szCs w:val="27"/>
        </w:rPr>
        <w:t xml:space="preserve"> Дудко Дмитрия Анатольевича</w:t>
      </w:r>
      <w:r w:rsidRPr="00FA3418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личные данные</w:t>
      </w:r>
    </w:p>
    <w:p w:rsidR="00640831" w:rsidRPr="00FA3418" w:rsidP="00640831" w14:paraId="4903FB7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по ч.2 ст. 19.4.1 КоАП РФ,</w:t>
      </w:r>
    </w:p>
    <w:p w:rsidR="00640831" w:rsidRPr="006931CF" w:rsidP="006931CF" w14:paraId="38D254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640831" w:rsidRPr="00FA3418" w:rsidP="00640831" w14:paraId="780EF7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hAnsi="Times New Roman"/>
          <w:sz w:val="27"/>
          <w:szCs w:val="27"/>
        </w:rPr>
        <w:t xml:space="preserve">Дудко Д.А., являясь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расположенно</w:t>
      </w:r>
      <w:r w:rsidRPr="00FA3418" w:rsidR="00FB5D19">
        <w:rPr>
          <w:rFonts w:ascii="Times New Roman" w:hAnsi="Times New Roman"/>
          <w:sz w:val="27"/>
          <w:szCs w:val="27"/>
        </w:rPr>
        <w:t>го</w:t>
      </w:r>
      <w:r w:rsidRPr="00FA3418">
        <w:rPr>
          <w:rFonts w:ascii="Times New Roman" w:hAnsi="Times New Roman"/>
          <w:sz w:val="27"/>
          <w:szCs w:val="27"/>
        </w:rPr>
        <w:t xml:space="preserve">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час.,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воспрепятствовал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законной деятельности должностного лица  территориального отдела </w:t>
      </w:r>
      <w:r w:rsidRPr="00FA3418">
        <w:rPr>
          <w:rFonts w:ascii="Times New Roman" w:hAnsi="Times New Roman"/>
          <w:sz w:val="27"/>
          <w:szCs w:val="27"/>
        </w:rPr>
        <w:t xml:space="preserve">по г.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Межрегионального управления Роспотребнадзора по Республике Крым и городу Севастополю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, а именно не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обеспечил  участие  законного представителя юридического лица либо иного уполномоченного представителя при проведении   проверки, 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>назначенной распоряжением №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 от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, начальник</w:t>
      </w:r>
      <w:r w:rsidR="006931C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территориального отдела </w:t>
      </w:r>
      <w:r w:rsidRPr="00FA3418">
        <w:rPr>
          <w:rFonts w:ascii="Times New Roman" w:hAnsi="Times New Roman"/>
          <w:sz w:val="27"/>
          <w:szCs w:val="27"/>
        </w:rPr>
        <w:t xml:space="preserve">по г. </w:t>
      </w:r>
      <w:r w:rsidR="005D369C">
        <w:rPr>
          <w:rFonts w:ascii="Times New Roman" w:hAnsi="Times New Roman"/>
          <w:sz w:val="27"/>
          <w:szCs w:val="27"/>
        </w:rPr>
        <w:t>**</w:t>
      </w:r>
      <w:r w:rsidRPr="00FA3418">
        <w:rPr>
          <w:rFonts w:ascii="Times New Roman" w:hAnsi="Times New Roman"/>
          <w:sz w:val="27"/>
          <w:szCs w:val="27"/>
        </w:rPr>
        <w:t xml:space="preserve"> Межрегионального управления Роспотребнадзора по Республике Крым и городу Севастополю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повлекло невозможность проведения 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>проверки, чем совершил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административное правонарушение предусмотренное ч.2 ст. 19.4.1 КоАП РФ. </w:t>
      </w:r>
    </w:p>
    <w:p w:rsidR="00640831" w:rsidRPr="00FA3418" w:rsidP="00FB5D19" w14:paraId="7126D5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В судебно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 xml:space="preserve">м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заседани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представитель Дудко Д.А. – 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>Кудланова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 xml:space="preserve"> Д.Э. пояснила, что Дудко Д.А. вину в совершении вменного правонарушения признает в полном объеме</w:t>
      </w:r>
      <w:r w:rsidR="006931CF">
        <w:rPr>
          <w:rFonts w:ascii="Times New Roman" w:eastAsia="Times New Roman" w:hAnsi="Times New Roman"/>
          <w:sz w:val="27"/>
          <w:szCs w:val="27"/>
          <w:lang w:eastAsia="ru-RU"/>
        </w:rPr>
        <w:t>, раскаивается</w:t>
      </w:r>
      <w:r w:rsidRPr="00FA3418" w:rsidR="00FB5D19">
        <w:rPr>
          <w:rFonts w:ascii="Times New Roman" w:eastAsia="Times New Roman" w:hAnsi="Times New Roman"/>
          <w:sz w:val="27"/>
          <w:szCs w:val="27"/>
          <w:lang w:eastAsia="ru-RU"/>
        </w:rPr>
        <w:t>. Просила назначить минимальное наказание предусмотренное санкцией статьи.</w:t>
      </w:r>
    </w:p>
    <w:p w:rsidR="00640831" w:rsidRPr="00FA3418" w:rsidP="00640831" w14:paraId="79CDFE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представителя Дудко Д.А.-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Кудланову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Д.Э., и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</w:t>
      </w:r>
      <w:r w:rsidRPr="00FA3418">
        <w:rPr>
          <w:rFonts w:ascii="Times New Roman" w:hAnsi="Times New Roman"/>
          <w:sz w:val="27"/>
          <w:szCs w:val="27"/>
        </w:rPr>
        <w:t xml:space="preserve">Дудко Д.А.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ч.2  ст.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19.4.1 Кодекса Российской Федерации об административных правонарушениях. </w:t>
      </w:r>
    </w:p>
    <w:p w:rsidR="00FB5D19" w:rsidRPr="00FA3418" w:rsidP="00640831" w14:paraId="6EB6349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Распоряжением №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выданн</w:t>
      </w:r>
      <w:r w:rsidRPr="00FA3418" w:rsidR="00B253F8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начальником территориального отдела </w:t>
      </w:r>
      <w:r w:rsidRPr="00FA3418">
        <w:rPr>
          <w:rFonts w:ascii="Times New Roman" w:hAnsi="Times New Roman"/>
          <w:sz w:val="27"/>
          <w:szCs w:val="27"/>
        </w:rPr>
        <w:t>по г. Евпатории Межрегионального управления Роспотребнадзора по Республике Крым и городу Севастополю</w:t>
      </w:r>
      <w:r w:rsidRPr="00FA3418" w:rsidR="00B253F8">
        <w:rPr>
          <w:rFonts w:ascii="Times New Roman" w:hAnsi="Times New Roman"/>
          <w:sz w:val="27"/>
          <w:szCs w:val="27"/>
        </w:rPr>
        <w:t xml:space="preserve">, главному специалисту эксперту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 w:rsidR="00B253F8">
        <w:rPr>
          <w:rFonts w:ascii="Times New Roman" w:hAnsi="Times New Roman"/>
          <w:sz w:val="27"/>
          <w:szCs w:val="27"/>
        </w:rPr>
        <w:t xml:space="preserve"> было поручено провести в период с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 w:rsidR="00B253F8">
        <w:rPr>
          <w:rFonts w:ascii="Times New Roman" w:hAnsi="Times New Roman"/>
          <w:sz w:val="27"/>
          <w:szCs w:val="27"/>
        </w:rPr>
        <w:t xml:space="preserve">по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 w:rsidR="00B253F8">
        <w:rPr>
          <w:rFonts w:ascii="Times New Roman" w:hAnsi="Times New Roman"/>
          <w:sz w:val="27"/>
          <w:szCs w:val="27"/>
        </w:rPr>
        <w:t xml:space="preserve"> проверку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 w:rsidR="00B253F8">
        <w:rPr>
          <w:rFonts w:ascii="Times New Roman" w:hAnsi="Times New Roman"/>
          <w:sz w:val="27"/>
          <w:szCs w:val="27"/>
        </w:rPr>
        <w:t xml:space="preserve"> по вопросу выполнения предписания №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 w:rsidR="00B253F8">
        <w:rPr>
          <w:rFonts w:ascii="Times New Roman" w:hAnsi="Times New Roman"/>
          <w:sz w:val="27"/>
          <w:szCs w:val="27"/>
        </w:rPr>
        <w:t xml:space="preserve"> от </w:t>
      </w:r>
      <w:r w:rsidR="005D369C">
        <w:rPr>
          <w:rFonts w:ascii="Times New Roman" w:hAnsi="Times New Roman"/>
          <w:sz w:val="27"/>
          <w:szCs w:val="27"/>
        </w:rPr>
        <w:t>***</w:t>
      </w:r>
      <w:r w:rsidR="006931CF">
        <w:rPr>
          <w:rFonts w:ascii="Times New Roman" w:hAnsi="Times New Roman"/>
          <w:sz w:val="27"/>
          <w:szCs w:val="27"/>
        </w:rPr>
        <w:t xml:space="preserve"> в том числе путем визуального осмотра.</w:t>
      </w:r>
    </w:p>
    <w:p w:rsidR="00B253F8" w:rsidRPr="00FA3418" w:rsidP="00640831" w14:paraId="5F0BEDB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FA3418">
        <w:rPr>
          <w:rFonts w:ascii="Times New Roman" w:hAnsi="Times New Roman"/>
          <w:sz w:val="27"/>
          <w:szCs w:val="27"/>
        </w:rPr>
        <w:t>Согласно приказа №</w:t>
      </w:r>
      <w:r w:rsidR="005D369C">
        <w:rPr>
          <w:rFonts w:ascii="Times New Roman" w:hAnsi="Times New Roman"/>
          <w:sz w:val="27"/>
          <w:szCs w:val="27"/>
        </w:rPr>
        <w:t>**</w:t>
      </w:r>
      <w:r w:rsidRPr="00FA3418">
        <w:rPr>
          <w:rFonts w:ascii="Times New Roman" w:hAnsi="Times New Roman"/>
          <w:sz w:val="27"/>
          <w:szCs w:val="27"/>
        </w:rPr>
        <w:t xml:space="preserve">от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Дудко Д.А. с 16.06.2017г.  приступил к исполнению обязанностей </w:t>
      </w:r>
      <w:r w:rsidR="005D369C">
        <w:rPr>
          <w:rFonts w:ascii="Times New Roman" w:hAnsi="Times New Roman"/>
          <w:sz w:val="27"/>
          <w:szCs w:val="27"/>
        </w:rPr>
        <w:t>**</w:t>
      </w:r>
      <w:r w:rsidRPr="00FA3418">
        <w:rPr>
          <w:rFonts w:ascii="Times New Roman" w:hAnsi="Times New Roman"/>
          <w:sz w:val="27"/>
          <w:szCs w:val="27"/>
        </w:rPr>
        <w:t xml:space="preserve"> юридического лица. </w:t>
      </w:r>
    </w:p>
    <w:p w:rsidR="00B253F8" w:rsidRPr="00FA3418" w:rsidP="00640831" w14:paraId="67AAE76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</w:t>
      </w:r>
      <w:r>
        <w:rPr>
          <w:rFonts w:ascii="Times New Roman" w:hAnsi="Times New Roman"/>
          <w:sz w:val="27"/>
          <w:szCs w:val="27"/>
        </w:rPr>
        <w:t>*</w:t>
      </w:r>
      <w:r w:rsidRPr="00FA3418">
        <w:rPr>
          <w:rFonts w:ascii="Times New Roman" w:hAnsi="Times New Roman"/>
          <w:sz w:val="27"/>
          <w:szCs w:val="27"/>
        </w:rPr>
        <w:t xml:space="preserve">  Дудко</w:t>
      </w:r>
      <w:r w:rsidRPr="00FA3418">
        <w:rPr>
          <w:rFonts w:ascii="Times New Roman" w:hAnsi="Times New Roman"/>
          <w:sz w:val="27"/>
          <w:szCs w:val="27"/>
        </w:rPr>
        <w:t xml:space="preserve"> Д.А. был уведомлен о проведении проверки, что подтверждается письмом  ТО по г. Евпатории Межрегионального управления Роспотребнадзора по Республике Крым и городу Севастополю за исх. № </w:t>
      </w:r>
      <w:r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***</w:t>
      </w:r>
    </w:p>
    <w:p w:rsidR="00B253F8" w:rsidP="00640831" w14:paraId="227D6D62" w14:textId="77777777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 w:rsidRPr="00FA3418">
        <w:rPr>
          <w:rFonts w:ascii="Times New Roman" w:hAnsi="Times New Roman"/>
          <w:sz w:val="27"/>
          <w:szCs w:val="27"/>
        </w:rPr>
        <w:t xml:space="preserve">Согласно п. 2 ст. 15 ФЗ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FA3418" w:rsidR="00FA341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при проведении проверки должностные лица органа государственного контроля (надзора), органа муниципального контроля не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</w:t>
      </w:r>
      <w:r w:rsidRPr="00FA3418" w:rsidR="00FA341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 </w:t>
      </w:r>
      <w:r>
        <w:fldChar w:fldCharType="begin"/>
      </w:r>
      <w:r>
        <w:instrText xml:space="preserve"> HYPERLINK "http://www.consultant.ru/document/cons_doc_LAW_303516/27650359c98f25ee0dd36771b5c50565552b6eb3/" \l "dst100131" </w:instrText>
      </w:r>
      <w:r>
        <w:fldChar w:fldCharType="separate"/>
      </w:r>
      <w:r w:rsidRPr="006931CF" w:rsidR="00FA3418">
        <w:rPr>
          <w:rStyle w:val="Hyperlink"/>
          <w:rFonts w:ascii="Times New Roman" w:hAnsi="Times New Roman"/>
          <w:color w:val="666699"/>
          <w:sz w:val="27"/>
          <w:szCs w:val="27"/>
          <w:u w:val="none"/>
          <w:shd w:val="clear" w:color="auto" w:fill="FFFFFF"/>
        </w:rPr>
        <w:t>подпунктом "б" пункта 2 части 2 статьи 10</w:t>
      </w:r>
      <w:r>
        <w:fldChar w:fldCharType="end"/>
      </w:r>
      <w:r w:rsidRPr="006931CF" w:rsidR="00FA341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 </w:t>
      </w:r>
      <w:r w:rsidRPr="00FA3418" w:rsidR="00FA341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настоящего Федерального закона,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</w:t>
      </w:r>
      <w:r w:rsidR="00FA341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.</w:t>
      </w:r>
    </w:p>
    <w:p w:rsidR="00FA3418" w:rsidRPr="00FA3418" w:rsidP="00FA3418" w14:paraId="40DA1D3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FA3418">
        <w:rPr>
          <w:rFonts w:ascii="Times New Roman" w:hAnsi="Times New Roman"/>
          <w:sz w:val="27"/>
          <w:szCs w:val="27"/>
        </w:rPr>
        <w:t xml:space="preserve">Согласно служебной </w:t>
      </w:r>
      <w:r w:rsidRPr="00FA3418">
        <w:rPr>
          <w:rFonts w:ascii="Times New Roman" w:hAnsi="Times New Roman"/>
          <w:sz w:val="27"/>
          <w:szCs w:val="27"/>
        </w:rPr>
        <w:t>записки  главного</w:t>
      </w:r>
      <w:r w:rsidRPr="00FA3418">
        <w:rPr>
          <w:rFonts w:ascii="Times New Roman" w:hAnsi="Times New Roman"/>
          <w:sz w:val="27"/>
          <w:szCs w:val="27"/>
        </w:rPr>
        <w:t xml:space="preserve"> специалиста-эксперта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 на имя начальника ТО по г. Евпатории от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.  на момент начала проведения проверки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в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час. </w:t>
      </w:r>
      <w:r w:rsidR="005D369C">
        <w:rPr>
          <w:rFonts w:ascii="Times New Roman" w:hAnsi="Times New Roman"/>
          <w:sz w:val="27"/>
          <w:szCs w:val="27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либо иное уполномоченное должностное лицо (представитель юридического лица) по фактическому</w:t>
      </w:r>
      <w:r w:rsidR="005D369C">
        <w:rPr>
          <w:rFonts w:ascii="Times New Roman" w:hAnsi="Times New Roman"/>
          <w:sz w:val="27"/>
          <w:szCs w:val="27"/>
        </w:rPr>
        <w:t xml:space="preserve"> адресу осуществления проверки ***</w:t>
      </w:r>
      <w:r w:rsidRPr="00FA3418">
        <w:rPr>
          <w:rFonts w:ascii="Times New Roman" w:hAnsi="Times New Roman"/>
          <w:sz w:val="27"/>
          <w:szCs w:val="27"/>
        </w:rPr>
        <w:t xml:space="preserve"> отсутствовали. Указанные действия повлекли  невозможность проведения проверки.</w:t>
      </w:r>
    </w:p>
    <w:p w:rsidR="00FA3418" w:rsidRPr="00FA3418" w:rsidP="00FA3418" w14:paraId="0A9EE3C7" w14:textId="77777777">
      <w:pPr>
        <w:spacing w:after="0" w:line="240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Частью 2 ст. 19.4.1 КоАП РФ  предусмотрена административная ответственность за </w:t>
      </w:r>
      <w:r w:rsidRPr="00FA3418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повлекшие невозможность проведения или завершения проверки.</w:t>
      </w:r>
    </w:p>
    <w:p w:rsidR="00640831" w:rsidRPr="00FA3418" w:rsidP="00FA3418" w14:paraId="0C95104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Дудко Д.А., как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>
        <w:rPr>
          <w:rFonts w:ascii="Times New Roman" w:hAnsi="Times New Roman"/>
          <w:sz w:val="27"/>
          <w:szCs w:val="27"/>
        </w:rPr>
        <w:t xml:space="preserve">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ч.2 ст. 19.4.1 Кодекса Российской Федерации об административных правонарушениях подтверждается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распоряжением №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письмом за исх. №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 xml:space="preserve">***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адресованным в адрес руководителя юридического лица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>, котор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ое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 был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 получен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адресатом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предписанием №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.,  служебной запиской главного специалиста территориального отдела по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г. Евпатории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приказом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5D369C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выпиской из ЕГРЮЛ,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которые составлены </w:t>
      </w:r>
      <w:r w:rsidRPr="00FA3418">
        <w:rPr>
          <w:rFonts w:ascii="Times New Roman" w:hAnsi="Times New Roman"/>
          <w:sz w:val="27"/>
          <w:szCs w:val="27"/>
        </w:rPr>
        <w:t>надлежащим образом, с соблюдением требований закона и являются допустимым доказательством.</w:t>
      </w:r>
    </w:p>
    <w:p w:rsidR="00640831" w:rsidRPr="00FA3418" w:rsidP="00640831" w14:paraId="4D9D41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FA3418">
        <w:rPr>
          <w:rFonts w:ascii="Times New Roman" w:hAnsi="Times New Roman"/>
          <w:sz w:val="27"/>
          <w:szCs w:val="27"/>
        </w:rPr>
        <w:t>Дудко Д.А.</w:t>
      </w:r>
      <w:r w:rsidRPr="00FA3418">
        <w:rPr>
          <w:rFonts w:ascii="Times New Roman" w:hAnsi="Times New Roman"/>
          <w:sz w:val="27"/>
          <w:szCs w:val="27"/>
        </w:rPr>
        <w:t xml:space="preserve">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 по ч.2 ст. 19.4.1 Кодекса РФ об административных правонарушениях, как воспрепятствование законной деятельности должностного лица органа государственного контроля (надзора) по проведению проверок, </w:t>
      </w:r>
      <w:r w:rsidRPr="00FA3418" w:rsidR="00FB479C">
        <w:rPr>
          <w:rFonts w:ascii="Times New Roman" w:eastAsia="Times New Roman" w:hAnsi="Times New Roman"/>
          <w:sz w:val="27"/>
          <w:szCs w:val="27"/>
          <w:lang w:eastAsia="ru-RU"/>
        </w:rPr>
        <w:t xml:space="preserve">путем бездействий,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что повлекло невозможность проведения или завершения проверки.</w:t>
      </w:r>
    </w:p>
    <w:p w:rsidR="00640831" w:rsidRPr="00FA3418" w:rsidP="00640831" w14:paraId="24EB00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порядок управления, </w:t>
      </w:r>
      <w:r w:rsid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семейное и 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материальное 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>положение лица</w:t>
      </w:r>
      <w:r w:rsidR="00FA3418">
        <w:rPr>
          <w:rFonts w:ascii="Times New Roman" w:eastAsia="Times New Roman" w:hAnsi="Times New Roman"/>
          <w:sz w:val="27"/>
          <w:szCs w:val="27"/>
          <w:lang w:eastAsia="ru-RU"/>
        </w:rPr>
        <w:t>, наличие смягчающих вину обстоятельств - признание вины, раскаяние, а также отсутствие отягчающих вину обстоятельств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и считает необходимым назначить наказание в виде административного штрафа</w:t>
      </w:r>
      <w:r w:rsidRPr="00FA3418" w:rsidR="008C413F">
        <w:rPr>
          <w:rFonts w:ascii="Times New Roman" w:eastAsia="Times New Roman" w:hAnsi="Times New Roman"/>
          <w:sz w:val="27"/>
          <w:szCs w:val="27"/>
          <w:lang w:eastAsia="ru-RU"/>
        </w:rPr>
        <w:t xml:space="preserve"> в минимальном размере установленном санкцией ч. 2 ст. 19.4.1 КоАП РФ.</w:t>
      </w:r>
    </w:p>
    <w:p w:rsidR="00640831" w:rsidRPr="00FA3418" w:rsidP="008C413F" w14:paraId="667088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наказания. </w:t>
      </w:r>
    </w:p>
    <w:p w:rsidR="00640831" w:rsidRPr="00FA3418" w:rsidP="00FA3418" w14:paraId="0624AA79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19.4.1, 29.9, 29.10 КоАП РФ, мировой судья</w:t>
      </w:r>
    </w:p>
    <w:p w:rsidR="00640831" w:rsidRPr="00FA3418" w:rsidP="00FA3418" w14:paraId="47AC97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FA341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640831" w:rsidRPr="00FA3418" w:rsidP="00640831" w14:paraId="432BEF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***</w:t>
      </w:r>
      <w:r w:rsidR="00FA3418">
        <w:rPr>
          <w:rFonts w:ascii="Times New Roman" w:hAnsi="Times New Roman"/>
          <w:b/>
          <w:sz w:val="27"/>
          <w:szCs w:val="27"/>
        </w:rPr>
        <w:t xml:space="preserve"> Дудко Дмитрия Анатольевича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 виновным в совершении правонарушения, предусмотренного 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ч.2  ст.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19.4.1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FA341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000 (</w:t>
      </w:r>
      <w:r w:rsidR="00FA3418">
        <w:rPr>
          <w:rFonts w:ascii="Times New Roman" w:eastAsia="Times New Roman" w:hAnsi="Times New Roman"/>
          <w:sz w:val="27"/>
          <w:szCs w:val="27"/>
          <w:lang w:eastAsia="ru-RU"/>
        </w:rPr>
        <w:t>пять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 тысяч) рублей.</w:t>
      </w:r>
    </w:p>
    <w:p w:rsidR="00640831" w:rsidRPr="00FA3418" w:rsidP="00640831" w14:paraId="079554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40831" w:rsidRPr="00FA3418" w:rsidP="00640831" w14:paraId="06DA57C2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FA3418">
        <w:rPr>
          <w:rFonts w:ascii="Times New Roman" w:hAnsi="Times New Roman"/>
          <w:sz w:val="27"/>
          <w:szCs w:val="27"/>
        </w:rPr>
        <w:t>УФК по Республике Крым (</w:t>
      </w:r>
      <w:r w:rsidRPr="00FA3418" w:rsidR="008C413F">
        <w:rPr>
          <w:rFonts w:ascii="Times New Roman" w:hAnsi="Times New Roman"/>
          <w:sz w:val="27"/>
          <w:szCs w:val="27"/>
        </w:rPr>
        <w:t>Межрегиональное управление Роспотребнадзора по РК и городу Севастополю л/</w:t>
      </w:r>
      <w:r w:rsidRPr="00FA3418" w:rsidR="008C413F">
        <w:rPr>
          <w:rFonts w:ascii="Times New Roman" w:hAnsi="Times New Roman"/>
          <w:sz w:val="27"/>
          <w:szCs w:val="27"/>
        </w:rPr>
        <w:t>сч</w:t>
      </w:r>
      <w:r w:rsidRPr="00FA3418" w:rsidR="008C413F">
        <w:rPr>
          <w:rFonts w:ascii="Times New Roman" w:hAnsi="Times New Roman"/>
          <w:sz w:val="27"/>
          <w:szCs w:val="27"/>
        </w:rPr>
        <w:t xml:space="preserve"> 04751А92080</w:t>
      </w:r>
      <w:r w:rsidRPr="00FA3418">
        <w:rPr>
          <w:rFonts w:ascii="Times New Roman" w:hAnsi="Times New Roman"/>
          <w:sz w:val="27"/>
          <w:szCs w:val="27"/>
        </w:rPr>
        <w:t xml:space="preserve">), ИНН </w:t>
      </w:r>
      <w:r w:rsidR="006931CF">
        <w:rPr>
          <w:rFonts w:ascii="Times New Roman" w:hAnsi="Times New Roman"/>
          <w:sz w:val="27"/>
          <w:szCs w:val="27"/>
        </w:rPr>
        <w:t>7707832944</w:t>
      </w:r>
      <w:r w:rsidRPr="00FA3418">
        <w:rPr>
          <w:rFonts w:ascii="Times New Roman" w:hAnsi="Times New Roman"/>
          <w:sz w:val="27"/>
          <w:szCs w:val="27"/>
        </w:rPr>
        <w:t xml:space="preserve">, КПП 910201001, ОКТМО </w:t>
      </w:r>
      <w:r w:rsidR="006931CF">
        <w:rPr>
          <w:rFonts w:ascii="Times New Roman" w:hAnsi="Times New Roman"/>
          <w:sz w:val="27"/>
          <w:szCs w:val="27"/>
        </w:rPr>
        <w:t>35712000</w:t>
      </w:r>
      <w:r w:rsidRPr="00FA3418">
        <w:rPr>
          <w:rFonts w:ascii="Times New Roman" w:hAnsi="Times New Roman"/>
          <w:sz w:val="27"/>
          <w:szCs w:val="27"/>
        </w:rPr>
        <w:t xml:space="preserve">, Наименование банка: Отделение Республики Крым </w:t>
      </w:r>
      <w:r w:rsidRPr="00FA3418" w:rsidR="008C413F">
        <w:rPr>
          <w:rFonts w:ascii="Times New Roman" w:hAnsi="Times New Roman"/>
          <w:sz w:val="27"/>
          <w:szCs w:val="27"/>
        </w:rPr>
        <w:t>ЦБ РФ</w:t>
      </w:r>
      <w:r w:rsidRPr="00FA3418">
        <w:rPr>
          <w:rFonts w:ascii="Times New Roman" w:hAnsi="Times New Roman"/>
          <w:sz w:val="27"/>
          <w:szCs w:val="27"/>
        </w:rPr>
        <w:t>, БИК 04351000</w:t>
      </w:r>
      <w:r w:rsidR="006931CF">
        <w:rPr>
          <w:rFonts w:ascii="Times New Roman" w:hAnsi="Times New Roman"/>
          <w:sz w:val="27"/>
          <w:szCs w:val="27"/>
        </w:rPr>
        <w:t>1</w:t>
      </w:r>
      <w:r w:rsidRPr="00FA3418">
        <w:rPr>
          <w:rFonts w:ascii="Times New Roman" w:hAnsi="Times New Roman"/>
          <w:sz w:val="27"/>
          <w:szCs w:val="27"/>
        </w:rPr>
        <w:t xml:space="preserve">, номер счета </w:t>
      </w:r>
      <w:r w:rsidR="006931CF">
        <w:rPr>
          <w:rFonts w:ascii="Times New Roman" w:hAnsi="Times New Roman"/>
          <w:sz w:val="27"/>
          <w:szCs w:val="27"/>
        </w:rPr>
        <w:t>40101810335100010001</w:t>
      </w:r>
      <w:r w:rsidRPr="00FA3418" w:rsidR="008C413F">
        <w:rPr>
          <w:rFonts w:ascii="Times New Roman" w:hAnsi="Times New Roman"/>
          <w:sz w:val="27"/>
          <w:szCs w:val="27"/>
        </w:rPr>
        <w:t xml:space="preserve">, КБК </w:t>
      </w:r>
      <w:r w:rsidR="006931CF">
        <w:rPr>
          <w:rFonts w:ascii="Times New Roman" w:hAnsi="Times New Roman"/>
          <w:sz w:val="27"/>
          <w:szCs w:val="27"/>
        </w:rPr>
        <w:t>14111607000016000140</w:t>
      </w:r>
      <w:r w:rsidRPr="00FA3418" w:rsidR="008C413F">
        <w:rPr>
          <w:rFonts w:ascii="Times New Roman" w:hAnsi="Times New Roman"/>
          <w:sz w:val="27"/>
          <w:szCs w:val="27"/>
        </w:rPr>
        <w:t xml:space="preserve"> (штраф за нарушение законодательства в области обеспечения санитарно-эпидеми</w:t>
      </w:r>
      <w:r w:rsidR="006931CF">
        <w:rPr>
          <w:rFonts w:ascii="Times New Roman" w:hAnsi="Times New Roman"/>
          <w:sz w:val="27"/>
          <w:szCs w:val="27"/>
        </w:rPr>
        <w:t>ологического благополучия насел</w:t>
      </w:r>
      <w:r w:rsidRPr="00FA3418" w:rsidR="008C413F">
        <w:rPr>
          <w:rFonts w:ascii="Times New Roman" w:hAnsi="Times New Roman"/>
          <w:sz w:val="27"/>
          <w:szCs w:val="27"/>
        </w:rPr>
        <w:t>ения).</w:t>
      </w:r>
    </w:p>
    <w:p w:rsidR="00640831" w:rsidRPr="00FA3418" w:rsidP="00640831" w14:paraId="0165647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40831" w:rsidRPr="00FA3418" w:rsidP="00640831" w14:paraId="29CC5C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iCs/>
          <w:sz w:val="27"/>
          <w:szCs w:val="27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40831" w:rsidRPr="00FA3418" w:rsidP="00640831" w14:paraId="1FFB41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40831" w:rsidRPr="00FA3418" w:rsidP="00640831" w14:paraId="050585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FA3418">
        <w:rPr>
          <w:rFonts w:ascii="Times New Roman" w:eastAsia="Times New Roman" w:hAnsi="Times New Roman"/>
          <w:iCs/>
          <w:sz w:val="27"/>
          <w:szCs w:val="27"/>
          <w:lang w:eastAsia="ru-RU"/>
        </w:rPr>
        <w:t>КоАП РФ</w:t>
      </w:r>
      <w:r w:rsidRPr="00FA341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40831" w:rsidRPr="00FA3418" w:rsidP="00640831" w14:paraId="3FDB686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40831" w:rsidP="00640831" w14:paraId="5F40ADB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FA3418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</w:t>
      </w:r>
      <w:r w:rsidR="005D369C">
        <w:rPr>
          <w:rFonts w:ascii="Times New Roman" w:eastAsia="Tahoma" w:hAnsi="Times New Roman"/>
          <w:b/>
          <w:sz w:val="27"/>
          <w:szCs w:val="27"/>
          <w:lang w:eastAsia="zh-CN"/>
        </w:rPr>
        <w:t>подпись</w:t>
      </w:r>
      <w:r w:rsidRPr="00FA3418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                             Н.А. </w:t>
      </w:r>
      <w:r w:rsidRPr="00FA3418">
        <w:rPr>
          <w:rFonts w:ascii="Times New Roman" w:eastAsia="Tahoma" w:hAnsi="Times New Roman"/>
          <w:b/>
          <w:sz w:val="27"/>
          <w:szCs w:val="27"/>
          <w:lang w:eastAsia="zh-CN"/>
        </w:rPr>
        <w:t>Киоса</w:t>
      </w:r>
    </w:p>
    <w:p w:rsidR="005D369C" w:rsidP="00640831" w14:paraId="4F551E7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>
        <w:rPr>
          <w:rFonts w:ascii="Times New Roman" w:eastAsia="Tahoma" w:hAnsi="Times New Roman"/>
          <w:b/>
          <w:sz w:val="27"/>
          <w:szCs w:val="27"/>
          <w:lang w:eastAsia="zh-CN"/>
        </w:rPr>
        <w:t>Согласовано</w:t>
      </w:r>
    </w:p>
    <w:p w:rsidR="005D369C" w:rsidRPr="00FA3418" w:rsidP="00640831" w14:paraId="0F7FBFE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                                      </w:t>
      </w:r>
      <w:r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7"/>
          <w:szCs w:val="27"/>
          <w:lang w:eastAsia="zh-CN"/>
        </w:rPr>
        <w:t>Киоса</w:t>
      </w:r>
    </w:p>
    <w:p w:rsidR="00A90FD5" w:rsidRPr="00FA3418" w14:paraId="32F12176" w14:textId="77777777">
      <w:pPr>
        <w:rPr>
          <w:sz w:val="27"/>
          <w:szCs w:val="27"/>
        </w:rPr>
      </w:pPr>
    </w:p>
    <w:sectPr w:rsidSect="006931C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31"/>
    <w:rsid w:val="00381335"/>
    <w:rsid w:val="005D369C"/>
    <w:rsid w:val="00640831"/>
    <w:rsid w:val="006931CF"/>
    <w:rsid w:val="008C413F"/>
    <w:rsid w:val="00A90FD5"/>
    <w:rsid w:val="00B253F8"/>
    <w:rsid w:val="00FA3418"/>
    <w:rsid w:val="00FB479C"/>
    <w:rsid w:val="00FB5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C4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A3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