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415BB" w:rsidRPr="009C1C6F" w:rsidP="00E56965">
      <w:pPr>
        <w:ind w:firstLine="567"/>
        <w:jc w:val="right"/>
        <w:rPr>
          <w:b/>
        </w:rPr>
      </w:pPr>
      <w:r w:rsidRPr="009C1C6F">
        <w:rPr>
          <w:b/>
        </w:rPr>
        <w:t>Дело №5-</w:t>
      </w:r>
      <w:r w:rsidRPr="009C1C6F" w:rsidR="00E33763">
        <w:rPr>
          <w:b/>
        </w:rPr>
        <w:t>38-67/2026</w:t>
      </w:r>
      <w:r w:rsidRPr="009C1C6F">
        <w:rPr>
          <w:b/>
        </w:rPr>
        <w:t xml:space="preserve"> </w:t>
      </w:r>
    </w:p>
    <w:p w:rsidR="008415BB" w:rsidRPr="009C1C6F" w:rsidP="00E56965">
      <w:pPr>
        <w:ind w:firstLine="567"/>
        <w:jc w:val="right"/>
        <w:rPr>
          <w:b/>
        </w:rPr>
      </w:pPr>
      <w:r w:rsidRPr="009C1C6F">
        <w:rPr>
          <w:b/>
        </w:rPr>
        <w:t>УИД  91MS00</w:t>
      </w:r>
      <w:r w:rsidRPr="009C1C6F" w:rsidR="00E33763">
        <w:rPr>
          <w:b/>
        </w:rPr>
        <w:t>38</w:t>
      </w:r>
      <w:r w:rsidRPr="009C1C6F" w:rsidR="00C07DA6">
        <w:rPr>
          <w:b/>
        </w:rPr>
        <w:t>-01-202</w:t>
      </w:r>
      <w:r w:rsidRPr="009C1C6F" w:rsidR="009C1C6F">
        <w:rPr>
          <w:b/>
        </w:rPr>
        <w:t>6</w:t>
      </w:r>
      <w:r w:rsidRPr="009C1C6F">
        <w:rPr>
          <w:b/>
        </w:rPr>
        <w:t>-</w:t>
      </w:r>
      <w:r w:rsidRPr="009C1C6F" w:rsidR="009C1C6F">
        <w:rPr>
          <w:b/>
        </w:rPr>
        <w:t>000069-08</w:t>
      </w:r>
    </w:p>
    <w:p w:rsidR="00C8438C" w:rsidRPr="009C1C6F" w:rsidP="00E56965">
      <w:pPr>
        <w:ind w:firstLine="567"/>
        <w:jc w:val="right"/>
      </w:pPr>
    </w:p>
    <w:p w:rsidR="00894B15" w:rsidRPr="009C1C6F" w:rsidP="00E56965">
      <w:pPr>
        <w:ind w:firstLine="567"/>
        <w:jc w:val="center"/>
        <w:rPr>
          <w:b/>
        </w:rPr>
      </w:pPr>
      <w:r w:rsidRPr="009C1C6F">
        <w:rPr>
          <w:b/>
        </w:rPr>
        <w:t>ПОСТАНОВЛЕНИЕ</w:t>
      </w:r>
    </w:p>
    <w:p w:rsidR="00894B15" w:rsidRPr="009C1C6F" w:rsidP="00E56965">
      <w:pPr>
        <w:ind w:firstLine="567"/>
        <w:jc w:val="both"/>
      </w:pPr>
    </w:p>
    <w:p w:rsidR="00E33763" w:rsidRPr="009C1C6F" w:rsidP="00E56965">
      <w:pPr>
        <w:ind w:firstLine="567"/>
        <w:rPr>
          <w:b/>
        </w:rPr>
      </w:pPr>
      <w:r w:rsidRPr="009C1C6F">
        <w:rPr>
          <w:b/>
        </w:rPr>
        <w:t xml:space="preserve">10 февраля 2026 года                                            </w:t>
      </w:r>
      <w:r w:rsidRPr="009C1C6F">
        <w:rPr>
          <w:b/>
        </w:rPr>
        <w:tab/>
        <w:t xml:space="preserve">           </w:t>
      </w:r>
      <w:r w:rsidR="00E56965">
        <w:rPr>
          <w:b/>
        </w:rPr>
        <w:tab/>
      </w:r>
      <w:r w:rsidR="00E56965">
        <w:rPr>
          <w:b/>
        </w:rPr>
        <w:tab/>
      </w:r>
      <w:r w:rsidR="00E56965">
        <w:rPr>
          <w:b/>
        </w:rPr>
        <w:tab/>
        <w:t xml:space="preserve">         </w:t>
      </w:r>
      <w:r w:rsidRPr="009C1C6F">
        <w:rPr>
          <w:b/>
        </w:rPr>
        <w:t xml:space="preserve">  г. Евпатория</w:t>
      </w:r>
    </w:p>
    <w:p w:rsidR="00E33763" w:rsidRPr="009C1C6F" w:rsidP="00E56965">
      <w:pPr>
        <w:ind w:firstLine="567"/>
        <w:rPr>
          <w:b/>
        </w:rPr>
      </w:pPr>
      <w:r w:rsidRPr="009C1C6F">
        <w:rPr>
          <w:b/>
        </w:rPr>
        <w:t xml:space="preserve">    </w:t>
      </w:r>
    </w:p>
    <w:p w:rsidR="00E33763" w:rsidRPr="009C1C6F" w:rsidP="00E56965">
      <w:pPr>
        <w:widowControl w:val="0"/>
        <w:autoSpaceDE w:val="0"/>
        <w:autoSpaceDN w:val="0"/>
        <w:adjustRightInd w:val="0"/>
        <w:ind w:firstLine="567"/>
        <w:jc w:val="both"/>
      </w:pPr>
      <w:r w:rsidRPr="009C1C6F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с участием должностного лица – государственного инспектора РФ по государственному контролю в сфере охраны морских биологических ресурсов отделения (</w:t>
      </w:r>
      <w:r w:rsidRPr="009C1C6F">
        <w:t>погоз</w:t>
      </w:r>
      <w:r w:rsidRPr="009C1C6F">
        <w:t>) в г. Евпатории ПУ ФСБ России по Республике Крым Комогорова С.К., рассмотрев в открытом судебном заседании дело об административном правонарушении</w:t>
      </w:r>
      <w:r w:rsidRPr="009C1C6F">
        <w:t xml:space="preserve">, </w:t>
      </w:r>
      <w:r w:rsidRPr="009C1C6F">
        <w:t xml:space="preserve">предусмотренном статьей 19.6 Кодекса Российской Федерации об административных правонарушениях, в отношении </w:t>
      </w:r>
    </w:p>
    <w:p w:rsidR="00E33763" w:rsidP="00E56965">
      <w:pPr>
        <w:ind w:left="2832" w:firstLine="567"/>
        <w:jc w:val="both"/>
        <w:rPr>
          <w:lang w:eastAsia="en-US"/>
        </w:rPr>
      </w:pPr>
      <w:r w:rsidRPr="009C1C6F">
        <w:rPr>
          <w:b/>
          <w:bCs/>
        </w:rPr>
        <w:t xml:space="preserve">индивидуального предпринимателя </w:t>
      </w:r>
      <w:r w:rsidR="00544E99">
        <w:t>****</w:t>
      </w:r>
      <w:r w:rsidRPr="009C1C6F">
        <w:t xml:space="preserve">, </w:t>
      </w:r>
      <w:r w:rsidR="00544E99">
        <w:t>****</w:t>
      </w:r>
      <w:r w:rsidR="00544E99">
        <w:rPr>
          <w:lang w:eastAsia="en-US"/>
        </w:rPr>
        <w:t xml:space="preserve">года рождения, уроженца </w:t>
      </w:r>
      <w:r w:rsidR="00544E99">
        <w:t>****</w:t>
      </w:r>
      <w:r w:rsidRPr="009C1C6F">
        <w:rPr>
          <w:lang w:eastAsia="en-US"/>
        </w:rPr>
        <w:t xml:space="preserve">, зарегистрированного и проживающего по адресу: </w:t>
      </w:r>
      <w:r w:rsidR="00544E99">
        <w:t>****</w:t>
      </w:r>
      <w:r w:rsidRPr="009C1C6F">
        <w:rPr>
          <w:lang w:eastAsia="en-US"/>
        </w:rPr>
        <w:t xml:space="preserve">, паспорт гражданина РФ  </w:t>
      </w:r>
      <w:r w:rsidR="00544E99">
        <w:t>****</w:t>
      </w:r>
      <w:r w:rsidR="00544E99">
        <w:t xml:space="preserve"> №</w:t>
      </w:r>
      <w:r w:rsidR="00544E99">
        <w:t>****</w:t>
      </w:r>
      <w:r w:rsidR="00544E99">
        <w:t xml:space="preserve">, </w:t>
      </w:r>
      <w:r w:rsidRPr="009C1C6F">
        <w:rPr>
          <w:lang w:eastAsia="en-US"/>
        </w:rPr>
        <w:t xml:space="preserve">выдан </w:t>
      </w:r>
      <w:r w:rsidR="00544E99">
        <w:t>****</w:t>
      </w:r>
      <w:r w:rsidRPr="009C1C6F">
        <w:rPr>
          <w:lang w:eastAsia="en-US"/>
        </w:rPr>
        <w:t>, к/</w:t>
      </w:r>
      <w:r w:rsidRPr="009C1C6F">
        <w:rPr>
          <w:lang w:eastAsia="en-US"/>
        </w:rPr>
        <w:t>п</w:t>
      </w:r>
      <w:r w:rsidRPr="009C1C6F">
        <w:rPr>
          <w:lang w:eastAsia="en-US"/>
        </w:rPr>
        <w:t xml:space="preserve"> </w:t>
      </w:r>
      <w:r w:rsidR="00544E99">
        <w:t>****</w:t>
      </w:r>
      <w:r w:rsidRPr="009C1C6F">
        <w:rPr>
          <w:lang w:eastAsia="en-US"/>
        </w:rPr>
        <w:t>,</w:t>
      </w:r>
    </w:p>
    <w:p w:rsidR="00E56965" w:rsidRPr="009C1C6F" w:rsidP="00E56965">
      <w:pPr>
        <w:ind w:left="2832" w:firstLine="567"/>
        <w:jc w:val="both"/>
      </w:pPr>
    </w:p>
    <w:p w:rsidR="00E33763" w:rsidP="00E56965">
      <w:pPr>
        <w:ind w:firstLine="567"/>
        <w:jc w:val="center"/>
      </w:pPr>
      <w:r w:rsidRPr="009C1C6F">
        <w:t>УСТАНОВИЛ:</w:t>
      </w:r>
    </w:p>
    <w:p w:rsidR="00E56965" w:rsidRPr="009C1C6F" w:rsidP="00E56965">
      <w:pPr>
        <w:ind w:firstLine="567"/>
        <w:jc w:val="center"/>
      </w:pPr>
    </w:p>
    <w:p w:rsidR="00670DA4" w:rsidRPr="009C1C6F" w:rsidP="00E56965">
      <w:pPr>
        <w:ind w:firstLine="567"/>
        <w:jc w:val="both"/>
      </w:pPr>
      <w:r w:rsidRPr="009C1C6F">
        <w:t>Согласно</w:t>
      </w:r>
      <w:r w:rsidRPr="009C1C6F" w:rsidR="00E17A83">
        <w:t xml:space="preserve"> </w:t>
      </w:r>
      <w:r w:rsidRPr="009C1C6F" w:rsidR="0016047F">
        <w:t>протокол</w:t>
      </w:r>
      <w:r w:rsidRPr="009C1C6F" w:rsidR="00477D14">
        <w:t>у</w:t>
      </w:r>
      <w:r w:rsidRPr="009C1C6F" w:rsidR="00E17A83">
        <w:t xml:space="preserve"> об административном правонарушении</w:t>
      </w:r>
      <w:r w:rsidRPr="009C1C6F" w:rsidR="0016047F">
        <w:t xml:space="preserve"> от </w:t>
      </w:r>
      <w:r w:rsidRPr="009C1C6F">
        <w:t>17.01.2026 г.</w:t>
      </w:r>
      <w:r w:rsidRPr="009C1C6F" w:rsidR="00C07DA6">
        <w:t xml:space="preserve">, следует, что </w:t>
      </w:r>
      <w:r w:rsidRPr="009C1C6F">
        <w:t xml:space="preserve">19 февраля 2025 г. в отношении капитана судна «Катран-1» индивидуального предпринимателя </w:t>
      </w:r>
      <w:r w:rsidR="00544E99">
        <w:t>****</w:t>
      </w:r>
      <w:r w:rsidRPr="009C1C6F">
        <w:t>, рассмотрено дело об административном правонарушении №</w:t>
      </w:r>
      <w:r w:rsidRPr="00544E99" w:rsidR="00544E99">
        <w:t xml:space="preserve"> ****</w:t>
      </w:r>
      <w:r w:rsidRPr="009C1C6F">
        <w:t xml:space="preserve">, возбужденное по ч. 2 ст. 8.16 КоАП РФ. 23 октября 2025 г. вынесено представление об устранении причин и условий, способствовавших совершению административного правонарушения. Данное представление вручено лично </w:t>
      </w:r>
      <w:r w:rsidR="00544E99">
        <w:t>****</w:t>
      </w:r>
      <w:r w:rsidRPr="009C1C6F">
        <w:t xml:space="preserve"> 1 ноября 2025 года.</w:t>
      </w:r>
    </w:p>
    <w:p w:rsidR="00C07DA6" w:rsidRPr="009C1C6F" w:rsidP="00E56965">
      <w:pPr>
        <w:ind w:firstLine="567"/>
        <w:jc w:val="both"/>
      </w:pPr>
      <w:r w:rsidRPr="009C1C6F">
        <w:t>Согласно Представления</w:t>
      </w:r>
      <w:r w:rsidRPr="009C1C6F">
        <w:t xml:space="preserve">, </w:t>
      </w:r>
      <w:r w:rsidR="00544E99">
        <w:t>****</w:t>
      </w:r>
      <w:r w:rsidRPr="009C1C6F">
        <w:t xml:space="preserve"> предлагается: принять меры по устранению причин и условий, способствующих совершению административного правонарушения; информацию о принятых мерах представить в отделение (</w:t>
      </w:r>
      <w:r w:rsidRPr="009C1C6F">
        <w:t>погз</w:t>
      </w:r>
      <w:r w:rsidRPr="009C1C6F">
        <w:t xml:space="preserve">) в г. Евпатории в течение 1 месяца со дня получения Представления по адресу: </w:t>
      </w:r>
      <w:r w:rsidRPr="00544E99" w:rsidR="00544E99">
        <w:t>****</w:t>
      </w:r>
      <w:r w:rsidRPr="009C1C6F">
        <w:t>. В Представлении разъяснено, что непринятие по представлению органа (должностного лица), рассмотревшего дело об административном правонарушении, мер по устранению причин и условий, способствовавших совершению административного правонарушения, влечет административную ответственность, предусмотренную ст. 19.6 КоАП РФ.</w:t>
      </w:r>
      <w:r w:rsidRPr="009C1C6F" w:rsidR="00B3005F">
        <w:t xml:space="preserve"> </w:t>
      </w:r>
      <w:r w:rsidRPr="009C1C6F">
        <w:t xml:space="preserve">Срок исполнения Представления истек 1 декабря 2025 года. На настоящий момент ответа </w:t>
      </w:r>
      <w:r w:rsidRPr="009C1C6F">
        <w:t>от</w:t>
      </w:r>
      <w:r w:rsidRPr="009C1C6F">
        <w:t xml:space="preserve"> </w:t>
      </w:r>
      <w:r w:rsidR="00544E99">
        <w:t>****</w:t>
      </w:r>
      <w:r w:rsidRPr="009C1C6F">
        <w:t xml:space="preserve"> не поступало.</w:t>
      </w:r>
    </w:p>
    <w:p w:rsidR="00163A4A" w:rsidRPr="009C1C6F" w:rsidP="00E56965">
      <w:pPr>
        <w:ind w:firstLine="567"/>
        <w:jc w:val="both"/>
      </w:pPr>
      <w:r w:rsidRPr="009C1C6F">
        <w:t>В судебно</w:t>
      </w:r>
      <w:r w:rsidRPr="009C1C6F" w:rsidR="00294D5D">
        <w:t>е</w:t>
      </w:r>
      <w:r w:rsidRPr="009C1C6F">
        <w:t xml:space="preserve"> заседани</w:t>
      </w:r>
      <w:r w:rsidRPr="009C1C6F" w:rsidR="00294D5D">
        <w:t>е</w:t>
      </w:r>
      <w:r w:rsidRPr="009C1C6F">
        <w:t xml:space="preserve"> </w:t>
      </w:r>
      <w:r w:rsidRPr="009C1C6F">
        <w:t xml:space="preserve">ИП </w:t>
      </w:r>
      <w:r w:rsidR="00544E99">
        <w:t>****</w:t>
      </w:r>
      <w:r w:rsidRPr="009C1C6F" w:rsidR="00B3005F">
        <w:t xml:space="preserve">, </w:t>
      </w:r>
      <w:r w:rsidRPr="009C1C6F">
        <w:t xml:space="preserve">надлежащим образом </w:t>
      </w:r>
      <w:r w:rsidRPr="009C1C6F">
        <w:t>извещен</w:t>
      </w:r>
      <w:r w:rsidRPr="009C1C6F" w:rsidR="00B3005F">
        <w:t>ный</w:t>
      </w:r>
      <w:r w:rsidRPr="009C1C6F">
        <w:t xml:space="preserve"> о дате, времени и месте судебного заседания</w:t>
      </w:r>
      <w:r w:rsidRPr="009C1C6F" w:rsidR="00B3005F">
        <w:t>,</w:t>
      </w:r>
      <w:r w:rsidRPr="009C1C6F">
        <w:t xml:space="preserve"> не явился, причин неявки суду не сообщил.</w:t>
      </w:r>
    </w:p>
    <w:p w:rsidR="00B3005F" w:rsidRPr="009C1C6F" w:rsidP="00E56965">
      <w:pPr>
        <w:ind w:firstLine="567"/>
        <w:jc w:val="both"/>
      </w:pPr>
      <w:r w:rsidRPr="009C1C6F">
        <w:t>В судебном заседании должностное лицо</w:t>
      </w:r>
      <w:r w:rsidR="00544E99">
        <w:t xml:space="preserve"> </w:t>
      </w:r>
      <w:r w:rsidRPr="009C1C6F">
        <w:t xml:space="preserve">- </w:t>
      </w:r>
      <w:r w:rsidRPr="009C1C6F">
        <w:t>Комогоров</w:t>
      </w:r>
      <w:r w:rsidRPr="009C1C6F">
        <w:t xml:space="preserve"> С.К., просил привлечь ИП </w:t>
      </w:r>
      <w:r w:rsidR="00544E99">
        <w:t>****</w:t>
      </w:r>
      <w:r w:rsidRPr="009C1C6F">
        <w:t xml:space="preserve"> к административной ответственности, предусмотренной ст. 19.6 КоАП РФ. </w:t>
      </w:r>
    </w:p>
    <w:p w:rsidR="00826A51" w:rsidRPr="009C1C6F" w:rsidP="00E56965">
      <w:pPr>
        <w:ind w:firstLine="567"/>
        <w:jc w:val="both"/>
      </w:pPr>
      <w:r w:rsidRPr="009C1C6F">
        <w:t>Мировой судья, всесторонне, полно и объективно исследовав все обстоятельства дела в их совокупности, изучив материалы дела, приходит к следующим выводам.</w:t>
      </w:r>
    </w:p>
    <w:p w:rsidR="00826A51" w:rsidRPr="009C1C6F" w:rsidP="00E56965">
      <w:pPr>
        <w:ind w:firstLine="567"/>
        <w:jc w:val="both"/>
      </w:pPr>
      <w:hyperlink r:id="rId4" w:history="1">
        <w:r w:rsidRPr="009C1C6F">
          <w:rPr>
            <w:rStyle w:val="Hyperlink"/>
            <w:color w:val="auto"/>
            <w:u w:val="none"/>
          </w:rPr>
          <w:t>Статьей 29.13</w:t>
        </w:r>
      </w:hyperlink>
      <w:r w:rsidRPr="009C1C6F">
        <w:t xml:space="preserve"> Кодекса Российской Федерации об административных правонарушениях определено, что судья, орган, должностное лицо, рассматривающие дело об административном правонарушении, при установлении причин административного правонарушения и условий, способствовавших его совершению, вносят в соответствующие организации и соответствующим должностным лицам представление о принятии мер по устранению указанных причин и условий </w:t>
      </w:r>
      <w:hyperlink r:id="rId5" w:history="1">
        <w:r w:rsidRPr="009C1C6F">
          <w:rPr>
            <w:rStyle w:val="Hyperlink"/>
            <w:color w:val="auto"/>
            <w:u w:val="none"/>
          </w:rPr>
          <w:t>(часть 1)</w:t>
        </w:r>
      </w:hyperlink>
      <w:r w:rsidRPr="009C1C6F">
        <w:t>. Организации и должностные лица обязаны рассмотреть представление об устранении причин и</w:t>
      </w:r>
      <w:r w:rsidRPr="009C1C6F">
        <w:t xml:space="preserve"> условий, способствовавших совершению административного правонарушения, в течение месяца со дня его получения и сообщить о принятых мерах судье, в орган, должностному лицу, внесшим представление </w:t>
      </w:r>
      <w:hyperlink r:id="rId6" w:history="1">
        <w:r w:rsidRPr="009C1C6F">
          <w:rPr>
            <w:rStyle w:val="Hyperlink"/>
            <w:color w:val="auto"/>
            <w:u w:val="none"/>
          </w:rPr>
          <w:t>(часть 2)</w:t>
        </w:r>
      </w:hyperlink>
      <w:r w:rsidRPr="009C1C6F">
        <w:t>.</w:t>
      </w:r>
    </w:p>
    <w:p w:rsidR="003613F8" w:rsidRPr="009C1C6F" w:rsidP="00E56965">
      <w:pPr>
        <w:autoSpaceDE w:val="0"/>
        <w:autoSpaceDN w:val="0"/>
        <w:adjustRightInd w:val="0"/>
        <w:ind w:firstLine="567"/>
        <w:contextualSpacing/>
        <w:jc w:val="both"/>
      </w:pPr>
      <w:r w:rsidRPr="009C1C6F">
        <w:t xml:space="preserve">В соответствии со </w:t>
      </w:r>
      <w:hyperlink r:id="rId7" w:history="1">
        <w:r w:rsidRPr="009C1C6F">
          <w:t>статьей 19.6</w:t>
        </w:r>
      </w:hyperlink>
      <w:r w:rsidRPr="009C1C6F">
        <w:t xml:space="preserve"> Кодекса Российской Федерации об административных правонарушениях непринятие по постановлению (представлению) органа (должностного лица), рассмотревшего дело об административном правонарушении, мер по устранению причин и условий, способствовавших совершению административного правонарушения, влечет наложение административного штрафа на должностных лиц в размере от четырех тысяч до пяти тысяч рублей.</w:t>
      </w:r>
    </w:p>
    <w:p w:rsidR="003613F8" w:rsidRPr="009C1C6F" w:rsidP="00E56965">
      <w:pPr>
        <w:ind w:firstLine="567"/>
        <w:jc w:val="both"/>
      </w:pPr>
      <w:r w:rsidRPr="009C1C6F">
        <w:t xml:space="preserve">Вина индивидуального предпринимателя </w:t>
      </w:r>
      <w:r w:rsidR="00544E99">
        <w:t>****</w:t>
      </w:r>
      <w:r w:rsidRPr="009C1C6F">
        <w:t xml:space="preserve"> в совершении административного правонарушения подтверждается исследованными в судебном заседании доказательствами, а именно: </w:t>
      </w:r>
      <w:r w:rsidRPr="009C1C6F" w:rsidR="00685E5D">
        <w:t xml:space="preserve">протоколом об административном правонарушении от </w:t>
      </w:r>
      <w:r w:rsidRPr="009C1C6F" w:rsidR="00B3005F">
        <w:t>17.01.2026 г.</w:t>
      </w:r>
      <w:r w:rsidRPr="009C1C6F" w:rsidR="00685E5D">
        <w:t xml:space="preserve">, </w:t>
      </w:r>
      <w:r w:rsidRPr="009C1C6F" w:rsidR="00163A4A">
        <w:t xml:space="preserve">представлением об устранении причин и </w:t>
      </w:r>
      <w:r w:rsidRPr="009C1C6F" w:rsidR="00826A51">
        <w:t>условий,</w:t>
      </w:r>
      <w:r w:rsidRPr="009C1C6F" w:rsidR="00163A4A">
        <w:t xml:space="preserve"> способствовавших совершению административного правонарушения от </w:t>
      </w:r>
      <w:r w:rsidRPr="009C1C6F" w:rsidR="00B3005F">
        <w:t>23.10</w:t>
      </w:r>
      <w:r w:rsidRPr="009C1C6F" w:rsidR="00163A4A">
        <w:t>.2025</w:t>
      </w:r>
      <w:r w:rsidRPr="009C1C6F" w:rsidR="00B3005F">
        <w:t xml:space="preserve"> г</w:t>
      </w:r>
      <w:r w:rsidRPr="009C1C6F" w:rsidR="007B4D8E">
        <w:t>.</w:t>
      </w:r>
      <w:r w:rsidRPr="009C1C6F" w:rsidR="00B3005F">
        <w:t>, иными материалами дела</w:t>
      </w:r>
      <w:r w:rsidRPr="009C1C6F">
        <w:t>,  которые получены с соблюдением требований закона, составлены надлежащим образом, согласуются между собой, имеют отношение к событию административного правонарушения и являются допустимыми доказательствами.</w:t>
      </w:r>
    </w:p>
    <w:p w:rsidR="003613F8" w:rsidRPr="009C1C6F" w:rsidP="00E56965">
      <w:pPr>
        <w:ind w:firstLine="567"/>
        <w:jc w:val="both"/>
      </w:pPr>
      <w:r w:rsidRPr="009C1C6F">
        <w:t>Объектом правонарушения по ст. 19.6 КоАП РФ являются общественные отношения в области установленного законом порядка управления. Объективная сторона состава административного правонарушения, предусмотренного ст. 19.6 КоАП РФ, выражается в бездействии, то есть в непринятии должностным лицом мер по устранению, указанных в представлении, вынесенном в порядке ст. 29.13 КоАП РФ, причин и условий, способствовавших совершению административного правонарушения, по истечении месячного срока.</w:t>
      </w:r>
    </w:p>
    <w:p w:rsidR="003613F8" w:rsidRPr="009C1C6F" w:rsidP="00E56965">
      <w:pPr>
        <w:ind w:firstLine="567"/>
        <w:contextualSpacing/>
        <w:jc w:val="both"/>
      </w:pPr>
      <w:r w:rsidRPr="009C1C6F">
        <w:t>Однако</w:t>
      </w:r>
      <w:r w:rsidRPr="009C1C6F">
        <w:t>,</w:t>
      </w:r>
      <w:r w:rsidRPr="009C1C6F">
        <w:t xml:space="preserve"> по состоянию на 01 декабря 2025 года индивидуальным предпринимателем </w:t>
      </w:r>
      <w:r w:rsidR="00544E99">
        <w:t>****</w:t>
      </w:r>
      <w:r w:rsidRPr="009C1C6F">
        <w:t xml:space="preserve"> не были приняты меры по выполнению представления об устранении причин и условий, способствовавших совершению административного правонарушения. </w:t>
      </w:r>
    </w:p>
    <w:p w:rsidR="003613F8" w:rsidRPr="009C1C6F" w:rsidP="00E56965">
      <w:pPr>
        <w:ind w:firstLine="567"/>
        <w:contextualSpacing/>
        <w:jc w:val="both"/>
      </w:pPr>
      <w:r w:rsidRPr="009C1C6F">
        <w:t xml:space="preserve">Исследовав все обстоятельства дела и оценив доказательства в их совокупности, прихожу к выводу, что в действиях </w:t>
      </w:r>
      <w:r w:rsidR="00544E99">
        <w:t>****</w:t>
      </w:r>
      <w:r w:rsidRPr="009C1C6F">
        <w:t xml:space="preserve"> имеется состав административного правонарушения, предусмотренного ст. 19.6 Кодекса Российской Федерации об административных правонарушениях, а именно непринятие по представлению должностного лица, рассмотревшего дело об административном правонарушении, мер по устранению причин и условий, способствовавших совершению административного правонарушения.</w:t>
      </w:r>
    </w:p>
    <w:p w:rsidR="00221089" w:rsidRPr="009C1C6F" w:rsidP="00E56965">
      <w:pPr>
        <w:ind w:right="-2" w:firstLine="567"/>
        <w:jc w:val="both"/>
      </w:pPr>
      <w:r w:rsidRPr="009C1C6F">
        <w:t>Установленных законом оснований для прекращения производства по делу не имеется.</w:t>
      </w:r>
    </w:p>
    <w:p w:rsidR="00221089" w:rsidRPr="009C1C6F" w:rsidP="00E56965">
      <w:pPr>
        <w:ind w:right="-1" w:firstLine="567"/>
        <w:jc w:val="both"/>
      </w:pPr>
      <w:r w:rsidRPr="009C1C6F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9C1C6F" w:rsidR="007B4D8E">
        <w:t xml:space="preserve">ИП </w:t>
      </w:r>
      <w:r w:rsidR="00544E99">
        <w:t>****</w:t>
      </w:r>
      <w:r w:rsidRPr="009C1C6F" w:rsidR="00B3005F">
        <w:t xml:space="preserve"> </w:t>
      </w:r>
      <w:r w:rsidRPr="009C1C6F">
        <w:t>учитываются характер совершенного административного пр</w:t>
      </w:r>
      <w:r w:rsidRPr="009C1C6F" w:rsidR="00530638">
        <w:t>авонарушения, личность виновно</w:t>
      </w:r>
      <w:r w:rsidRPr="009C1C6F" w:rsidR="006513E0">
        <w:t>го</w:t>
      </w:r>
      <w:r w:rsidRPr="009C1C6F">
        <w:t>, имущественное положение привлекаемого лица.</w:t>
      </w:r>
    </w:p>
    <w:p w:rsidR="00B3005F" w:rsidRPr="009C1C6F" w:rsidP="00E56965">
      <w:pPr>
        <w:autoSpaceDE w:val="0"/>
        <w:autoSpaceDN w:val="0"/>
        <w:adjustRightInd w:val="0"/>
        <w:ind w:firstLine="567"/>
        <w:jc w:val="both"/>
        <w:outlineLvl w:val="2"/>
      </w:pPr>
      <w:r w:rsidRPr="009C1C6F">
        <w:t>Обстоятельст</w:t>
      </w:r>
      <w:r w:rsidRPr="009C1C6F">
        <w:t xml:space="preserve">вом, смягчающим административную ответственность, является признание вины и раскаяние. </w:t>
      </w:r>
    </w:p>
    <w:p w:rsidR="00530638" w:rsidRPr="009C1C6F" w:rsidP="00E56965">
      <w:pPr>
        <w:autoSpaceDE w:val="0"/>
        <w:autoSpaceDN w:val="0"/>
        <w:adjustRightInd w:val="0"/>
        <w:ind w:firstLine="567"/>
        <w:jc w:val="both"/>
        <w:outlineLvl w:val="2"/>
      </w:pPr>
      <w:r w:rsidRPr="009C1C6F">
        <w:t xml:space="preserve">Обстоятельств, </w:t>
      </w:r>
      <w:r w:rsidRPr="009C1C6F">
        <w:t>отягчающих административную ответственность, при рассмотрении настоящего дела не установлено.</w:t>
      </w:r>
    </w:p>
    <w:p w:rsidR="00787541" w:rsidRPr="009C1C6F" w:rsidP="00E56965">
      <w:pPr>
        <w:ind w:right="-2" w:firstLine="567"/>
        <w:jc w:val="both"/>
      </w:pPr>
      <w:r w:rsidRPr="009C1C6F">
        <w:t xml:space="preserve">Оснований для признания совершенного административного правонарушения </w:t>
      </w:r>
      <w:r w:rsidRPr="009C1C6F">
        <w:t>малозначительным</w:t>
      </w:r>
      <w:r w:rsidRPr="009C1C6F">
        <w:t xml:space="preserve"> не усматривается. </w:t>
      </w:r>
    </w:p>
    <w:p w:rsidR="003613F8" w:rsidRPr="009C1C6F" w:rsidP="00E56965">
      <w:pPr>
        <w:ind w:firstLine="567"/>
        <w:contextualSpacing/>
        <w:jc w:val="both"/>
      </w:pPr>
      <w:r w:rsidRPr="009C1C6F">
        <w:t xml:space="preserve">Исходя из изложенного, считаю необходимым назначить ИП </w:t>
      </w:r>
      <w:r w:rsidR="00544E99">
        <w:t>****</w:t>
      </w:r>
      <w:r w:rsidRPr="009C1C6F">
        <w:t xml:space="preserve"> административное наказание в виде административного штрафа в минимальном размере, установленном санкцией ст. 19.6 КоАП РФ. Данный вид наказания в данном случае является целесообразным и достаточным для его исправления, а также для предупреждения совершения им новых правонарушений.</w:t>
      </w:r>
    </w:p>
    <w:p w:rsidR="00221089" w:rsidRPr="009C1C6F" w:rsidP="00E56965">
      <w:pPr>
        <w:ind w:right="-2" w:firstLine="567"/>
        <w:jc w:val="both"/>
      </w:pPr>
      <w:r w:rsidRPr="009C1C6F">
        <w:t>Руководствуясь ст. 29.9, 29.10 КоАП РФ, мировой судья</w:t>
      </w:r>
    </w:p>
    <w:p w:rsidR="00DA1492" w:rsidRPr="009C1C6F" w:rsidP="00E56965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D67B4C" w:rsidRPr="009C1C6F" w:rsidP="00E56965">
      <w:pPr>
        <w:ind w:firstLine="567"/>
        <w:jc w:val="center"/>
        <w:rPr>
          <w:b/>
        </w:rPr>
      </w:pPr>
      <w:r w:rsidRPr="009C1C6F">
        <w:rPr>
          <w:b/>
        </w:rPr>
        <w:t>ПОСТАНОВИЛ:</w:t>
      </w:r>
    </w:p>
    <w:p w:rsidR="00E65A0E" w:rsidRPr="009C1C6F" w:rsidP="00E56965">
      <w:pPr>
        <w:ind w:firstLine="567"/>
        <w:jc w:val="center"/>
        <w:rPr>
          <w:b/>
        </w:rPr>
      </w:pPr>
    </w:p>
    <w:p w:rsidR="00FF51AC" w:rsidRPr="009C1C6F" w:rsidP="00E56965">
      <w:pPr>
        <w:ind w:firstLine="567"/>
        <w:jc w:val="both"/>
      </w:pPr>
      <w:r w:rsidRPr="009C1C6F">
        <w:t>П</w:t>
      </w:r>
      <w:r w:rsidRPr="009C1C6F" w:rsidR="00CC591D">
        <w:t>ризнать</w:t>
      </w:r>
      <w:r w:rsidRPr="009C1C6F" w:rsidR="00B254ED">
        <w:t xml:space="preserve"> должностное лицо</w:t>
      </w:r>
      <w:r w:rsidRPr="009C1C6F" w:rsidR="007B4D8E">
        <w:t xml:space="preserve"> </w:t>
      </w:r>
      <w:r w:rsidRPr="009C1C6F" w:rsidR="00B254ED">
        <w:t xml:space="preserve">- </w:t>
      </w:r>
      <w:r w:rsidRPr="009C1C6F" w:rsidR="007B4D8E">
        <w:t xml:space="preserve">индивидуального предпринимателя </w:t>
      </w:r>
      <w:r w:rsidRPr="00544E99" w:rsidR="00544E99">
        <w:t>****</w:t>
      </w:r>
      <w:r w:rsidRPr="009C1C6F" w:rsidR="00911B2E">
        <w:t xml:space="preserve"> </w:t>
      </w:r>
      <w:r w:rsidRPr="009C1C6F" w:rsidR="00CC591D">
        <w:t>виновн</w:t>
      </w:r>
      <w:r w:rsidRPr="009C1C6F" w:rsidR="009E165E">
        <w:t>ым</w:t>
      </w:r>
      <w:r w:rsidRPr="009C1C6F" w:rsidR="00E378AA">
        <w:t xml:space="preserve"> </w:t>
      </w:r>
      <w:r w:rsidRPr="009C1C6F" w:rsidR="00CC591D">
        <w:t>в совершении административного правонарушения, предусмотренного ст.</w:t>
      </w:r>
      <w:r w:rsidRPr="009C1C6F" w:rsidR="00E65A0E">
        <w:t xml:space="preserve"> </w:t>
      </w:r>
      <w:r w:rsidRPr="009C1C6F" w:rsidR="00CC591D">
        <w:t>19.</w:t>
      </w:r>
      <w:r w:rsidRPr="009C1C6F" w:rsidR="00E65A0E">
        <w:t>6</w:t>
      </w:r>
      <w:r w:rsidRPr="009C1C6F" w:rsidR="00CC591D">
        <w:t xml:space="preserve"> КоАП РФ </w:t>
      </w:r>
      <w:r w:rsidRPr="009C1C6F" w:rsidR="00530638">
        <w:t xml:space="preserve">и </w:t>
      </w:r>
      <w:r w:rsidRPr="009C1C6F" w:rsidR="00530638">
        <w:t>назначить е</w:t>
      </w:r>
      <w:r w:rsidRPr="009C1C6F">
        <w:t xml:space="preserve">му административное наказание в виде наложения административного штрафа в размере </w:t>
      </w:r>
      <w:r w:rsidRPr="009C1C6F" w:rsidR="003613F8">
        <w:t>4000 (четырех тысяч) рублей.</w:t>
      </w:r>
    </w:p>
    <w:p w:rsidR="00911B2E" w:rsidRPr="009C1C6F" w:rsidP="00E56965">
      <w:pPr>
        <w:ind w:firstLine="567"/>
        <w:jc w:val="both"/>
      </w:pPr>
      <w:r w:rsidRPr="009C1C6F">
        <w:rPr>
          <w:b/>
        </w:rPr>
        <w:t>Реквизиты для перечисления штрафа:</w:t>
      </w:r>
      <w:r w:rsidRPr="009C1C6F">
        <w:t xml:space="preserve"> </w:t>
      </w:r>
      <w:r w:rsidRPr="009C1C6F">
        <w:t xml:space="preserve">Юридический адрес: </w:t>
      </w:r>
      <w:r w:rsidRPr="00544E99" w:rsidR="00544E99">
        <w:t>****</w:t>
      </w:r>
      <w:r w:rsidRPr="009C1C6F">
        <w:t xml:space="preserve">, ОГРН: </w:t>
      </w:r>
      <w:r w:rsidRPr="00544E99" w:rsidR="00544E99">
        <w:t>****</w:t>
      </w:r>
      <w:r w:rsidRPr="009C1C6F">
        <w:t xml:space="preserve">, Банковские реквизиты: Получатель: </w:t>
      </w:r>
      <w:r w:rsidR="00544E99">
        <w:t>****</w:t>
      </w:r>
      <w:r w:rsidRPr="009C1C6F">
        <w:t>, Наименование банка</w:t>
      </w:r>
      <w:r w:rsidRPr="009C1C6F">
        <w:t xml:space="preserve">: </w:t>
      </w:r>
      <w:r w:rsidR="00544E99">
        <w:t>****</w:t>
      </w:r>
      <w:r w:rsidRPr="009C1C6F">
        <w:t xml:space="preserve">; </w:t>
      </w:r>
      <w:r w:rsidRPr="009C1C6F">
        <w:t xml:space="preserve">ИНН: </w:t>
      </w:r>
      <w:r w:rsidR="00544E99">
        <w:t>****</w:t>
      </w:r>
      <w:r w:rsidRPr="009C1C6F">
        <w:t xml:space="preserve">; КПП: </w:t>
      </w:r>
      <w:r w:rsidR="00544E99">
        <w:t>****</w:t>
      </w:r>
      <w:r w:rsidRPr="009C1C6F">
        <w:t xml:space="preserve">; БИК: </w:t>
      </w:r>
      <w:r w:rsidR="00544E99">
        <w:t>****</w:t>
      </w:r>
      <w:r w:rsidRPr="009C1C6F">
        <w:t xml:space="preserve">; Единый казначейский счет: </w:t>
      </w:r>
      <w:r w:rsidR="00544E99">
        <w:t>****</w:t>
      </w:r>
      <w:r w:rsidRPr="009C1C6F">
        <w:t xml:space="preserve">; Казначейский счет: </w:t>
      </w:r>
      <w:r w:rsidR="00544E99">
        <w:t>****</w:t>
      </w:r>
      <w:r w:rsidRPr="009C1C6F">
        <w:t xml:space="preserve">; Лицевой счет: </w:t>
      </w:r>
      <w:r w:rsidR="00544E99">
        <w:t>****</w:t>
      </w:r>
      <w:r w:rsidRPr="009C1C6F">
        <w:t xml:space="preserve">, Код Сводного реестра </w:t>
      </w:r>
      <w:r w:rsidR="00544E99">
        <w:t>****</w:t>
      </w:r>
      <w:r w:rsidRPr="009C1C6F">
        <w:t xml:space="preserve">; ОКТМО: </w:t>
      </w:r>
      <w:r w:rsidR="00544E99">
        <w:t>****</w:t>
      </w:r>
      <w:r w:rsidRPr="009C1C6F">
        <w:t xml:space="preserve">, КБК: </w:t>
      </w:r>
      <w:r w:rsidR="00544E99">
        <w:t>****</w:t>
      </w:r>
      <w:r w:rsidRPr="009C1C6F">
        <w:t>, УИН:</w:t>
      </w:r>
      <w:r w:rsidRPr="009C1C6F" w:rsidR="009C1C6F">
        <w:t xml:space="preserve"> </w:t>
      </w:r>
      <w:r w:rsidR="00544E99">
        <w:t>****</w:t>
      </w:r>
      <w:r w:rsidRPr="009C1C6F">
        <w:t>.</w:t>
      </w:r>
    </w:p>
    <w:p w:rsidR="00911B2E" w:rsidRPr="009C1C6F" w:rsidP="00E56965">
      <w:pPr>
        <w:ind w:firstLine="567"/>
        <w:jc w:val="both"/>
      </w:pPr>
      <w:r w:rsidRPr="009C1C6F"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911B2E" w:rsidRPr="009C1C6F" w:rsidP="00E56965">
      <w:pPr>
        <w:ind w:firstLine="567"/>
        <w:jc w:val="both"/>
      </w:pPr>
      <w:r w:rsidRPr="009C1C6F"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11B2E" w:rsidRPr="009C1C6F" w:rsidP="00E56965">
      <w:pPr>
        <w:ind w:firstLine="567"/>
        <w:jc w:val="both"/>
      </w:pPr>
      <w:r w:rsidRPr="009C1C6F"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 республиканского значения Евпатория с подчиненной ему территорией) Республики Крым (Республика Крым, г. Евпатория, наб.</w:t>
      </w:r>
      <w:r w:rsidRPr="009C1C6F">
        <w:t xml:space="preserve"> </w:t>
      </w:r>
      <w:r w:rsidRPr="009C1C6F">
        <w:t>Горького, 10/29).</w:t>
      </w:r>
    </w:p>
    <w:p w:rsidR="00911B2E" w:rsidRPr="009C1C6F" w:rsidP="00E56965">
      <w:pPr>
        <w:ind w:firstLine="567"/>
        <w:jc w:val="both"/>
        <w:rPr>
          <w:rFonts w:eastAsia="Calibri"/>
        </w:rPr>
      </w:pPr>
      <w:r w:rsidRPr="009C1C6F">
        <w:rPr>
          <w:rFonts w:eastAsia="Calibri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9C1C6F">
        <w:t xml:space="preserve">(город республиканского значения Евпатория с подчиненной ему территорией) </w:t>
      </w:r>
      <w:r w:rsidRPr="009C1C6F">
        <w:rPr>
          <w:rFonts w:eastAsia="Calibri"/>
        </w:rPr>
        <w:t>Республики Крым в течение десяти суток со дня вручения или получения копии постановления.</w:t>
      </w:r>
    </w:p>
    <w:p w:rsidR="00911B2E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</w:rPr>
      </w:pPr>
    </w:p>
    <w:p w:rsidR="00E56965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Cs w:val="28"/>
          <w:lang w:eastAsia="en-US"/>
        </w:rPr>
      </w:pPr>
      <w:r w:rsidRPr="00E56965">
        <w:rPr>
          <w:rFonts w:eastAsia="Calibri"/>
          <w:b/>
        </w:rPr>
        <w:tab/>
      </w:r>
      <w:r w:rsidRPr="00E56965">
        <w:rPr>
          <w:rFonts w:eastAsia="Calibri"/>
          <w:b/>
          <w:szCs w:val="28"/>
          <w:lang w:eastAsia="en-US"/>
        </w:rPr>
        <w:t xml:space="preserve">Мировой судья                               </w:t>
      </w:r>
      <w:r w:rsidRPr="00E56965">
        <w:rPr>
          <w:rFonts w:eastAsia="Calibri"/>
          <w:szCs w:val="28"/>
          <w:lang w:eastAsia="en-US"/>
        </w:rPr>
        <w:t>/подпись/</w:t>
      </w:r>
      <w:r w:rsidRPr="00E56965">
        <w:rPr>
          <w:rFonts w:eastAsia="Calibri"/>
          <w:b/>
          <w:szCs w:val="28"/>
          <w:lang w:eastAsia="en-US"/>
        </w:rPr>
        <w:t xml:space="preserve">                    </w:t>
      </w:r>
      <w:r w:rsidRPr="00E56965">
        <w:rPr>
          <w:rFonts w:eastAsia="Calibri"/>
          <w:b/>
          <w:szCs w:val="28"/>
          <w:lang w:eastAsia="en-US"/>
        </w:rPr>
        <w:tab/>
      </w:r>
      <w:r w:rsidRPr="00E56965">
        <w:rPr>
          <w:rFonts w:eastAsia="Calibri"/>
          <w:b/>
          <w:szCs w:val="28"/>
          <w:lang w:eastAsia="en-US"/>
        </w:rPr>
        <w:tab/>
        <w:t>Н. Г. Рой</w:t>
      </w:r>
    </w:p>
    <w:p w:rsidR="00E56965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Cs w:val="28"/>
          <w:lang w:eastAsia="en-US"/>
        </w:rPr>
      </w:pPr>
    </w:p>
    <w:p w:rsidR="00E56965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Cs w:val="28"/>
          <w:lang w:eastAsia="en-US"/>
        </w:rPr>
      </w:pPr>
      <w:r w:rsidRPr="00E56965">
        <w:rPr>
          <w:rFonts w:eastAsia="Calibri"/>
          <w:szCs w:val="28"/>
          <w:lang w:eastAsia="en-US"/>
        </w:rPr>
        <w:tab/>
        <w:t>Копия верна. Постановление не вступило в законную силу.</w:t>
      </w:r>
    </w:p>
    <w:p w:rsidR="00E56965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Cs w:val="28"/>
          <w:lang w:eastAsia="en-US"/>
        </w:rPr>
      </w:pPr>
    </w:p>
    <w:p w:rsidR="00E56965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Cs w:val="28"/>
          <w:lang w:eastAsia="en-US"/>
        </w:rPr>
      </w:pPr>
      <w:r w:rsidRPr="00E56965">
        <w:rPr>
          <w:rFonts w:eastAsia="Calibri"/>
          <w:szCs w:val="28"/>
          <w:lang w:eastAsia="en-US"/>
        </w:rPr>
        <w:tab/>
        <w:t xml:space="preserve">Мировой судья </w:t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  <w:t xml:space="preserve">Н.Г. Рой </w:t>
      </w:r>
    </w:p>
    <w:p w:rsidR="00E56965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Cs w:val="28"/>
          <w:lang w:eastAsia="en-US"/>
        </w:rPr>
      </w:pPr>
    </w:p>
    <w:p w:rsidR="00E56965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Cs w:val="28"/>
          <w:lang w:eastAsia="en-US"/>
        </w:rPr>
      </w:pPr>
      <w:r w:rsidRPr="00E56965">
        <w:rPr>
          <w:rFonts w:eastAsia="Calibri"/>
          <w:szCs w:val="28"/>
          <w:lang w:eastAsia="en-US"/>
        </w:rPr>
        <w:tab/>
        <w:t xml:space="preserve">Секретарь </w:t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</w:r>
      <w:r w:rsidRPr="00E56965">
        <w:rPr>
          <w:rFonts w:eastAsia="Calibri"/>
          <w:szCs w:val="28"/>
          <w:lang w:eastAsia="en-US"/>
        </w:rPr>
        <w:tab/>
        <w:t xml:space="preserve">В.В. Беланова </w:t>
      </w:r>
    </w:p>
    <w:p w:rsidR="001F279A" w:rsidRPr="00E56965" w:rsidP="00E56965">
      <w:pPr>
        <w:tabs>
          <w:tab w:val="left" w:pos="709"/>
          <w:tab w:val="left" w:pos="3828"/>
          <w:tab w:val="left" w:pos="4820"/>
          <w:tab w:val="left" w:pos="6237"/>
        </w:tabs>
        <w:ind w:firstLine="567"/>
      </w:pPr>
    </w:p>
    <w:sectPr w:rsidSect="00E5696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064E7"/>
    <w:rsid w:val="0002405C"/>
    <w:rsid w:val="00027B91"/>
    <w:rsid w:val="000664F0"/>
    <w:rsid w:val="00067607"/>
    <w:rsid w:val="00077034"/>
    <w:rsid w:val="00084C5A"/>
    <w:rsid w:val="000A1BBD"/>
    <w:rsid w:val="000B0702"/>
    <w:rsid w:val="000B64F1"/>
    <w:rsid w:val="000B7957"/>
    <w:rsid w:val="000C433C"/>
    <w:rsid w:val="000C4D7F"/>
    <w:rsid w:val="000D3A9A"/>
    <w:rsid w:val="000F212E"/>
    <w:rsid w:val="000F745D"/>
    <w:rsid w:val="000F78A9"/>
    <w:rsid w:val="00113809"/>
    <w:rsid w:val="001422C4"/>
    <w:rsid w:val="0016047F"/>
    <w:rsid w:val="00163A4A"/>
    <w:rsid w:val="00165896"/>
    <w:rsid w:val="001B0475"/>
    <w:rsid w:val="001C7ED6"/>
    <w:rsid w:val="001E7766"/>
    <w:rsid w:val="001F1C72"/>
    <w:rsid w:val="001F279A"/>
    <w:rsid w:val="001F2B94"/>
    <w:rsid w:val="00211367"/>
    <w:rsid w:val="002130EF"/>
    <w:rsid w:val="00221089"/>
    <w:rsid w:val="00223A2F"/>
    <w:rsid w:val="00225827"/>
    <w:rsid w:val="00253DE3"/>
    <w:rsid w:val="00262DCA"/>
    <w:rsid w:val="00287CFE"/>
    <w:rsid w:val="00294D5D"/>
    <w:rsid w:val="002B3FA1"/>
    <w:rsid w:val="002B5EF5"/>
    <w:rsid w:val="002E6A3F"/>
    <w:rsid w:val="002F214D"/>
    <w:rsid w:val="002F789B"/>
    <w:rsid w:val="00351FFE"/>
    <w:rsid w:val="003613F8"/>
    <w:rsid w:val="003B6F5A"/>
    <w:rsid w:val="003C3E21"/>
    <w:rsid w:val="003C5CBC"/>
    <w:rsid w:val="003F3732"/>
    <w:rsid w:val="0041284A"/>
    <w:rsid w:val="00413B68"/>
    <w:rsid w:val="00432E6A"/>
    <w:rsid w:val="00446218"/>
    <w:rsid w:val="0044668A"/>
    <w:rsid w:val="00454833"/>
    <w:rsid w:val="00472F11"/>
    <w:rsid w:val="00477D14"/>
    <w:rsid w:val="00481BFB"/>
    <w:rsid w:val="004F1A24"/>
    <w:rsid w:val="00516891"/>
    <w:rsid w:val="00530638"/>
    <w:rsid w:val="00542562"/>
    <w:rsid w:val="00544E99"/>
    <w:rsid w:val="005541D7"/>
    <w:rsid w:val="00554C25"/>
    <w:rsid w:val="00584FF2"/>
    <w:rsid w:val="00587F8A"/>
    <w:rsid w:val="005A2328"/>
    <w:rsid w:val="005B0F19"/>
    <w:rsid w:val="005C399B"/>
    <w:rsid w:val="005C744A"/>
    <w:rsid w:val="005D3D05"/>
    <w:rsid w:val="00615FA1"/>
    <w:rsid w:val="00622C59"/>
    <w:rsid w:val="00630573"/>
    <w:rsid w:val="00635DE0"/>
    <w:rsid w:val="0064017A"/>
    <w:rsid w:val="006513E0"/>
    <w:rsid w:val="0065272C"/>
    <w:rsid w:val="00670DA4"/>
    <w:rsid w:val="006812A5"/>
    <w:rsid w:val="006842A2"/>
    <w:rsid w:val="00685E5D"/>
    <w:rsid w:val="006A0AEA"/>
    <w:rsid w:val="006D306A"/>
    <w:rsid w:val="006D3210"/>
    <w:rsid w:val="00713502"/>
    <w:rsid w:val="00715A4E"/>
    <w:rsid w:val="00725125"/>
    <w:rsid w:val="00741967"/>
    <w:rsid w:val="0075584B"/>
    <w:rsid w:val="00761A79"/>
    <w:rsid w:val="00774701"/>
    <w:rsid w:val="00787541"/>
    <w:rsid w:val="00787F35"/>
    <w:rsid w:val="00790A08"/>
    <w:rsid w:val="00795C9E"/>
    <w:rsid w:val="007A1021"/>
    <w:rsid w:val="007A457B"/>
    <w:rsid w:val="007B4D8E"/>
    <w:rsid w:val="007C0BBD"/>
    <w:rsid w:val="007C5B20"/>
    <w:rsid w:val="007D03D2"/>
    <w:rsid w:val="007D7175"/>
    <w:rsid w:val="007F0AD9"/>
    <w:rsid w:val="00812385"/>
    <w:rsid w:val="00826A51"/>
    <w:rsid w:val="008415BB"/>
    <w:rsid w:val="0084421E"/>
    <w:rsid w:val="00867C1F"/>
    <w:rsid w:val="00894B15"/>
    <w:rsid w:val="008B1299"/>
    <w:rsid w:val="008C0F1C"/>
    <w:rsid w:val="008E08EE"/>
    <w:rsid w:val="008E51E9"/>
    <w:rsid w:val="00911B2E"/>
    <w:rsid w:val="009271A7"/>
    <w:rsid w:val="00940A66"/>
    <w:rsid w:val="00964996"/>
    <w:rsid w:val="009C1C6F"/>
    <w:rsid w:val="009D158E"/>
    <w:rsid w:val="009D2A88"/>
    <w:rsid w:val="009E165E"/>
    <w:rsid w:val="00A17F9E"/>
    <w:rsid w:val="00A30F78"/>
    <w:rsid w:val="00A86DC5"/>
    <w:rsid w:val="00AD187B"/>
    <w:rsid w:val="00AE0A0E"/>
    <w:rsid w:val="00AE507E"/>
    <w:rsid w:val="00AF3DB9"/>
    <w:rsid w:val="00B06625"/>
    <w:rsid w:val="00B254ED"/>
    <w:rsid w:val="00B3005F"/>
    <w:rsid w:val="00B4092F"/>
    <w:rsid w:val="00B764EE"/>
    <w:rsid w:val="00BB4980"/>
    <w:rsid w:val="00BC7414"/>
    <w:rsid w:val="00BD555A"/>
    <w:rsid w:val="00BE22E0"/>
    <w:rsid w:val="00C07DA6"/>
    <w:rsid w:val="00C131CF"/>
    <w:rsid w:val="00C14602"/>
    <w:rsid w:val="00C32C6B"/>
    <w:rsid w:val="00C35A40"/>
    <w:rsid w:val="00C379AD"/>
    <w:rsid w:val="00C41BC3"/>
    <w:rsid w:val="00C51957"/>
    <w:rsid w:val="00C771B3"/>
    <w:rsid w:val="00C8438C"/>
    <w:rsid w:val="00CB2C1D"/>
    <w:rsid w:val="00CC591D"/>
    <w:rsid w:val="00CF10CE"/>
    <w:rsid w:val="00D0417D"/>
    <w:rsid w:val="00D1040B"/>
    <w:rsid w:val="00D1183C"/>
    <w:rsid w:val="00D16F0D"/>
    <w:rsid w:val="00D3768F"/>
    <w:rsid w:val="00D47C57"/>
    <w:rsid w:val="00D57CEA"/>
    <w:rsid w:val="00D67B4C"/>
    <w:rsid w:val="00D82953"/>
    <w:rsid w:val="00D82F33"/>
    <w:rsid w:val="00D95C31"/>
    <w:rsid w:val="00DA1492"/>
    <w:rsid w:val="00DB5DE9"/>
    <w:rsid w:val="00E07B02"/>
    <w:rsid w:val="00E10F76"/>
    <w:rsid w:val="00E17A83"/>
    <w:rsid w:val="00E245D0"/>
    <w:rsid w:val="00E31BBF"/>
    <w:rsid w:val="00E33763"/>
    <w:rsid w:val="00E3662E"/>
    <w:rsid w:val="00E378AA"/>
    <w:rsid w:val="00E56965"/>
    <w:rsid w:val="00E56DD1"/>
    <w:rsid w:val="00E65A0E"/>
    <w:rsid w:val="00E662BA"/>
    <w:rsid w:val="00E80CC2"/>
    <w:rsid w:val="00E83414"/>
    <w:rsid w:val="00E85ACB"/>
    <w:rsid w:val="00E87D15"/>
    <w:rsid w:val="00E94754"/>
    <w:rsid w:val="00EA1DF5"/>
    <w:rsid w:val="00ED57CC"/>
    <w:rsid w:val="00F15C97"/>
    <w:rsid w:val="00F34D50"/>
    <w:rsid w:val="00F412BD"/>
    <w:rsid w:val="00F422EC"/>
    <w:rsid w:val="00F61E6E"/>
    <w:rsid w:val="00F76882"/>
    <w:rsid w:val="00F86D44"/>
    <w:rsid w:val="00F94CD2"/>
    <w:rsid w:val="00FC0C7B"/>
    <w:rsid w:val="00FF51A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6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2F99317351946320DF8B9F4D0F29C4351D13C6BEE9D45B532AEF16CAE1E5809ED11E0D5E47C7297D0EE7N" TargetMode="External" /><Relationship Id="rId5" Type="http://schemas.openxmlformats.org/officeDocument/2006/relationships/hyperlink" Target="consultantplus://offline/ref=2F99317351946320DF8B9F4D0F29C4351D13C6BEE9D45B532AEF16CAE1E5809ED11E0D5E47C7297D0EE4N" TargetMode="External" /><Relationship Id="rId6" Type="http://schemas.openxmlformats.org/officeDocument/2006/relationships/hyperlink" Target="consultantplus://offline/ref=2F99317351946320DF8B9F4D0F29C4351D13C6BEE9D45B532AEF16CAE1E5809ED11E0D5E47C7297D0EE5N" TargetMode="External" /><Relationship Id="rId7" Type="http://schemas.openxmlformats.org/officeDocument/2006/relationships/hyperlink" Target="consultantplus://offline/ref=6E6AAA9E8800135C00FFEE6CDF0AEC628424FE8169F0CA796E97FB0A10B6396CFD69A9D0D756C772d7n1M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