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5-38-71/2017</w:t>
      </w:r>
    </w:p>
    <w:p w:rsidR="00A77B3E">
      <w:r>
        <w:t xml:space="preserve">ПОСТАНОВЛЕНИЕ </w:t>
      </w:r>
    </w:p>
    <w:p w:rsidR="00A77B3E"/>
    <w:p w:rsidR="00A77B3E">
      <w:r>
        <w:t>30 марта 2017 года                                      г. Евпатория проспект Ленина,51/50</w:t>
      </w:r>
    </w:p>
    <w:p w:rsidR="00A77B3E">
      <w:r>
        <w:t xml:space="preserve">Мировой судья судебного участка № 38 Евпаторийского судебного района (городской округ Евпатория) Киоса Наталья Алексеевна, </w:t>
      </w:r>
    </w:p>
    <w:p w:rsidR="00A77B3E">
      <w:r>
        <w:t>с участием помощника прокурора г. Евпатории Кутуровой Ю.В.,</w:t>
      </w:r>
    </w:p>
    <w:p w:rsidR="00A77B3E">
      <w:r>
        <w:t>лица в отношении которого возбуждено дело об административном правонарушении фио</w:t>
      </w:r>
    </w:p>
    <w:p w:rsidR="00A77B3E">
      <w:r>
        <w:t xml:space="preserve"> рассмотрев дело об административном правонарушении, поступившее из прокуратуры г. Евпатории о привлечении к административной ответственности </w:t>
      </w:r>
    </w:p>
    <w:p w:rsidR="00A77B3E">
      <w:r>
        <w:t>фио, паспортные данные,  работающего начальником Евпаторийского управления  по эксплуатации газового хозяйства наименование организации, зарегистрированного  и проживающего по адресу: адрес,</w:t>
      </w:r>
    </w:p>
    <w:p w:rsidR="00A77B3E">
      <w:r>
        <w:t>по ст. 5.59 КоАП РФ,</w:t>
      </w:r>
    </w:p>
    <w:p w:rsidR="00A77B3E"/>
    <w:p w:rsidR="00A77B3E">
      <w:r>
        <w:t>УСТАНОВИЛ:</w:t>
      </w:r>
    </w:p>
    <w:p w:rsidR="00A77B3E"/>
    <w:p w:rsidR="00A77B3E">
      <w:r>
        <w:t>В период времени с дата по дата, с дата по дата, с дата по дата, с дата по дата, с дата по дата, с дата по дата, с дата по дата, с дата по дата, с дата по дата, дата, с дата по дата, с дата по дата, начальник Евпаторийского управления  по эксплуатации газового хозяйства наименование организации фио, допустил нарушение  установленного законодательством Российской Федерации порядка рассмотрения обращений граждан фио, фио, фио, фио, фио, фио, фио, фио, фио, фио, фио, фио, ответы на которые предоставлены с нарушением срока их разрешения, чем нарушил ст. 5.59 КоАП РФ.</w:t>
      </w:r>
    </w:p>
    <w:p w:rsidR="00A77B3E">
      <w:r>
        <w:t>Так, обращение фио по вопросу подключения УГОП в адрес Евпаторийского УЭГХ наименование организации поступило и зарегистрировано в электронной системе документооборота дата вх. № 04/15-01511 с дублированием в журнале регистрации входящей корреспонденции.</w:t>
      </w:r>
    </w:p>
    <w:p w:rsidR="00A77B3E">
      <w:r>
        <w:t>Ответ был дан заявителю с нарушением предусмотренного федеральным законодательством срока дата за исх. № 04/13-00086/15.</w:t>
      </w:r>
    </w:p>
    <w:p w:rsidR="00A77B3E">
      <w:r>
        <w:t>Заявление фио по вопросу проведения проверки прибора учета марка автомобиля, начислений за природный марка автомобиля поступило и зарегистрировано в электронной системе документооборота данного предприятия дата вх. № 04/15-01579 с дублированием в соответствующем журнале.</w:t>
      </w:r>
    </w:p>
    <w:p w:rsidR="00A77B3E">
      <w:r>
        <w:t>Письменный ответ предоставлен заявителю с нарушением предусмотренного федеральным законодательством срока дата за исх. № 04/05-00086/15.</w:t>
      </w:r>
    </w:p>
    <w:p w:rsidR="00A77B3E">
      <w:r>
        <w:t>Обращение фио по вопросу введения должности слесаря поступило и зарегистрировано в электронной системе документооборота и журнале регистрации входящей корреспонденции дата вх. № 04/18-01531.</w:t>
      </w:r>
    </w:p>
    <w:p w:rsidR="00A77B3E">
      <w:r>
        <w:t>Письменный ответ предоставлен заявителю с нарушением предусмотренного федеральным законодательством срока дата за исх. № 04/13-00080/15.</w:t>
      </w:r>
    </w:p>
    <w:p w:rsidR="00A77B3E">
      <w:r>
        <w:t>Заявление председателя общественного совета адрес фио по вопросу введения должности слесаря поступило и зарегистрировано в электронной системе документооборота и журнале регистрации входящей корреспонденции дата вх. № 04/12-01557.</w:t>
      </w:r>
    </w:p>
    <w:p w:rsidR="00A77B3E">
      <w:r>
        <w:t>Письменный ответ предоставлен фио с нарушением предусмотренного федеральным законодательством срока дата за исх. № 04/13-00079/12.</w:t>
      </w:r>
    </w:p>
    <w:p w:rsidR="00A77B3E">
      <w:r>
        <w:t>Жалоба фио по вопросу правильности начислений за потребленный природный марка автомобиля поступила и зарегистрирована в электронной системе документооборота и журнале регистрации входящей корреспонденции дата, вх. № 04/00047-Б.</w:t>
      </w:r>
    </w:p>
    <w:p w:rsidR="00A77B3E">
      <w:r>
        <w:t>Ответ предоставлен заявителю с нарушением предусмотренного федеральным законодательством срока дата за исх. № 04/05-00077/15.</w:t>
      </w:r>
    </w:p>
    <w:p w:rsidR="00A77B3E">
      <w:r>
        <w:t>Заявление фио по вопросу проведения перерасчета за потребленную услугу поступило и зарегистрировано на предприятии дата, вх. № 04/15-01503.</w:t>
      </w:r>
    </w:p>
    <w:p w:rsidR="00A77B3E">
      <w:r>
        <w:t>Письменный ответ предоставлен заявителю с нарушением предусмотренного федеральным законодательством срока дата за исх. № 04/05-00016/15.</w:t>
      </w:r>
    </w:p>
    <w:p w:rsidR="00A77B3E">
      <w:r>
        <w:tab/>
        <w:t>Заявление фио по вопросу перерасчета задолженности за потребленную услугу поступило и зарегистрировано в электронной системе документооборота предприятия с дублированием записи в журнале регистрации входящей корреспонденции дата № 04/15-01439.</w:t>
      </w:r>
    </w:p>
    <w:p w:rsidR="00A77B3E">
      <w:r>
        <w:t>Письменный ответ предоставлен заявителю с нарушением предусмотренного федеральным законодательством срока дата за исх. № 04/05-00003/15.</w:t>
      </w:r>
    </w:p>
    <w:p w:rsidR="00A77B3E">
      <w:r>
        <w:t>Заявление фио по вопросу выдачи сводной ведомости поступило и зарегистрировано в электронной системе документооборота данного предприятия, журнале регистрации входящей корреспонденции дата, вх. № 04/15-04422.</w:t>
      </w:r>
    </w:p>
    <w:p w:rsidR="00A77B3E">
      <w:r>
        <w:t>Ответ предоставлен заявителю с нарушением предусмотренного федеральным законодательством срока дата за исх. № 04/05-00004/15.</w:t>
      </w:r>
    </w:p>
    <w:p w:rsidR="00A77B3E">
      <w:r>
        <w:t>Обращение фио по вопросу проведения проверки газовых приборов поступило и зарегистрировано в электронной системе документооборота данного предприятия, журнале регистрации входящей корреспонденции дата, вх. № 04/00048-ко1.</w:t>
      </w:r>
    </w:p>
    <w:p w:rsidR="00A77B3E">
      <w:r>
        <w:t>Письменный ответ предоставлен фио с нарушением предусмотренного федеральным законодательством срока дата за исх. № 04/13-00122/15.</w:t>
      </w:r>
    </w:p>
    <w:p w:rsidR="00A77B3E">
      <w:r>
        <w:t>Обращение фио по вопросу предоставления акта сверки поступило и зарегистрировано в электронной системе документооборота и журнале регистрации входящей корреспонденции дата, вх. № 04/15-00007.</w:t>
      </w:r>
    </w:p>
    <w:p w:rsidR="00A77B3E">
      <w:r>
        <w:t>Ответ предоставлен заявителю с нарушением предусмотренного федеральным законодательством срока дата за исх. № 04/05-00125/15.</w:t>
      </w:r>
    </w:p>
    <w:p w:rsidR="00A77B3E">
      <w:r>
        <w:t>Обращение директора наименование организации фио о возможности заключения договоров о поставке марка автомобиля поступило и зарегистрировано в электронной системе документооборота данного предприятия, журнале регистрации входящей корреспонденции дата, вх. № 04/15-01561.</w:t>
      </w:r>
    </w:p>
    <w:p w:rsidR="00A77B3E">
      <w:r>
        <w:t>Письменный ответ предоставлен заявителю с нарушением предусмотренного федеральным законодательством срока дата за исх. № 04/13-00065/15.</w:t>
      </w:r>
    </w:p>
    <w:p w:rsidR="00A77B3E">
      <w:r>
        <w:t>Заявление фио о выдаче технических условий поступило  и зарегистрировано в электронной системе документооборота данного предприятия дата, вх. № 04/15-00027.</w:t>
      </w:r>
    </w:p>
    <w:p w:rsidR="00A77B3E">
      <w:r>
        <w:t>Письменный ответ предоставлен заявителю с нарушением предусмотренного федеральным законодательством срока дата за исх. № 04/01-00144/15.</w:t>
      </w:r>
    </w:p>
    <w:p w:rsidR="00A77B3E">
      <w:r>
        <w:t>Жалоба фио, фио, фио на действия должностных лиц вышеуказанного унитарного предприятия поступило и зарегистрировано в электронной системе документооборота дата вх.  № 04/00042-С.</w:t>
      </w:r>
    </w:p>
    <w:p w:rsidR="00A77B3E">
      <w:r>
        <w:t>Ответ предоставлен заявителю с нарушением предусмотренного федеральным законодательством срока дата за исх. № 04/13-00026/15.</w:t>
      </w:r>
    </w:p>
    <w:p w:rsidR="00A77B3E"/>
    <w:p w:rsidR="00A77B3E">
      <w:r>
        <w:t xml:space="preserve">В суде фио свою вину в совершении правонарушения признал полностью, не отрицал обстоятельств, изложенных в протоколе. Добавил, что большая часть нарушений указанных в постановлении были допущены ввиду, окончания дата и необходимостью сдачи статистической отчетности. </w:t>
      </w:r>
    </w:p>
    <w:p w:rsidR="00A77B3E">
      <w:r>
        <w:t>Выслушав лицо в отношении которого возбуждено дело об административном правонарушении, исследовав материалы дела, мировой судья приходит к выводу о наличии в действиях фио состава правонарушения, предусмотренного ст. 5.59 КоАП РФ, т.е.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w:t>
      </w:r>
    </w:p>
    <w:p w:rsidR="00A77B3E">
      <w:r>
        <w:t>Вина фио в совершении правонарушения подтверждается  сведениями постановления о возбуждении дела об административном правонарушении,  актом проверки исполнения требований федерального законодательства о порядке рассмотрения обращений граждан,  копией журнала регистрации входящей документации,   копией журнала регистрации исходящей корреспонденции, копиями заявлений фио, фио,  фио, фио, фио,  фио, фио,  фио,  фио, фио,  фио, фио, фио, фио, приказом № 136-лс от дата, которые составлены надлежащим образом, получены с соблюдением требований закона и являются допустимыми доказательствами.</w:t>
      </w:r>
    </w:p>
    <w:p w:rsidR="00A77B3E">
      <w: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выступают права граждан,  личность виновного, его имущественное положение, считает необходимым назначить наказание в виде административного штрафа в минимальном размере.</w:t>
      </w:r>
    </w:p>
    <w:p w:rsidR="00A77B3E">
      <w:r>
        <w:t xml:space="preserve">Руководствуясь ст. ст.  5.59, 29.9, 29.10 КоАП РФ, </w:t>
      </w:r>
    </w:p>
    <w:p w:rsidR="00A77B3E">
      <w:r>
        <w:t>ПОСТАНОВИЛ:</w:t>
      </w:r>
    </w:p>
    <w:p w:rsidR="00A77B3E">
      <w:r>
        <w:t>фио признать виновным в совершении правонарушения, предусмотренного ст. 5.59 КоАП Российской Федерации и назначить ей наказание в виде штрафа в доход государства в размере сумма.</w:t>
      </w:r>
    </w:p>
    <w:p w:rsidR="00A77B3E">
      <w:r>
        <w:t>Штраф подлежит уплате по следующим реквизитам: расчётный счёт 40101810335100010001,  получатель – УФК по адрес (Прокуратура адрес, л/сч 04751А91300), Банк получателя Отделение адрес, Центрального Банка  Российской Федерации,  наименование организации   получателя: телефон; ИНН: телефон; КПП: телефон;  ОКТМО: телефон; КБК 41511690040046000140, назначение платежа: административный штраф ( с наименованием вступивших в законную силу судебных актов, номер и дата).</w:t>
      </w:r>
    </w:p>
    <w:p w:rsidR="00A77B3E">
      <w:r>
        <w:t>В соответствии со ст. 32.2. КоАП  РФ штраф подлежит уплате не позднее 60 дней со дня вступления постановления в законную силу.</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A77B3E">
      <w:r>
        <w:t>Постановление может быть обжаловано в течение 10 дней, в порядке предусмотренном ст. 30.2 КоАП Российской Федерации.</w:t>
      </w:r>
    </w:p>
    <w:p w:rsidR="00A77B3E"/>
    <w:p w:rsidR="00A77B3E">
      <w:r>
        <w:t>Мировой судья                                                              Н.А. Киоса</w:t>
      </w:r>
    </w:p>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