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5-38-74/2018</w:t>
      </w:r>
    </w:p>
    <w:p w:rsidR="00A77B3E">
      <w:r>
        <w:t xml:space="preserve">ПОСТАНОВЛЕНИЕ </w:t>
      </w:r>
    </w:p>
    <w:p w:rsidR="00A77B3E"/>
    <w:p w:rsidR="00A77B3E">
      <w:r>
        <w:t>14 февраля 2018 года                                г. Евпатория проспект Ленина,51/50</w:t>
      </w:r>
    </w:p>
    <w:p w:rsidR="00A77B3E"/>
    <w:p w:rsidR="00A77B3E">
      <w:r>
        <w:t>Мировой судья судебного участка № 38 Евпаторийского судебного района (городской округ Евпатория) Киоса Наталья Алексеевна, рассмотрев дело об административном правонарушении, поступившее из ОМВД России по г. Евпатория о привлечении к административной ответственности</w:t>
      </w:r>
    </w:p>
    <w:p w:rsidR="00A77B3E">
      <w:r>
        <w:t>Касьяненко  Александра Владимировича, "данные изъяты"</w:t>
      </w:r>
    </w:p>
    <w:p w:rsidR="00A77B3E">
      <w:r>
        <w:t>по ст. 20.21 КоАП РФ.</w:t>
      </w:r>
    </w:p>
    <w:p w:rsidR="00A77B3E">
      <w:r>
        <w:t xml:space="preserve">                                                                                  </w:t>
      </w:r>
    </w:p>
    <w:p w:rsidR="00A77B3E">
      <w:r>
        <w:t>УСТАНОВИЛ:</w:t>
      </w:r>
    </w:p>
    <w:p w:rsidR="00A77B3E"/>
    <w:p w:rsidR="00A77B3E">
      <w:r>
        <w:t>14 февраля 20118 года мировому судье судебного участка № 38 Евпаторийского судебного района (городской округ Евпатория) из ОМВД России по г. Евпатории поступил протокол об административном правонарушении № 199772 от 13.02.2018 в отношении Касьяненко   А.В. по ст. 20.21 КоАП РФ.</w:t>
      </w:r>
    </w:p>
    <w:p w:rsidR="00A77B3E">
      <w:r>
        <w:t>Как следует из указанного протокола, 13 февраля 2018 года в 17 час. 00 мин. Касьяненко А.В. находился в общественном месте по ул. Интернациональная возле дома № 146-А в г. Евпатория, в состоянии алкогольного опьянения, оскорбляющем человеческое достоинство и общественную нравственность, а именно: имел шаткую походку, запах алкоголя из полости рта, невнятную речь, эйфоричность, тремор рук, век, языка  чем совершил административное правонарушение, предусмотренное ст. 20.21 КоАП РФ.</w:t>
        <w:tab/>
      </w:r>
    </w:p>
    <w:p w:rsidR="00A77B3E">
      <w:r>
        <w:t>В суде Касьяненко А.В. свою вину в совершении административного правонарушения, предусмотренного ст. 20.21 КоАП РФ не признал. Пояснил, что действительно 13.02.2018 он находился возле дома № 146-А по ул. Интернациональная в г. Евпатория в состоянии алкогольного опьянения, поскольку ранее распивал водку марки «Финская» объемом 0,5 л. В этот день он был задержан сотрудниками полиции, о чем составлен протокол. При этом, своим поведением он не оскорблял общественную нравственность и человеческое достоинство поскольку был опрятно одет, несмотря на состояние алкогольного опьянения не падал.</w:t>
      </w:r>
    </w:p>
    <w:p w:rsidR="00A77B3E">
      <w:r>
        <w:tab/>
        <w:t xml:space="preserve">Выслушав пояснения лица, в отношении которого ведется дело об административном правонарушении, изучив материалы дела об административном правонарушении, суд приходит к выводу о наличии оснований для закрытия по нему производства, учитывая следующее. </w:t>
      </w:r>
    </w:p>
    <w:p w:rsidR="00A77B3E">
      <w:r>
        <w:tab/>
        <w:t>Согласно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ab/>
        <w:t>Согласно поступивших в суд административных материалов в вину Касьяненко   А.В. вменяется совершение правонарушения, предусмотренного ст. 20.21 КоАП РФ.</w:t>
      </w:r>
    </w:p>
    <w:p w:rsidR="00A77B3E">
      <w:r>
        <w:tab/>
        <w:t>Указанная норма устанавливает административную ответственность за 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и предусматривает за это наказание в виде наложения административного штрафа в размере от пятисот до одной тысячи пятисот рублей или административный арест до пятнадцати суток.</w:t>
      </w:r>
    </w:p>
    <w:p w:rsidR="00A77B3E">
      <w:r>
        <w:tab/>
        <w:t>Лицо может быть привлечено к административной ответственности за совершение указанного правонарушения только в случае, если предусмотренными КоАП РФ доказательствами, полученными с соблюдением требований закона, доказано наличие обстоятельств, предусмотренных диспозицией данной статьи.</w:t>
      </w:r>
    </w:p>
    <w:p w:rsidR="00A77B3E">
      <w:r>
        <w:tab/>
        <w:t>При этом по смыслу закона указанные обстоятельства могут быть признаны доказанными лишь при условии, что совокупность имеющихся доказательств позволяет сделать единственный указанный вывод и не позволяет предположить, что вина лица, привлекаемого к административной ответственности ставится под сомнение.</w:t>
      </w:r>
    </w:p>
    <w:p w:rsidR="00A77B3E">
      <w:r>
        <w:tab/>
        <w:t>В соответствии со ст.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должностное лицо, в производстве которого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протоколами, предусмотренными Кодекса Российской Федерации об административных правонарушениях, объяснениями лица, в отношении которого ведётся производство по делу об административном правонарушении заключениями эксперта, иными документами, а также показаниями специальных технических средств, вещественными доказательствами.</w:t>
      </w:r>
    </w:p>
    <w:p w:rsidR="00A77B3E">
      <w:r>
        <w:t>По смыслу закона (ст. 28.2 КоАП РФ), протокол об административном правонарушении представляет собой процессуальный документ, фиксирующий противоправное деяние конкретного лица, составляется в отношении этого лица и является необходимым правовым основанием для привлечения его к административной ответственности.</w:t>
      </w:r>
    </w:p>
    <w:p w:rsidR="00A77B3E">
      <w:r>
        <w:tab/>
        <w:t xml:space="preserve">Исходя из содержания статьи 26.1 КоАП РФ предметом судебного исследования является, в частности, вопрос о виновности лица в совершении противоправных действий (бездействия), зафиксированных в конкретном, поступившем в суд, протоколе об административном правонарушении. </w:t>
      </w:r>
    </w:p>
    <w:p w:rsidR="00A77B3E">
      <w:r>
        <w:t xml:space="preserve">При квалификации действий Касьяненко А.В. по ст. 20.21 КоАП РФ следует учитывать, что ответственность предусмотрена за появление в общественных местах не во всяком состоянии опьянения, а именно в таком состоянии, которое оскорбляет человеческое достоинство и общественную нравственность. </w:t>
      </w:r>
    </w:p>
    <w:p w:rsidR="00A77B3E">
      <w:r>
        <w:t>Объективная сторона анализируемого правонарушения состоит в том, что виновный появляется (выходит на улицу, совершает прогулку в парке, едет в автобусе домой и т.п.) в общественном месте в состоянии опьянения (алкогольного, наркотического и т.п.) и лишь постольку, поскольку упомянутое состояние виновного:</w:t>
      </w:r>
    </w:p>
    <w:p w:rsidR="00A77B3E">
      <w:r>
        <w:t>- оскорбляет человеческое достоинство (например, если виновный не может стоять на ногах, идет по улице сильно пошатываясь, в неприглядном виде, спит в парке, неряшливо одет либо одежда сильно испачкана (что не осознается виновным), пристает к окружающим и т.п.);</w:t>
      </w:r>
    </w:p>
    <w:p w:rsidR="00A77B3E">
      <w:r>
        <w:t>-оскорбляет общественную нравственность (то есть общепринятые представления о допустимом поведении в общественных местах, о требованиях к одежде на улице и т.п.).</w:t>
      </w:r>
    </w:p>
    <w:p w:rsidR="00A77B3E">
      <w:r>
        <w:t>В протоколе об административном правонарушении в отношении Касьяненко А.В. приведены характеристики состояния опьянения последнего, шаткая походка, резкий запах алкоголя изо рта, невнятная речь, эйфоричность, тремор рук, век, языка, однако надлежащих и допустимых доказательств того, что  указанные признаки повлекли оскорбление человеческого достоинства и общественной нравственности представленные суду материалы не содержат.</w:t>
      </w:r>
    </w:p>
    <w:p w:rsidR="00A77B3E">
      <w:r>
        <w:t>В акте медицинского освидетельствования на состояние опьянения (алкогольного, наркотического или иного токсического) № 60 от 13.02.2018 г. в отношении Касьяненко А.В указано: одежда чистая, кожа чистая, повреждений нет (п.6), жалоб на свое состояние не предъявляет (п.7), зрачки средней величины, реакция на свет живая (п.9), тремор век, языка, рук, изложение связанное, артикуляция нарушена, речь смазанная, походка шатающая, пошатывание при поворотах (п.10).</w:t>
      </w:r>
    </w:p>
    <w:p w:rsidR="00A77B3E">
      <w:r>
        <w:t>Таким образом, в административных материалах отсутствуют доказательства, позволяющие сделать вывод об оскорбительности состоянием Касьяненко А.В человеческого достоинства и общественной нравственности в указанных в протоколе время и месте.</w:t>
      </w:r>
    </w:p>
    <w:p w:rsidR="00A77B3E">
      <w:r>
        <w:tab/>
        <w:t>Задачами производства по делам об административных правонарушениях, согласно ст. 24.1 КоАП РФ, являются всестороннее, полное, объективное и своевременное выяснение обстоятельств каждого дела.</w:t>
      </w:r>
    </w:p>
    <w:p w:rsidR="00A77B3E">
      <w:r>
        <w:tab/>
        <w:t xml:space="preserve">В силу положений ст. 1.5 КоАП РФ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данным Кодексом, и установлена вступившим в законную силу постановлением судьи, органа, должностного лица, рассмотревших дело. </w:t>
      </w:r>
    </w:p>
    <w:p w:rsidR="00A77B3E">
      <w:r>
        <w:tab/>
        <w:t>Неустранимые сомнения в виновности лица, привлекаемого к административной ответственности, толкуются в пользу этого лица.</w:t>
      </w:r>
    </w:p>
    <w:p w:rsidR="00A77B3E">
      <w:r>
        <w:tab/>
        <w:t>Согласно правовой позиции, изложенной в п. 13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 закрепленного в статье 1.5 КоАП РФ принципа административной ответственности - презумпции невиновности лица, в отношении которого осуществляется производство по делу. 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Неустранимые сомнения в виновности лица, привлекаемого к административной ответственности, должны толковаться в пользу этого лица.</w:t>
      </w:r>
    </w:p>
    <w:p w:rsidR="00A77B3E">
      <w:r>
        <w:tab/>
        <w:t>Таким образом, учитывая то обстоятельство, что указанные сомнения в данном случае неустранимы, а в деле отсутствуют доказательства, бесспорно свидетельствующие о виновности Касьяненко А.В в совершении им административного правонарушения, предусмотренного ст. 20.21 КоАП РФ, прихожу к выводу, что в его действиях отсутствует состав указанного административного правонарушения, в связи с чем и в соответствии с п. 2 ч. 1 ст. 24.5 КоАП РФ производство по данному делу об административном правонарушении подлежит прекращению.</w:t>
      </w:r>
    </w:p>
    <w:p w:rsidR="00A77B3E">
      <w:r>
        <w:tab/>
        <w:t>На основании изложенного, руководствуясь п. 2 ч. 1 ст. 24.5 КоАП РФ</w:t>
      </w:r>
    </w:p>
    <w:p w:rsidR="00A77B3E"/>
    <w:p w:rsidR="00A77B3E">
      <w:r>
        <w:t>ПОСТАНОВИЛ:</w:t>
      </w:r>
    </w:p>
    <w:p w:rsidR="00A77B3E"/>
    <w:p w:rsidR="00A77B3E">
      <w:r>
        <w:t xml:space="preserve">           Производство по делу об административном правонарушении, предусмотренном ст. 20.21 КоАП РФ, в отношении Касьяненко  Александра Владимировича - прекратить в связи с отсутствием состава административного правонарушения.</w:t>
      </w:r>
    </w:p>
    <w:p w:rsidR="00A77B3E">
      <w:r>
        <w:t>Постановление может быть обжаловано в течение 10 суток со дня вручения или получения его копии в Евпаторийский городской суд Республики Крым через мирового судью.</w:t>
      </w:r>
    </w:p>
    <w:p w:rsidR="00A77B3E">
      <w:r>
        <w:t xml:space="preserve">Мировой судья                             </w:t>
        <w:tab/>
        <w:t xml:space="preserve">                                </w:t>
        <w:tab/>
        <w:tab/>
        <w:t xml:space="preserve">Н.А. Киоса </w:t>
      </w:r>
    </w:p>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