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5-38-84/2018</w:t>
      </w:r>
    </w:p>
    <w:p w:rsidR="00A77B3E">
      <w:r>
        <w:t>ПОСТАНОВЛЕНИЕ</w:t>
      </w:r>
    </w:p>
    <w:p w:rsidR="00A77B3E">
      <w:r>
        <w:t>27 февраля 2018 года</w:t>
        <w:tab/>
        <w:tab/>
        <w:tab/>
        <w:tab/>
        <w:t xml:space="preserve"> г. Евпатория проспект Ленина,51/50</w:t>
      </w:r>
    </w:p>
    <w:p w:rsidR="00A77B3E">
      <w:r>
        <w:t>Мировой судья судебного участка № 38 Евпаторийского судебного района (городской округ Евпатория) Киоса Наталья Алексеевна, рассмотрев поступивший из ОГИБДД ОМВД России по г. Евпатории административный материал в отношении</w:t>
      </w:r>
    </w:p>
    <w:p w:rsidR="00A77B3E">
      <w:r>
        <w:t>Ковалевич Михаила Владимировича, "данные изъяты"</w:t>
      </w:r>
    </w:p>
    <w:p w:rsidR="00A77B3E">
      <w:r>
        <w:t>по ч.4 ст. 12.15 КоАП Российской Федерации,</w:t>
      </w:r>
    </w:p>
    <w:p w:rsidR="00A77B3E">
      <w:r>
        <w:t>УСТАНОВИЛ:</w:t>
      </w:r>
    </w:p>
    <w:p w:rsidR="00A77B3E">
      <w:r>
        <w:t>29 января 2018 года в 11 час. 20 мин. на автодороге «Симферополь-Евпатория 61 км + 500м» водитель Ковалевич М.В., управляя принадлежащем ему транспортным средством - автомобилем "данные изъяты" государственный номерной знак "данные изъяты" осуществил выезд на полосу, предназначенную для встречного движения, в зоне действия дорожной разметки 1.1 ПДД РФ, чем совершил правонарушение, предусмотренное ч.4 ст. 12.15 КоАП РФ.</w:t>
      </w:r>
    </w:p>
    <w:p w:rsidR="00A77B3E">
      <w:r>
        <w:t>В суде Ковалевич М.В. вину в совершении административного правонарушения признал частично, просив, что управлял транспортным средством при указанных в протоколе обстоятельствах и был остановлен сотрудниками ГИБДД. Однако протокол в отношении него был составлен неправомерно ввиду того, что при осуществлении выезда на полосу встречного движения при наличии сплошной линии разделяющей проезжую часть, дорожная разметка была не видна из-за грязной дороги. Также указал, что по пути его следования, вблизи места остановки автомобиля отсутствовал знак 3.20 «Обгон запрещен» но был установлен знак 3.31«Конец зоны всех ограничений». Добавил, что 29.01.2018г. позже события, он вернулся на место остановки его автомобиля инспекторами ГИБДД и увидел дорожную разметку запрещающую выезд на полосу встречного движения.</w:t>
      </w:r>
    </w:p>
    <w:p w:rsidR="00A77B3E">
      <w:r>
        <w:t>Выслушав лицо, привлекаемое к административной ответственности, исследовав материалы дела, мировой судья приходит к выводу о наличии в действиях Ковалевич М.В состава правонарушения, предусмотренного ч.4 ст. 12.15 КоАП РФ, т.е.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Согласно п. 1.3 Правил дорожного движения Российской Федерации, утвержденных Постановлением Совета Министров - Правительства Российской Федерации от 23.10.1993 г.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соответствии с п. 1.5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rsidR="00A77B3E">
      <w:r>
        <w:t>Согласно Приложения 2 к Правилам дорожного движения РФ п.1.1 запрещен выезд на горизонтальную разметку, разделяющую транспортные потоки противоположных направлений и обозначающих границы полос движения в опасных местах на дорогах.</w:t>
      </w:r>
    </w:p>
    <w:p w:rsidR="00A77B3E">
      <w:r>
        <w:t>Согласно правовой позиции, приведенной в п. 8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в том числе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Движение по дороге с двусторонним движением в нарушение требований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 4 ст. 12.15 КоАП РФ.</w:t>
      </w:r>
    </w:p>
    <w:p w:rsidR="00A77B3E">
      <w:r>
        <w:t xml:space="preserve">Вина Ковалевич М.В в совершении правонарушения подтверждается: сведениями протокола об административном правонарушении от 29.01.2018г., схемой места совершения административного правонарушения от 29.01.2018г., CD-R диском с видеозаписью. Указанные документы составлены надлежащим образом, с соблюдением требований закона и являются допустимыми доказательствами. </w:t>
      </w:r>
    </w:p>
    <w:p w:rsidR="00A77B3E">
      <w:r>
        <w:t>Кроме того, вина Ковалевич М.В. в совершении вменного ему правонарушения подтверждается его признательными показаниями данными им в суде, согласно которых он пояснял, что осуществил выезд на полосу встречного движения при запрещающей дорожной разметки по причине того, что дорога была грязная и на ней не было видно дорожную разметку.</w:t>
      </w:r>
    </w:p>
    <w:p w:rsidR="00A77B3E">
      <w:r>
        <w:t>Действия Ковалевич М.В правильно квалифицированы по ч. 4 ст. 12.15 Кодекса РФ об административных правонарушениях, как выезд в нарушение Правил дорожного движения на полосу, предназначенную для встречного движения.</w:t>
      </w:r>
    </w:p>
    <w:p w:rsidR="00A77B3E">
      <w:r>
        <w:t xml:space="preserve">Доводы Ковалевич М.В. относительно того, что он не подлежит привлечению к ответственности ввиду того, что при совершении административного правонарушения он из-за грязной дороги не видел дорожную разметку, не могут быть приятны судом, поскольку указанные обстоятельства не являются основанием для освобождения лица от ответсвенности. </w:t>
      </w:r>
    </w:p>
    <w:p w:rsidR="00A77B3E">
      <w: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лица, его имущественное положение и считает необходимым назначить наказание в виде административного штрафа установленного санкцией ч.4 ст. 12.15 КоАП РФ.</w:t>
      </w:r>
    </w:p>
    <w:p w:rsidR="00A77B3E">
      <w:r>
        <w:t xml:space="preserve">Ввиду отсутствия по делу обстоятельств, отягчающих вину Ковалевич М.В, мировой судья не усматривает оснований для назначения более сурового наказания в виде лишения права управления транспортными средствами. </w:t>
      </w:r>
    </w:p>
    <w:p w:rsidR="00A77B3E">
      <w:r>
        <w:t>Руководствуясь ст. ст. 12.15 ч. 4, 29.9, 29.10, 30.3 Кодекса об административных правонарушениях РФ, мировой судья</w:t>
      </w:r>
    </w:p>
    <w:p w:rsidR="00A77B3E">
      <w:r>
        <w:t>ПОСТАНОВИЛ:</w:t>
      </w:r>
    </w:p>
    <w:p w:rsidR="00A77B3E"/>
    <w:p w:rsidR="00A77B3E">
      <w:r>
        <w:t>Ковалевич Михаила Владимировича признать 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штрафа в доход государства в размере 5 000 (пять тысяч) рублей с зачислением его в бюджет в полном объеме в соответствии с законодательством Российской Федерации.</w:t>
      </w:r>
    </w:p>
    <w:p w:rsidR="00A77B3E">
      <w: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77B3E">
      <w:r>
        <w:t>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 043510001; ИНН : 9110000105; КПП: 911001001;  ОКТМО  35712000; КБК 188 1 16 30020  01 6000 140, УИН 18810491186000001310.</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 1 ст.20.25 КоАП РФ.</w:t>
      </w:r>
    </w:p>
    <w:p w:rsidR="00A77B3E">
      <w:r>
        <w:t>Разъяснить правонарушителю, что в соответствии с п. 1.3 ч.1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течение 10 суток в порядке предусмотренном ст. 30.2 КоАП Российской Федерации.</w:t>
      </w:r>
    </w:p>
    <w:p w:rsidR="00A77B3E"/>
    <w:p w:rsidR="00A77B3E">
      <w:r>
        <w:t xml:space="preserve">Мировой судья                              </w:t>
        <w:tab/>
        <w:tab/>
        <w:tab/>
        <w:tab/>
        <w:tab/>
        <w:t xml:space="preserve">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