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4511" w:rsidRPr="00B5116C" w:rsidP="00D9451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>Дело</w:t>
      </w:r>
      <w:r w:rsidRPr="00B5116C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86/2019</w:t>
      </w:r>
    </w:p>
    <w:p w:rsidR="00D94511" w:rsidRPr="00B5116C" w:rsidP="00D945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94511" w:rsidRPr="00B5116C" w:rsidP="00D945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ПОСТАНОВЛЕНИЕ </w:t>
      </w:r>
    </w:p>
    <w:p w:rsidR="00D94511" w:rsidRPr="00B5116C" w:rsidP="00D945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12 февраля 2019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г. Евпатория проспект Ленина,51/50</w:t>
      </w: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="00253D4C">
        <w:rPr>
          <w:rFonts w:ascii="Times New Roman" w:hAnsi="Times New Roman"/>
          <w:sz w:val="27"/>
          <w:szCs w:val="27"/>
        </w:rPr>
        <w:t>ОМВД России по г. Евпатории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о привлечении к административной ответственности</w:t>
      </w:r>
    </w:p>
    <w:p w:rsidR="00D94511" w:rsidRPr="00B5116C" w:rsidP="00D9451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Соседенко</w:t>
      </w:r>
      <w:r>
        <w:rPr>
          <w:rFonts w:ascii="Times New Roman" w:hAnsi="Times New Roman"/>
          <w:b/>
          <w:sz w:val="27"/>
          <w:szCs w:val="27"/>
        </w:rPr>
        <w:t xml:space="preserve"> Сергея Николаевича</w:t>
      </w:r>
      <w:r>
        <w:rPr>
          <w:rFonts w:ascii="Times New Roman" w:hAnsi="Times New Roman"/>
          <w:sz w:val="27"/>
          <w:szCs w:val="27"/>
        </w:rPr>
        <w:t xml:space="preserve">, </w:t>
      </w:r>
      <w:r w:rsidR="00F441A9">
        <w:rPr>
          <w:rFonts w:ascii="Times New Roman" w:hAnsi="Times New Roman"/>
          <w:sz w:val="27"/>
          <w:szCs w:val="27"/>
        </w:rPr>
        <w:t>личные данные</w:t>
      </w: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 ч. 1 ст. 20.25. КоАП РФ,</w:t>
      </w:r>
    </w:p>
    <w:p w:rsidR="00D94511" w:rsidRPr="00B5116C" w:rsidP="00D9451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УСТАНОВИЛ:</w:t>
      </w: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час.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Соседенко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00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 назначенный постановлением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от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Соседенко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19.15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РФ. </w:t>
      </w:r>
    </w:p>
    <w:p w:rsidR="00D94511" w:rsidRPr="00B5116C" w:rsidP="00D945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Своими действиями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Соседенко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D94511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Соседенко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свою вину в совершении правонарушения признал, не отрицал обстоятельств изложенных в протоколе об административном правонарушении.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Указал, что штраф не оплатил в срок ввиду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отсутствия доходов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Выслушав лицо в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отношении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Соседенко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Соседенко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копией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становления 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ОМВД России по г. Евпатории от </w:t>
      </w:r>
      <w:r w:rsidR="00F441A9">
        <w:rPr>
          <w:rFonts w:ascii="Times New Roman" w:eastAsia="Times New Roman" w:hAnsi="Times New Roman"/>
          <w:sz w:val="27"/>
          <w:szCs w:val="27"/>
          <w:lang w:eastAsia="ru-RU"/>
        </w:rPr>
        <w:t>**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согласно которого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Соседенко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 С.Н.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ч.1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ст.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19.15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КоАП РФ,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к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штраф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у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в сумме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00 рублей, с отметкой 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вступлении в законную силу от </w:t>
      </w:r>
      <w:r w:rsidR="00F441A9">
        <w:rPr>
          <w:rFonts w:ascii="Times New Roman" w:eastAsia="Times New Roman" w:hAnsi="Times New Roman"/>
          <w:sz w:val="27"/>
          <w:szCs w:val="27"/>
          <w:lang w:eastAsia="ru-RU"/>
        </w:rPr>
        <w:t>***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, которые составлены надлежащим образом, получены с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соблюдением требований закона и являются допустимыми доказательствами.</w:t>
      </w: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При назначении</w:t>
      </w:r>
      <w:r w:rsidRPr="00B5116C">
        <w:rPr>
          <w:rFonts w:ascii="Times New Roman" w:eastAsia="Times New Roman" w:hAnsi="Times New Roman"/>
          <w:i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который вину в совершении правонарушения признал,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обязательных работ.</w:t>
      </w: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Оснований для назначения наказания в виде административного штрафа, мир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овой судья также не усматривает ввиду отсутствия у 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>Соседенко</w:t>
      </w:r>
      <w:r w:rsidR="00253D4C">
        <w:rPr>
          <w:rFonts w:ascii="Times New Roman" w:eastAsia="Times New Roman" w:hAnsi="Times New Roman"/>
          <w:sz w:val="27"/>
          <w:szCs w:val="27"/>
          <w:lang w:eastAsia="ru-RU"/>
        </w:rPr>
        <w:t xml:space="preserve"> С.Н. доходов.</w:t>
      </w:r>
    </w:p>
    <w:p w:rsidR="00D94511" w:rsidRPr="00F441A9" w:rsidP="00F441A9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color w:val="222222"/>
          <w:sz w:val="27"/>
          <w:szCs w:val="27"/>
          <w:lang w:eastAsia="ru-RU"/>
        </w:rPr>
        <w:t xml:space="preserve">Руководствуясь ст. ст.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ст. 20.25 ч.1, 29.9 29.10 КоАП РФ, мировой судья</w:t>
      </w:r>
      <w:r w:rsidRPr="00B5116C">
        <w:rPr>
          <w:rFonts w:ascii="Courier New" w:eastAsia="Times New Roman" w:hAnsi="Courier New"/>
          <w:sz w:val="27"/>
          <w:szCs w:val="27"/>
          <w:lang w:eastAsia="ru-RU"/>
        </w:rPr>
        <w:t xml:space="preserve"> </w:t>
      </w:r>
    </w:p>
    <w:p w:rsidR="00D94511" w:rsidRPr="00F441A9" w:rsidP="00F441A9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ПОСТАНОВИЛ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>:</w:t>
      </w: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sz w:val="27"/>
          <w:szCs w:val="27"/>
        </w:rPr>
        <w:t>Соседенко</w:t>
      </w:r>
      <w:r>
        <w:rPr>
          <w:rFonts w:ascii="Times New Roman" w:hAnsi="Times New Roman"/>
          <w:b/>
          <w:sz w:val="27"/>
          <w:szCs w:val="27"/>
        </w:rPr>
        <w:t xml:space="preserve"> Сергея Николаевича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признать</w:t>
      </w:r>
      <w:r w:rsidRPr="00B5116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20 (двадцати) часов обязательных работ  в местах, определяемых  органом местного самоуправления по согласованию с отделом судебных приставов по г. Евпатории Управления Федеральной службы судебных приставов по г. Евпатории.</w:t>
      </w:r>
    </w:p>
    <w:p w:rsidR="00D94511" w:rsidRPr="00B5116C" w:rsidP="00D945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Постановление может быть обжаловано в течени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Pr="00B5116C">
        <w:rPr>
          <w:rFonts w:ascii="Times New Roman" w:eastAsia="Times New Roman" w:hAnsi="Times New Roman"/>
          <w:sz w:val="27"/>
          <w:szCs w:val="27"/>
          <w:lang w:eastAsia="ru-RU"/>
        </w:rPr>
        <w:t xml:space="preserve"> 10 суток в порядке, предусмотренном ст. 30.3 </w:t>
      </w:r>
      <w:r w:rsidRPr="00B5116C">
        <w:rPr>
          <w:rFonts w:ascii="Times New Roman" w:eastAsia="Times New Roman" w:hAnsi="Times New Roman"/>
          <w:iCs/>
          <w:sz w:val="27"/>
          <w:szCs w:val="27"/>
          <w:lang w:eastAsia="ru-RU"/>
        </w:rPr>
        <w:t>Кодекса  Российской Федерации об административных правонарушениях.</w:t>
      </w:r>
    </w:p>
    <w:p w:rsidR="00D94511" w:rsidRPr="00B5116C" w:rsidP="00D94511">
      <w:pPr>
        <w:spacing w:after="0" w:line="24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94511" w:rsidRPr="00843728" w:rsidP="00D94511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94511" w:rsidP="00D9451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</w:t>
      </w:r>
      <w:r w:rsidR="00F441A9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Н.А. Киоса</w:t>
      </w:r>
    </w:p>
    <w:p w:rsidR="00F441A9" w:rsidP="00D9451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F441A9" w:rsidP="00D9451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D94511" w:rsidP="00D94511"/>
    <w:p w:rsidR="00D94511" w:rsidRPr="00B5116C" w:rsidP="00D94511">
      <w:pPr>
        <w:rPr>
          <w:sz w:val="27"/>
          <w:szCs w:val="27"/>
        </w:rPr>
      </w:pPr>
    </w:p>
    <w:p w:rsidR="00D94511" w:rsidP="00D94511"/>
    <w:p w:rsidR="00D94511" w:rsidP="00D94511"/>
    <w:p w:rsidR="00D94511" w:rsidP="00D94511"/>
    <w:p w:rsidR="007D3553"/>
    <w:sectPr w:rsidSect="005F4E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11"/>
    <w:rsid w:val="00253D4C"/>
    <w:rsid w:val="007D3553"/>
    <w:rsid w:val="00843728"/>
    <w:rsid w:val="00B5116C"/>
    <w:rsid w:val="00CB11CE"/>
    <w:rsid w:val="00D94511"/>
    <w:rsid w:val="00F44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