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5-38-91/2018</w:t>
      </w:r>
    </w:p>
    <w:p w:rsidR="00A77B3E">
      <w:r>
        <w:t xml:space="preserve">ПОСТАНОВЛЕНИЕ </w:t>
      </w:r>
    </w:p>
    <w:p w:rsidR="00A77B3E"/>
    <w:p w:rsidR="00A77B3E">
      <w:r>
        <w:t>05 марта 2018 года                           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Заболоцких Григория Владимировича, "данные изъяты"</w:t>
      </w:r>
    </w:p>
    <w:p w:rsidR="00A77B3E">
      <w:r>
        <w:t xml:space="preserve">по ч. 1 ст. 15.6 КоАП РФ, </w:t>
      </w:r>
    </w:p>
    <w:p w:rsidR="00A77B3E">
      <w:r>
        <w:t>УСТАНОВИЛ:</w:t>
      </w:r>
    </w:p>
    <w:p w:rsidR="00A77B3E"/>
    <w:p w:rsidR="00A77B3E">
      <w:r>
        <w:t>Заболоцких Г.В. являясь генеральным директором Общества с ограниченной ответственностью «Ремонтно-строительная компания «Олимп», совершил нарушение законодательства о налогах и сборах, в части непредставления в установленный п. 5 ч. 1 ст. 23 Налогового кодекса РФ годовой бухгалтерской (финансовой) отчетности за 2016 год.</w:t>
      </w:r>
    </w:p>
    <w:p w:rsidR="00A77B3E">
      <w:r>
        <w:t>Фактически годовая бухгалтерская (финансовая) отчетность за 2016 год по ООО «РСК «Олимп», предоставлена с нарушением сроков представления - 31.05.2017 года, предельный срок предоставления которой не позднее 31.03.2017 года (включительно).</w:t>
      </w:r>
    </w:p>
    <w:p w:rsidR="00A77B3E">
      <w:r>
        <w:t>Временем совершения правонарушения является 01.04.2017г. Местом совершения правонарушения является ООО «РСК «Олимп», расположенное по адресу: Республика Крым, г. Евпатория, Черноморское шоссе, д. 17, литера «Т», помещение 1</w:t>
      </w:r>
    </w:p>
    <w:p w:rsidR="00A77B3E">
      <w:r>
        <w:t>В суд Заболоцких Г.В. не явился, о слушании дела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05.03.2018 года Заболоцких Г.В. извещен телефонограммой, однако в судебное заседание не явился. С заявлением об отложении судебного разбирательства Заболоцких Г.В.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Заболоцких Г.В. как генеральный директор ООО «РСК «Олимп»,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5 ч. 1 ст. 23 Налогового кодекса РФ годовой бухгалтерской (финансовой) отчетности за 2016 год.</w:t>
      </w:r>
    </w:p>
    <w:p w:rsidR="00A77B3E">
      <w:r>
        <w:t xml:space="preserve">     Вина Заболоцких Г.В.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В соответствии с п. 5 ч. 1 ст. 23 НК РФ,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Заболоцких Г.В.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Заболоцких Г.В. наказание в виде штрафа в минимальном размере установленном санкцией ч.1 ст. 15.6 КоАП РФ.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Заболоцких Григория Владимировича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ab/>
        <w:tab/>
        <w:tab/>
        <w:t xml:space="preserve">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