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3F14" w:rsidRPr="00F63F14" w:rsidP="00F63F1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63F14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63F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96</w:t>
      </w:r>
      <w:r w:rsidRPr="00F63F14">
        <w:rPr>
          <w:rFonts w:ascii="Times New Roman" w:eastAsia="Times New Roman" w:hAnsi="Times New Roman"/>
          <w:sz w:val="28"/>
          <w:szCs w:val="28"/>
          <w:lang w:val="uk-UA" w:eastAsia="ru-RU"/>
        </w:rPr>
        <w:t>/2018</w:t>
      </w:r>
    </w:p>
    <w:p w:rsidR="00F63F14" w:rsidRPr="00F63F14" w:rsidP="00F63F1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3F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F63F14" w:rsidRPr="00F63F14" w:rsidP="00F63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05 марта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г. Евпатория 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>проспект Ленина,51/50</w:t>
      </w:r>
    </w:p>
    <w:p w:rsidR="00F63F14" w:rsidRPr="00F63F14" w:rsidP="00F63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F14" w:rsidRPr="00F63F14" w:rsidP="00F63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F63F14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6 по Республике Крым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63F14" w:rsidRPr="00F63F14" w:rsidP="00F63F14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Семенив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Владимира Михайловича</w:t>
      </w:r>
      <w:r w:rsidRPr="00F63F1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C65">
        <w:rPr>
          <w:rFonts w:ascii="Times New Roman" w:eastAsia="Times New Roman" w:hAnsi="Times New Roman"/>
          <w:sz w:val="28"/>
          <w:szCs w:val="28"/>
          <w:lang w:eastAsia="ru-RU"/>
        </w:rPr>
        <w:t>личные данные</w:t>
      </w:r>
    </w:p>
    <w:p w:rsidR="00F63F14" w:rsidRPr="00F63F14" w:rsidP="00F63F14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 1 ст. 15.6 КоАП РФ, </w:t>
      </w:r>
    </w:p>
    <w:p w:rsidR="00F63F14" w:rsidRPr="00F63F14" w:rsidP="00F63F1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3F14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63F14" w:rsidRPr="00F63F14" w:rsidP="00F63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Семенив В.М.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являясь </w:t>
      </w:r>
      <w:r w:rsidR="00932C65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зарегистрированного по адресу: </w:t>
      </w:r>
      <w:r w:rsidR="00932C65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 нарушение законодательства о налогах и сборах, в части непредставления в установленный пунктом 2 ст. 230 Налогового кодекса РФ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сумм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доходы физических лиц исчисленных и удержанных налоговым агентом за </w:t>
      </w:r>
      <w:r w:rsidR="00932C65"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F63F14" w:rsidRPr="00F63F14" w:rsidP="00F63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расчет сумм 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>налога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доходы физических лиц исчисленных и удержанных налоговым органом за </w:t>
      </w:r>
      <w:r w:rsidR="00932C6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форме 6-НДФЛ по </w:t>
      </w:r>
      <w:r w:rsidR="00932C65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 с нарушением сроков представления - </w:t>
      </w:r>
      <w:r w:rsidR="00932C6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предельный срок предоставления которо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</w:t>
      </w:r>
      <w:r w:rsidR="00932C65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 (включительно).</w:t>
      </w:r>
    </w:p>
    <w:p w:rsidR="00F63F14" w:rsidP="00F63F14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932C65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Местом совершения правонарушения является </w:t>
      </w:r>
      <w:r w:rsidR="00932C65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932C65"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F63F14" w:rsidRPr="00F63F14" w:rsidP="00F63F14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еменив В.М. вину в совершении вменного правонарушения признал, пояснил, что нарушение было допущено ввиду сбоя программного обеспечения.</w:t>
      </w:r>
    </w:p>
    <w:p w:rsidR="00F63F14" w:rsidRPr="00F63F14" w:rsidP="00F63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Выслушав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еменив В.М., и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Семенив В.М.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</w:t>
      </w:r>
      <w:r w:rsidR="00932C65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совершил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2 ст. 230 Налогового кодекса РФ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сумм налога на доходы физических лиц исчисленных и удержанных налоговым агентом за </w:t>
      </w:r>
      <w:r w:rsidR="00932C65"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F63F14" w:rsidRPr="00F63F14" w:rsidP="00F63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     Вина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еменив В.М.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F63F14" w:rsidRPr="00F63F14" w:rsidP="00F63F1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>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63F14" w:rsidRPr="00F63F14" w:rsidP="00F63F1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ч.1 ст.15.6 Кодекса Российской Федерации об административных правонарушениях предусмотрена ответственность за непредставление в 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63F14" w:rsidRPr="00F63F14" w:rsidP="00F63F1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>С учетом изложенного, мировой судья пришел к выводу, что в действиях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еменив В.М.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F63F14" w:rsidRPr="00F63F14" w:rsidP="00F63F14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еменив В.М.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F63F14" w:rsidRPr="00F63F14" w:rsidP="00932C65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 15.6 ч. 1, 29.9, 29.10 КоАП РФ, мировой судья</w:t>
      </w:r>
    </w:p>
    <w:p w:rsidR="00F63F14" w:rsidRPr="00F63F14" w:rsidP="00932C6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3F1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63F1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63F14" w:rsidRPr="00F63F14" w:rsidP="00F63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Семенив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Владимира Михайловича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ч. 1 ст.15.6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F63F14" w:rsidRPr="00F63F14" w:rsidP="00F63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63F1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63F14" w:rsidRPr="00F63F14" w:rsidP="00F63F14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F63F14" w:rsidRPr="00F63F14" w:rsidP="00F6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F63F14" w:rsidRPr="00F63F14" w:rsidP="00F63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F14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63F14" w:rsidRPr="00F63F14" w:rsidP="00F63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63F14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63F14" w:rsidRPr="00F63F14" w:rsidP="00F63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 xml:space="preserve"> 10 суток в порядке, предусмотренном ст. 30.2 </w:t>
      </w:r>
      <w:r w:rsidRPr="00F63F14">
        <w:rPr>
          <w:rFonts w:ascii="Times New Roman" w:eastAsia="Times New Roman" w:hAnsi="Times New Roman"/>
          <w:iCs/>
          <w:sz w:val="28"/>
          <w:szCs w:val="28"/>
          <w:lang w:eastAsia="ru-RU"/>
        </w:rPr>
        <w:t>КоАП РФ</w:t>
      </w:r>
      <w:r w:rsidRPr="00F63F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3F14" w:rsidRPr="00F63F14" w:rsidP="00F63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F14" w:rsidP="00F63F1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63F1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</w:t>
      </w:r>
      <w:r w:rsidRPr="00F63F1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B93528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F63F1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63F1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63F1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</w:t>
      </w:r>
      <w:r w:rsidRPr="00F63F14"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B93528" w:rsidP="00F63F1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F63F14" w:rsidRPr="00932C65" w:rsidP="00932C65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</w:t>
      </w:r>
      <w:r w:rsidR="00932C6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судья </w:t>
      </w:r>
      <w:r w:rsidR="00932C6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932C6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932C6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932C6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932C6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932C6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932C6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932C65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Н.А. Киоса</w:t>
      </w:r>
    </w:p>
    <w:sectPr w:rsidSect="0060424C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14"/>
    <w:rsid w:val="00066E27"/>
    <w:rsid w:val="00932C65"/>
    <w:rsid w:val="00B93528"/>
    <w:rsid w:val="00F63F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F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3F14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9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35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