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312D60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УИД: 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91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MS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0038-01-202</w:t>
      </w:r>
      <w:r w:rsidRPr="00312D60" w:rsidR="00721B5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-00</w:t>
      </w:r>
      <w:r w:rsidRPr="00312D60" w:rsidR="00721B5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312D60" w:rsidR="00F170BF">
        <w:rPr>
          <w:rFonts w:ascii="Times New Roman" w:hAnsi="Times New Roman" w:cs="Times New Roman"/>
          <w:b/>
          <w:color w:val="0000FF"/>
          <w:sz w:val="24"/>
          <w:szCs w:val="24"/>
        </w:rPr>
        <w:t>404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312D60" w:rsidR="00F170BF">
        <w:rPr>
          <w:rFonts w:ascii="Times New Roman" w:hAnsi="Times New Roman" w:cs="Times New Roman"/>
          <w:b/>
          <w:color w:val="0000FF"/>
          <w:sz w:val="24"/>
          <w:szCs w:val="24"/>
        </w:rPr>
        <w:t>06</w:t>
      </w:r>
    </w:p>
    <w:p w:rsidR="00C447B4" w:rsidRPr="00312D60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 5-38-</w:t>
      </w:r>
      <w:r w:rsidRPr="00312D60" w:rsidR="00F170BF">
        <w:rPr>
          <w:rFonts w:ascii="Times New Roman" w:hAnsi="Times New Roman" w:cs="Times New Roman"/>
          <w:b/>
          <w:color w:val="0000FF"/>
          <w:sz w:val="24"/>
          <w:szCs w:val="24"/>
        </w:rPr>
        <w:t>98</w:t>
      </w: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Pr="00312D60" w:rsidR="00721B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C447B4" w:rsidRPr="00312D60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C447B4" w:rsidRPr="00312D60" w:rsidP="00C435CD">
      <w:pPr>
        <w:ind w:right="-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FF"/>
          <w:sz w:val="24"/>
          <w:szCs w:val="24"/>
        </w:rPr>
        <w:t>22</w:t>
      </w:r>
      <w:r w:rsidRPr="00312D60" w:rsidR="00721B51">
        <w:rPr>
          <w:rFonts w:ascii="Times New Roman" w:hAnsi="Times New Roman" w:cs="Times New Roman"/>
          <w:color w:val="0000FF"/>
          <w:sz w:val="24"/>
          <w:szCs w:val="24"/>
        </w:rPr>
        <w:t xml:space="preserve"> февраля</w:t>
      </w:r>
      <w:r w:rsidRPr="00312D60" w:rsidR="008B7550">
        <w:rPr>
          <w:rFonts w:ascii="Times New Roman" w:hAnsi="Times New Roman" w:cs="Times New Roman"/>
          <w:color w:val="0000FF"/>
          <w:sz w:val="24"/>
          <w:szCs w:val="24"/>
        </w:rPr>
        <w:t xml:space="preserve"> 202</w:t>
      </w:r>
      <w:r w:rsidRPr="00312D60" w:rsidR="00721B51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</w:t>
      </w:r>
      <w:r w:rsidRPr="00312D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12D60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12D60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12D60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Евпатория, </w:t>
      </w:r>
      <w:r w:rsidRPr="00312D60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>ул. Горького, 10/29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Style w:val="FontStyle11"/>
          <w:color w:val="000000" w:themeColor="text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312D60" w:rsidR="008B7550">
        <w:rPr>
          <w:rStyle w:val="FontStyle11"/>
          <w:color w:val="000000" w:themeColor="text1"/>
          <w:sz w:val="24"/>
          <w:szCs w:val="24"/>
        </w:rPr>
        <w:t xml:space="preserve">Апразов </w:t>
      </w:r>
      <w:r w:rsidRPr="00312D60" w:rsidR="00C435CD">
        <w:rPr>
          <w:rStyle w:val="FontStyle11"/>
          <w:color w:val="000000" w:themeColor="text1"/>
          <w:sz w:val="24"/>
          <w:szCs w:val="24"/>
        </w:rPr>
        <w:t>М.М.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</w:t>
      </w:r>
      <w:r w:rsidRPr="00312D60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из ОМВД России по г. Евпатории о привлечении к административной ответственности</w:t>
      </w:r>
    </w:p>
    <w:p w:rsidR="00C447B4" w:rsidRPr="00312D60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Фещенко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Артура Александровича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,  ранее привлеченного к административной ответственности по ч. 3 ст. 19.24 КоАП РФ постановлением мирового судьи судебного участка №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судебного района (городск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ой округ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) от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года, по ч. 3 ст. 19.24 КоАП РФ постановлением мирового судьи судебного участка №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судебного района (городской округ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) от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>года</w:t>
      </w:r>
      <w:r w:rsidRPr="00312D60" w:rsidR="000C7C88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312D60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312D60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312D60" w:rsidP="00DF08A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312D60" w:rsidR="00C9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 в </w:t>
      </w:r>
      <w:r w:rsidRPr="00312D60">
        <w:rPr>
          <w:rFonts w:ascii="Times New Roman" w:hAnsi="Times New Roman"/>
          <w:sz w:val="24"/>
          <w:szCs w:val="24"/>
        </w:rPr>
        <w:t xml:space="preserve"> </w:t>
      </w:r>
      <w:r w:rsidRP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Pr="00312D60" w:rsidR="00B801C3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B801C3">
        <w:rPr>
          <w:rFonts w:ascii="Times New Roman" w:hAnsi="Times New Roman" w:cs="Times New Roman"/>
          <w:color w:val="0000FF"/>
          <w:sz w:val="24"/>
          <w:szCs w:val="24"/>
        </w:rPr>
        <w:t xml:space="preserve"> А.А., 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находясь </w:t>
      </w:r>
      <w:r w:rsidRPr="00312D60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312D60" w:rsidR="000C7C88">
        <w:rPr>
          <w:rFonts w:ascii="Times New Roman" w:hAnsi="Times New Roman" w:cs="Times New Roman"/>
          <w:sz w:val="24"/>
          <w:szCs w:val="24"/>
          <w:lang w:eastAsia="zh-CN"/>
        </w:rPr>
        <w:t xml:space="preserve">путем </w:t>
      </w:r>
      <w:r w:rsidRPr="00312D60" w:rsidR="00466D42">
        <w:rPr>
          <w:rFonts w:ascii="Times New Roman" w:hAnsi="Times New Roman" w:cs="Times New Roman"/>
          <w:sz w:val="24"/>
          <w:szCs w:val="24"/>
          <w:lang w:eastAsia="zh-CN"/>
        </w:rPr>
        <w:t>курения</w:t>
      </w:r>
      <w:r w:rsidRPr="00312D60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назначения врача </w:t>
      </w:r>
      <w:r w:rsidRPr="00312D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наркотическое средство</w:t>
      </w:r>
      <w:r w:rsidRPr="00312D60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12D60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/>
          <w:sz w:val="24"/>
          <w:szCs w:val="24"/>
        </w:rPr>
        <w:t xml:space="preserve"> </w:t>
      </w:r>
      <w:r w:rsidRP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0A6840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312D60" w:rsidR="00DF08A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92E45" w:rsidRPr="00312D60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 xml:space="preserve"> А.А.</w:t>
      </w:r>
      <w:r w:rsidRPr="00312D60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312D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</w:t>
      </w:r>
      <w:r w:rsidRPr="00312D60" w:rsidR="00066EE6">
        <w:rPr>
          <w:rFonts w:ascii="Times New Roman" w:hAnsi="Times New Roman" w:cs="Times New Roman"/>
          <w:color w:val="0000FF"/>
          <w:sz w:val="24"/>
          <w:szCs w:val="24"/>
        </w:rPr>
        <w:t xml:space="preserve"> по адресу: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, употребил</w:t>
      </w:r>
      <w:r w:rsidRPr="00312D60" w:rsidR="00466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курения</w:t>
      </w:r>
      <w:r w:rsidRPr="00312D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 наркотическое средство –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DF08A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содеянном раскаялся</w:t>
      </w:r>
      <w:r w:rsidRPr="00312D60" w:rsidR="00466D42">
        <w:rPr>
          <w:rFonts w:ascii="Times New Roman" w:hAnsi="Times New Roman" w:cs="Times New Roman"/>
          <w:color w:val="000000" w:themeColor="text1"/>
          <w:sz w:val="24"/>
          <w:szCs w:val="24"/>
        </w:rPr>
        <w:t>, обязался впредь подобного не допускать.</w:t>
      </w:r>
    </w:p>
    <w:p w:rsidR="00C447B4" w:rsidRPr="00312D60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 xml:space="preserve"> А.А.</w:t>
      </w:r>
      <w:r w:rsidRPr="00312D60" w:rsidR="00B24DE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исследовав материалы дела, суд приходит к выводу о наличии в действиях 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 xml:space="preserve"> А.А.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312D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без назначения врача.</w:t>
      </w:r>
    </w:p>
    <w:p w:rsidR="00466D42" w:rsidRPr="00312D60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А.А.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312D60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</w:t>
      </w:r>
      <w:r w:rsidRPr="00312D60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от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01519D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Pr="00312D60" w:rsidR="000C7C8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312D60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рапортом сотрудника полиции, </w:t>
      </w:r>
      <w:r w:rsidRPr="00312D60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акт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12D60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медицинского освидетельствования на состояние опьянения №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D60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>
        <w:rPr>
          <w:rFonts w:ascii="Times New Roman" w:hAnsi="Times New Roman" w:cs="Times New Roman"/>
          <w:color w:val="0000FF"/>
          <w:sz w:val="24"/>
          <w:szCs w:val="24"/>
        </w:rPr>
        <w:t xml:space="preserve"> А.А.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, копией справки форма 1П, протоколом о доставлении, протоколом об административном задержании, справкой №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справкой на физическое лицо, справкой о результатах медицинского освидетельствования на состояние опьянения №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г.; протоколом о направлении на медицинское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освидетельствование на состояние опьянения от </w:t>
      </w:r>
      <w:r w:rsidRPr="00312D60" w:rsidR="00312D60">
        <w:rPr>
          <w:rFonts w:ascii="Times New Roman" w:hAnsi="Times New Roman"/>
          <w:sz w:val="24"/>
          <w:szCs w:val="24"/>
        </w:rPr>
        <w:t xml:space="preserve">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г. 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 xml:space="preserve"> А.А.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466D42">
        <w:rPr>
          <w:rFonts w:ascii="Times New Roman" w:hAnsi="Times New Roman" w:cs="Times New Roman"/>
          <w:color w:val="0000FF"/>
          <w:sz w:val="24"/>
          <w:szCs w:val="24"/>
        </w:rPr>
        <w:t xml:space="preserve"> А.А.</w:t>
      </w:r>
      <w:r w:rsidRPr="00312D60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D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2D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312D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312D60" w:rsidR="00066EE6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312D60" w:rsidR="00DF08A8">
        <w:rPr>
          <w:rFonts w:ascii="Times New Roman" w:hAnsi="Times New Roman" w:cs="Times New Roman"/>
          <w:sz w:val="24"/>
          <w:szCs w:val="24"/>
        </w:rPr>
        <w:t>, отсутствие отягчающих</w:t>
      </w:r>
      <w:r w:rsidRPr="00312D60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312D60" w:rsidR="00066EE6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312D60" w:rsidR="00DF08A8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</w:rPr>
        <w:t xml:space="preserve"> А.А.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312D60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312D60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>Фещенко</w:t>
      </w:r>
      <w:r w:rsidRPr="00312D6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Артура Александровича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ч.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312D60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312D60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312D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312D60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312D60" w:rsidR="00312D60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312D60" w:rsidR="006D3F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№ 5-38-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98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312D60" w:rsidR="000A6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22</w:t>
      </w:r>
      <w:r w:rsidRPr="00312D60" w:rsidR="00A24C75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.</w:t>
      </w:r>
      <w:r w:rsidRPr="00312D60" w:rsidR="000A6840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02</w:t>
      </w:r>
      <w:r w:rsidRPr="00312D60" w:rsidR="00A24C75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.</w:t>
      </w:r>
      <w:r w:rsidRPr="00312D60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202</w:t>
      </w:r>
      <w:r w:rsidRPr="00312D60" w:rsidR="000A6840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2</w:t>
      </w:r>
      <w:r w:rsidRPr="00312D60">
        <w:rPr>
          <w:rFonts w:ascii="Times New Roman" w:hAnsi="Times New Roman" w:cs="Times New Roman"/>
          <w:sz w:val="24"/>
          <w:szCs w:val="24"/>
        </w:rPr>
        <w:t xml:space="preserve"> </w:t>
      </w:r>
      <w:r w:rsidRPr="00312D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447B4" w:rsidRPr="00312D60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12D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312D60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12D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312D60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12D60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312D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A6840" w:rsidRPr="00312D60" w:rsidP="000A6840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</w:rPr>
        <w:t xml:space="preserve"> А.А.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обязанность обратиться к врачу-наркологу в течение </w:t>
      </w:r>
      <w:r w:rsidRPr="00312D60" w:rsidR="000C7C88">
        <w:rPr>
          <w:rFonts w:ascii="Times New Roman" w:hAnsi="Times New Roman" w:cs="Times New Roman"/>
          <w:color w:val="1903BD"/>
          <w:sz w:val="24"/>
          <w:szCs w:val="24"/>
        </w:rPr>
        <w:t>деся</w:t>
      </w:r>
      <w:r w:rsidRPr="00312D60" w:rsidR="00475F82">
        <w:rPr>
          <w:rFonts w:ascii="Times New Roman" w:hAnsi="Times New Roman" w:cs="Times New Roman"/>
          <w:color w:val="1903BD"/>
          <w:sz w:val="24"/>
          <w:szCs w:val="24"/>
        </w:rPr>
        <w:t>ти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</w:rPr>
        <w:t>Фещенко</w:t>
      </w:r>
      <w:r w:rsidRPr="00312D60" w:rsidR="00712923">
        <w:rPr>
          <w:rFonts w:ascii="Times New Roman" w:hAnsi="Times New Roman" w:cs="Times New Roman"/>
          <w:color w:val="0000FF"/>
          <w:sz w:val="24"/>
          <w:szCs w:val="24"/>
        </w:rPr>
        <w:t xml:space="preserve"> А.А. 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312D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312D60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312D60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312D60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312D60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312D60">
        <w:rPr>
          <w:b w:val="0"/>
          <w:color w:val="000000" w:themeColor="text1"/>
          <w:lang w:val="ru-RU"/>
        </w:rPr>
        <w:t>и</w:t>
      </w:r>
      <w:r w:rsidRPr="00312D60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312D60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312D60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12D60" w:rsidR="00312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312D60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Pr="00312D60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312D60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312D60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66EE6"/>
    <w:rsid w:val="00075288"/>
    <w:rsid w:val="000A6840"/>
    <w:rsid w:val="000C7C88"/>
    <w:rsid w:val="00101DE4"/>
    <w:rsid w:val="0020264F"/>
    <w:rsid w:val="002103DB"/>
    <w:rsid w:val="002414A1"/>
    <w:rsid w:val="002C4A46"/>
    <w:rsid w:val="00312D60"/>
    <w:rsid w:val="00466D42"/>
    <w:rsid w:val="00475F82"/>
    <w:rsid w:val="005E0271"/>
    <w:rsid w:val="006D2358"/>
    <w:rsid w:val="006D3FB9"/>
    <w:rsid w:val="00712923"/>
    <w:rsid w:val="00721B51"/>
    <w:rsid w:val="00740379"/>
    <w:rsid w:val="008B7550"/>
    <w:rsid w:val="0093407B"/>
    <w:rsid w:val="00A24C75"/>
    <w:rsid w:val="00A506E6"/>
    <w:rsid w:val="00AD79B6"/>
    <w:rsid w:val="00B24DEA"/>
    <w:rsid w:val="00B62453"/>
    <w:rsid w:val="00B801C3"/>
    <w:rsid w:val="00B83F00"/>
    <w:rsid w:val="00C435CD"/>
    <w:rsid w:val="00C447B4"/>
    <w:rsid w:val="00C72988"/>
    <w:rsid w:val="00C821F3"/>
    <w:rsid w:val="00C92E45"/>
    <w:rsid w:val="00DF08A8"/>
    <w:rsid w:val="00E92BCD"/>
    <w:rsid w:val="00F170BF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