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BB1" w:rsidRPr="006D2358" w:rsidP="00D03BB1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Дело 5-38-144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/2020 </w:t>
      </w:r>
    </w:p>
    <w:p w:rsidR="00D03BB1" w:rsidRPr="006D2358" w:rsidP="00D03BB1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B1" w:rsidRPr="006D2358" w:rsidP="00D03BB1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D03BB1" w:rsidRPr="006D2358" w:rsidP="00D03BB1">
      <w:pPr>
        <w:ind w:right="-58"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апреля 2020 года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Евпатория, пр. Ленина 51/50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Style w:val="FontStyle11"/>
          <w:color w:val="000000" w:themeColor="text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рассмотрев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D03BB1" w:rsidRPr="006D2358" w:rsidP="00D03BB1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Тимофеева Артема Александровича</w:t>
      </w:r>
      <w:r w:rsidRPr="006D2358">
        <w:rPr>
          <w:rFonts w:ascii="Times New Roman" w:hAnsi="Times New Roman" w:cs="Times New Roman"/>
          <w:sz w:val="28"/>
          <w:szCs w:val="28"/>
        </w:rPr>
        <w:t xml:space="preserve">, </w:t>
      </w:r>
      <w:r w:rsidR="00F52451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по ч.1 ст. 6.9 КоАП РФ,</w:t>
      </w:r>
    </w:p>
    <w:p w:rsidR="00D03BB1" w:rsidRPr="006D2358" w:rsidP="00D03BB1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Тимофеев А.А.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употребил путем инъекции,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наркотическое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6B3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без назначения врача.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 А.А.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совершении правонарушения  </w:t>
      </w:r>
      <w:r w:rsidR="006B3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признал, </w:t>
      </w:r>
      <w:r w:rsidR="006B3322">
        <w:rPr>
          <w:rFonts w:ascii="Times New Roman" w:hAnsi="Times New Roman" w:cs="Times New Roman"/>
          <w:color w:val="000000" w:themeColor="text1"/>
          <w:sz w:val="28"/>
          <w:szCs w:val="28"/>
        </w:rPr>
        <w:t>пояснив, что наркотиче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ские средства он не употребляет. 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указанный в протоколе день, время и месте он действительно находился по адресу: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приносил своему знакомому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2E2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инструменты, где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познакомился с ранее не известным ему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Пробыв некоторое время с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гостях по указанному адресу, он вместе с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вышел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дома 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улицу, 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проследовав некоторое расстояние был остановлен сотрудниками полиции, которые доставили его в медицинское учреждение, где он прошел медицинское освидетельствование на состояние опьянения.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истечении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>некоторого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 его вызвали в отдел полиции, где сообщили, что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результатов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медицинского освидетельствования у него было установлено состояние наркотического опьянения.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Предположил, что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выявленные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 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могли образоваться в результате приема лекарственного </w:t>
      </w:r>
      <w:r w:rsidR="00802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противокашлевого препарата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>которое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при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>нимал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назначения врача. Просил не применять к нему административное взыскание в виде а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>реста, поскольку имеет на иждивении родителей пенсионеров.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7A7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Тимофеева 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>А.А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допросив в качестве свидетеля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материалы дела, суд приходит к выводу о наличии в действиях </w:t>
      </w:r>
      <w:r w:rsidR="00241A7A"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А.А.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правонарушения, предусмотренного ч. 1 ст. 6.9 КоАП РФ, т.е. употребление наркотических средств и психотропных веществ без назначения врача.</w:t>
      </w:r>
    </w:p>
    <w:p w:rsidR="00241A7A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А.А.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совершении правонарушения подтверждается:</w:t>
      </w:r>
    </w:p>
    <w:p w:rsidR="00241A7A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-показаниями допрошенного в суде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свидетеля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будучи предупрежденным об административной ответственности по ст. 17.9 КоАП РФ подтвердил обстоятельства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изложенные в протоколе об административном правонарушении,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именно, что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находясь в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являлся непосредственным свидетелем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Тимофеевым А.А. путем инъекции наркотических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1A7A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сведениями протокола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</w:p>
    <w:p w:rsidR="00241A7A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актом медицинского освидетельствования на состояние 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>опьянения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медицинского освидетельствования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Тимофеева А.А.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последнего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 состояние опьянения в виду употребления в том числе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41A7A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 о направлении на медицинское освидетельствование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</w:p>
    <w:p w:rsidR="00241A7A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рапортом </w:t>
      </w:r>
      <w:r w:rsidR="00787F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сотрудника полиции </w:t>
      </w:r>
      <w:r w:rsidRPr="006D2358" w:rsidR="00D03BB1">
        <w:rPr>
          <w:rFonts w:ascii="Times New Roman" w:hAnsi="Times New Roman" w:cs="Times New Roman"/>
          <w:color w:val="000000" w:themeColor="text1"/>
          <w:sz w:val="28"/>
          <w:szCs w:val="28"/>
        </w:rPr>
        <w:t>об обнар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ужении признаков правонарушения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451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</w:p>
    <w:p w:rsidR="00D03BB1" w:rsidRPr="006D2358" w:rsidP="005428D6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доказательства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составлены надлежащим образом, получены с соблюдением требований закона и являются допустимыми доказательствами. </w:t>
      </w:r>
    </w:p>
    <w:p w:rsidR="005428D6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87F35" w:rsidP="00D03BB1">
      <w:pPr>
        <w:ind w:right="-58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28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28D6">
        <w:rPr>
          <w:rFonts w:ascii="Times New Roman" w:hAnsi="Times New Roman" w:cs="Times New Roman"/>
          <w:sz w:val="28"/>
          <w:szCs w:val="28"/>
        </w:rPr>
        <w:t xml:space="preserve">Доводы Тимофеева А.А. относительно того, что в указанный в протоколе день и месте он не употреблял наркотические вещества, мировой судья не принимает, поскольку указанные доводы </w:t>
      </w:r>
      <w:r>
        <w:rPr>
          <w:rFonts w:ascii="Times New Roman" w:hAnsi="Times New Roman" w:cs="Times New Roman"/>
          <w:sz w:val="28"/>
          <w:szCs w:val="28"/>
        </w:rPr>
        <w:t>опровергаются</w:t>
      </w:r>
      <w:r w:rsidRPr="005428D6">
        <w:rPr>
          <w:rFonts w:ascii="Times New Roman" w:hAnsi="Times New Roman" w:cs="Times New Roman"/>
          <w:sz w:val="28"/>
          <w:szCs w:val="28"/>
        </w:rPr>
        <w:t xml:space="preserve"> доказательствами исследованными судом. Более того указанные доводы Тимофеева А.А. мировой судья расценивает как способ избежать ответственности за </w:t>
      </w:r>
      <w:r w:rsidRPr="005428D6">
        <w:rPr>
          <w:rFonts w:ascii="Times New Roman" w:hAnsi="Times New Roman" w:cs="Times New Roman"/>
          <w:sz w:val="28"/>
          <w:szCs w:val="28"/>
        </w:rPr>
        <w:t>совершенное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A5CCC" w:rsidRPr="007A5CCC" w:rsidP="00D03BB1">
      <w:pPr>
        <w:ind w:right="-5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CCC">
        <w:rPr>
          <w:rFonts w:ascii="Times New Roman" w:hAnsi="Times New Roman" w:cs="Times New Roman"/>
          <w:sz w:val="28"/>
          <w:szCs w:val="28"/>
        </w:rPr>
        <w:t xml:space="preserve">Доводы Тимофеева А.А. относительно употребления медицинского препарата </w:t>
      </w:r>
      <w:r w:rsidR="00F52451">
        <w:rPr>
          <w:rFonts w:ascii="Times New Roman" w:hAnsi="Times New Roman" w:cs="Times New Roman"/>
          <w:sz w:val="28"/>
          <w:szCs w:val="28"/>
        </w:rPr>
        <w:t>**</w:t>
      </w:r>
      <w:r w:rsidRPr="007A5CCC">
        <w:rPr>
          <w:rFonts w:ascii="Times New Roman" w:hAnsi="Times New Roman" w:cs="Times New Roman"/>
          <w:sz w:val="28"/>
          <w:szCs w:val="28"/>
        </w:rPr>
        <w:t xml:space="preserve"> без назначения врача, </w:t>
      </w:r>
      <w:r w:rsidRPr="007A5CCC">
        <w:rPr>
          <w:rFonts w:ascii="Times New Roman" w:hAnsi="Times New Roman" w:cs="Times New Roman"/>
          <w:sz w:val="28"/>
          <w:szCs w:val="28"/>
        </w:rPr>
        <w:t>на нашли</w:t>
      </w:r>
      <w:r w:rsidRPr="007A5CCC">
        <w:rPr>
          <w:rFonts w:ascii="Times New Roman" w:hAnsi="Times New Roman" w:cs="Times New Roman"/>
          <w:sz w:val="28"/>
          <w:szCs w:val="28"/>
        </w:rPr>
        <w:t xml:space="preserve"> своего подтверждения в ходе судебного разбирательства.  Более того, указанные обстоятельства не влияют на квалификацию вменного Тимофееву А.А. правонарушения.</w:t>
      </w:r>
    </w:p>
    <w:p w:rsidR="004118CC" w:rsidP="004118CC">
      <w:pPr>
        <w:ind w:right="-58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5482">
        <w:rPr>
          <w:rFonts w:ascii="Times New Roman" w:hAnsi="Times New Roman" w:cs="Times New Roman"/>
          <w:sz w:val="28"/>
          <w:szCs w:val="28"/>
        </w:rPr>
        <w:t xml:space="preserve">Обнаруженные у Тимофеева А.А. вещества </w:t>
      </w:r>
      <w:r w:rsidR="00F52451">
        <w:rPr>
          <w:rFonts w:ascii="Times New Roman" w:hAnsi="Times New Roman" w:cs="Times New Roman"/>
          <w:sz w:val="28"/>
          <w:szCs w:val="28"/>
        </w:rPr>
        <w:t>**</w:t>
      </w:r>
      <w:r w:rsidRPr="00495482">
        <w:rPr>
          <w:rFonts w:ascii="Times New Roman" w:hAnsi="Times New Roman" w:cs="Times New Roman"/>
          <w:sz w:val="28"/>
          <w:szCs w:val="28"/>
        </w:rPr>
        <w:t xml:space="preserve"> являются наркотическим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5482">
        <w:rPr>
          <w:rFonts w:ascii="Times New Roman" w:hAnsi="Times New Roman" w:cs="Times New Roman"/>
          <w:sz w:val="28"/>
          <w:szCs w:val="28"/>
        </w:rPr>
        <w:t xml:space="preserve"> </w:t>
      </w:r>
      <w:r w:rsidRPr="00495482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95482">
        <w:rPr>
          <w:rFonts w:ascii="Times New Roman" w:hAnsi="Times New Roman" w:cs="Times New Roman"/>
          <w:sz w:val="28"/>
          <w:szCs w:val="28"/>
        </w:rPr>
        <w:t xml:space="preserve"> включенн</w:t>
      </w:r>
      <w:r>
        <w:rPr>
          <w:rFonts w:ascii="Times New Roman" w:hAnsi="Times New Roman" w:cs="Times New Roman"/>
          <w:sz w:val="28"/>
          <w:szCs w:val="28"/>
        </w:rPr>
        <w:t xml:space="preserve">ыми в Список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95482">
        <w:rPr>
          <w:rFonts w:ascii="Times New Roman" w:hAnsi="Times New Roman" w:cs="Times New Roman"/>
          <w:sz w:val="28"/>
          <w:szCs w:val="28"/>
        </w:rPr>
        <w:t xml:space="preserve"> Перечня наркотических средств, психотропных веществ и их </w:t>
      </w:r>
      <w:r w:rsidRPr="00495482">
        <w:rPr>
          <w:rFonts w:ascii="Times New Roman" w:hAnsi="Times New Roman" w:cs="Times New Roman"/>
          <w:sz w:val="28"/>
          <w:szCs w:val="28"/>
        </w:rPr>
        <w:t>прекурсоров</w:t>
      </w:r>
      <w:r w:rsidRPr="00495482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Федерации, утвержденн</w:t>
      </w:r>
      <w:r w:rsidR="007A5CCC">
        <w:rPr>
          <w:rFonts w:ascii="Times New Roman" w:hAnsi="Times New Roman" w:cs="Times New Roman"/>
          <w:sz w:val="28"/>
          <w:szCs w:val="28"/>
        </w:rPr>
        <w:t>ого</w:t>
      </w:r>
      <w:r w:rsidRPr="0049548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30.06.1998г. №681</w:t>
      </w:r>
      <w:r w:rsidR="007A5CCC">
        <w:rPr>
          <w:rFonts w:ascii="Times New Roman" w:hAnsi="Times New Roman" w:cs="Times New Roman"/>
          <w:sz w:val="28"/>
          <w:szCs w:val="28"/>
        </w:rPr>
        <w:t>.</w:t>
      </w:r>
      <w:r w:rsidRPr="004954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87F35" w:rsidP="004118CC">
      <w:pPr>
        <w:ind w:right="-58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18CC">
        <w:rPr>
          <w:rFonts w:ascii="Times New Roman" w:hAnsi="Times New Roman" w:cs="Times New Roman"/>
          <w:sz w:val="28"/>
          <w:szCs w:val="28"/>
        </w:rPr>
        <w:t xml:space="preserve">При принятии процессуального решения мировой судья также учитывает, что </w:t>
      </w:r>
      <w:r w:rsidRPr="004118CC" w:rsidR="004118CC">
        <w:rPr>
          <w:rFonts w:ascii="Times New Roman" w:hAnsi="Times New Roman" w:cs="Times New Roman"/>
          <w:sz w:val="28"/>
          <w:szCs w:val="28"/>
        </w:rPr>
        <w:t xml:space="preserve">факт употребления </w:t>
      </w:r>
      <w:r w:rsidRPr="004118CC">
        <w:rPr>
          <w:rFonts w:ascii="Times New Roman" w:hAnsi="Times New Roman" w:cs="Times New Roman"/>
          <w:sz w:val="28"/>
          <w:szCs w:val="28"/>
        </w:rPr>
        <w:t xml:space="preserve">  Тимофеев</w:t>
      </w:r>
      <w:r w:rsidRPr="004118CC" w:rsidR="004118CC">
        <w:rPr>
          <w:rFonts w:ascii="Times New Roman" w:hAnsi="Times New Roman" w:cs="Times New Roman"/>
          <w:sz w:val="28"/>
          <w:szCs w:val="28"/>
        </w:rPr>
        <w:t>ым</w:t>
      </w:r>
      <w:r w:rsidRPr="004118CC">
        <w:rPr>
          <w:rFonts w:ascii="Times New Roman" w:hAnsi="Times New Roman" w:cs="Times New Roman"/>
          <w:sz w:val="28"/>
          <w:szCs w:val="28"/>
        </w:rPr>
        <w:t xml:space="preserve"> А.А. </w:t>
      </w:r>
      <w:r w:rsidRPr="004118CC" w:rsidR="004118CC">
        <w:rPr>
          <w:rFonts w:ascii="Times New Roman" w:hAnsi="Times New Roman" w:cs="Times New Roman"/>
          <w:sz w:val="28"/>
          <w:szCs w:val="28"/>
        </w:rPr>
        <w:t xml:space="preserve">медицинского препарата </w:t>
      </w:r>
      <w:r w:rsidR="002C686E">
        <w:rPr>
          <w:rFonts w:ascii="Times New Roman" w:hAnsi="Times New Roman" w:cs="Times New Roman"/>
          <w:sz w:val="28"/>
          <w:szCs w:val="28"/>
        </w:rPr>
        <w:t>**</w:t>
      </w:r>
      <w:r w:rsidRPr="004118CC" w:rsidR="007A5CCC">
        <w:rPr>
          <w:rFonts w:ascii="Times New Roman" w:hAnsi="Times New Roman" w:cs="Times New Roman"/>
          <w:sz w:val="28"/>
          <w:szCs w:val="28"/>
        </w:rPr>
        <w:t xml:space="preserve"> </w:t>
      </w:r>
      <w:r w:rsidRPr="004118CC" w:rsidR="004118CC">
        <w:rPr>
          <w:rFonts w:ascii="Times New Roman" w:hAnsi="Times New Roman" w:cs="Times New Roman"/>
          <w:sz w:val="28"/>
          <w:szCs w:val="28"/>
        </w:rPr>
        <w:t>и вещества «</w:t>
      </w:r>
      <w:r w:rsidR="002C686E">
        <w:rPr>
          <w:rFonts w:ascii="Times New Roman" w:hAnsi="Times New Roman" w:cs="Times New Roman"/>
          <w:sz w:val="28"/>
          <w:szCs w:val="28"/>
        </w:rPr>
        <w:t>**</w:t>
      </w:r>
      <w:r w:rsidRPr="004118CC" w:rsidR="004118CC">
        <w:rPr>
          <w:rFonts w:ascii="Times New Roman" w:hAnsi="Times New Roman" w:cs="Times New Roman"/>
          <w:sz w:val="28"/>
          <w:szCs w:val="28"/>
        </w:rPr>
        <w:t xml:space="preserve">» не влияют на квалификацию правонарушения, поскольку указанные </w:t>
      </w:r>
      <w:r w:rsidRPr="004118CC">
        <w:rPr>
          <w:rFonts w:ascii="Times New Roman" w:hAnsi="Times New Roman" w:cs="Times New Roman"/>
          <w:sz w:val="28"/>
          <w:szCs w:val="28"/>
        </w:rPr>
        <w:t xml:space="preserve"> </w:t>
      </w:r>
      <w:r w:rsidRPr="004118CC" w:rsidR="004118CC">
        <w:rPr>
          <w:rFonts w:ascii="Times New Roman" w:hAnsi="Times New Roman" w:cs="Times New Roman"/>
          <w:sz w:val="28"/>
          <w:szCs w:val="28"/>
        </w:rPr>
        <w:t xml:space="preserve">наименования отсутствуют в Перечне наркотических средств, психотропных веществ и их </w:t>
      </w:r>
      <w:r w:rsidRPr="004118CC" w:rsidR="004118CC">
        <w:rPr>
          <w:rFonts w:ascii="Times New Roman" w:hAnsi="Times New Roman" w:cs="Times New Roman"/>
          <w:sz w:val="28"/>
          <w:szCs w:val="28"/>
        </w:rPr>
        <w:t>прекурсоров</w:t>
      </w:r>
      <w:r w:rsidRPr="004118CC" w:rsidR="004118CC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</w:t>
      </w:r>
      <w:r w:rsidRPr="00495482" w:rsidR="004118CC">
        <w:rPr>
          <w:rFonts w:ascii="Times New Roman" w:hAnsi="Times New Roman" w:cs="Times New Roman"/>
          <w:sz w:val="28"/>
          <w:szCs w:val="28"/>
        </w:rPr>
        <w:t>, утвержденн</w:t>
      </w:r>
      <w:r w:rsidR="004118CC">
        <w:rPr>
          <w:rFonts w:ascii="Times New Roman" w:hAnsi="Times New Roman" w:cs="Times New Roman"/>
          <w:sz w:val="28"/>
          <w:szCs w:val="28"/>
        </w:rPr>
        <w:t>ого</w:t>
      </w:r>
      <w:r w:rsidRPr="00495482" w:rsidR="004118C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30.06.1998г. №681</w:t>
      </w:r>
      <w:r w:rsidR="004118CC">
        <w:rPr>
          <w:rFonts w:ascii="Times New Roman" w:hAnsi="Times New Roman" w:cs="Times New Roman"/>
          <w:sz w:val="28"/>
          <w:szCs w:val="28"/>
        </w:rPr>
        <w:t>, ввиду чего употребление вышеуказанного медицинского препарата и  вещества мировой судья полагает</w:t>
      </w:r>
      <w:r w:rsidR="004118CC">
        <w:rPr>
          <w:rFonts w:ascii="Times New Roman" w:hAnsi="Times New Roman" w:cs="Times New Roman"/>
          <w:sz w:val="28"/>
          <w:szCs w:val="28"/>
        </w:rPr>
        <w:t xml:space="preserve"> </w:t>
      </w:r>
      <w:r w:rsidR="004118CC">
        <w:rPr>
          <w:rFonts w:ascii="Times New Roman" w:hAnsi="Times New Roman" w:cs="Times New Roman"/>
          <w:sz w:val="28"/>
          <w:szCs w:val="28"/>
        </w:rPr>
        <w:t>необходимым</w:t>
      </w:r>
      <w:r w:rsidR="004118CC">
        <w:rPr>
          <w:rFonts w:ascii="Times New Roman" w:hAnsi="Times New Roman" w:cs="Times New Roman"/>
          <w:sz w:val="28"/>
          <w:szCs w:val="28"/>
        </w:rPr>
        <w:t xml:space="preserve"> исключить из протокола об административном правонарушении.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наличие на иждивении </w:t>
      </w:r>
      <w:r w:rsidR="005428D6">
        <w:rPr>
          <w:rFonts w:ascii="Times New Roman" w:hAnsi="Times New Roman" w:cs="Times New Roman"/>
          <w:sz w:val="28"/>
          <w:szCs w:val="28"/>
        </w:rPr>
        <w:t>родителей пенсионеров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 необходимым назначить наказание в виде административного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</w:t>
      </w:r>
      <w:r w:rsidR="005428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минимальном размере установленном санкцией ч.1 ст. 6.9 КоАП РФ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6D23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Возлагая на правонарушителя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внимание, что потребление наркотических средств без назначения врача может иметь  неблагоприятные последствия для здоровья </w:t>
      </w:r>
      <w:r w:rsidR="005428D6"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А.А.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данное административное правонарушение  посягает на  важнейшие блага, как здоровье человека.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изложенного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 ст. 29.10, ст. 29.11 КоАП Российской Федерации, мировой судья</w:t>
      </w:r>
    </w:p>
    <w:p w:rsidR="00D03BB1" w:rsidRPr="006D2358" w:rsidP="00D03BB1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И Л: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Артема Александровича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03BB1" w:rsidRPr="006D2358" w:rsidP="00D03BB1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 подлежит оплате по следующим реквизитам: </w:t>
      </w:r>
      <w:r w:rsidRPr="006D2358">
        <w:rPr>
          <w:rFonts w:ascii="Times New Roman" w:hAnsi="Times New Roman"/>
          <w:sz w:val="28"/>
          <w:szCs w:val="28"/>
        </w:rPr>
        <w:t xml:space="preserve">УФК по Республике Крым (Министерство юстиции Республики Крым, </w:t>
      </w:r>
      <w:r w:rsidRPr="006D2358">
        <w:rPr>
          <w:rFonts w:ascii="Times New Roman" w:hAnsi="Times New Roman"/>
          <w:sz w:val="28"/>
          <w:szCs w:val="28"/>
        </w:rPr>
        <w:t>л</w:t>
      </w:r>
      <w:r w:rsidRPr="006D2358">
        <w:rPr>
          <w:rFonts w:ascii="Times New Roman" w:hAnsi="Times New Roman"/>
          <w:sz w:val="28"/>
          <w:szCs w:val="28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82811601063010009140, назначение платежа: штрафы за потребление наркотических средств или психотропных веществ без назначения врача либо новых потенциально опасных </w:t>
      </w:r>
      <w:r w:rsidRPr="006D2358">
        <w:rPr>
          <w:rFonts w:ascii="Times New Roman" w:hAnsi="Times New Roman"/>
          <w:sz w:val="28"/>
          <w:szCs w:val="28"/>
        </w:rPr>
        <w:t>психоактивных</w:t>
      </w:r>
      <w:r w:rsidRPr="006D2358">
        <w:rPr>
          <w:rFonts w:ascii="Times New Roman" w:hAnsi="Times New Roman"/>
          <w:sz w:val="28"/>
          <w:szCs w:val="28"/>
        </w:rPr>
        <w:t xml:space="preserve"> веществ по постановлению мирового судьи </w:t>
      </w:r>
      <w:r w:rsidRPr="006D2358">
        <w:rPr>
          <w:rFonts w:ascii="Times New Roman" w:hAnsi="Times New Roman"/>
          <w:sz w:val="28"/>
          <w:szCs w:val="28"/>
        </w:rPr>
        <w:t>от</w:t>
      </w:r>
      <w:r w:rsidRPr="006D2358">
        <w:rPr>
          <w:rFonts w:ascii="Times New Roman" w:hAnsi="Times New Roman"/>
          <w:sz w:val="28"/>
          <w:szCs w:val="28"/>
        </w:rPr>
        <w:t xml:space="preserve"> </w:t>
      </w:r>
      <w:r w:rsidR="00F52451">
        <w:rPr>
          <w:rFonts w:ascii="Times New Roman" w:hAnsi="Times New Roman"/>
          <w:sz w:val="28"/>
          <w:szCs w:val="28"/>
        </w:rPr>
        <w:t>**</w:t>
      </w:r>
    </w:p>
    <w:p w:rsidR="00D03BB1" w:rsidRPr="006D2358" w:rsidP="00D03BB1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03BB1" w:rsidRPr="006D2358" w:rsidP="00D03BB1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03BB1" w:rsidRPr="006D2358" w:rsidP="00D03BB1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ч. 2.1 ст. 4.1 КоАП РФ возложить на </w:t>
      </w:r>
      <w:r w:rsidR="005428D6"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А.А.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 w:rsidR="005428D6">
        <w:rPr>
          <w:rFonts w:ascii="Times New Roman" w:hAnsi="Times New Roman" w:cs="Times New Roman"/>
          <w:color w:val="000000" w:themeColor="text1"/>
          <w:sz w:val="28"/>
          <w:szCs w:val="28"/>
        </w:rPr>
        <w:t>Тимофеева А.А.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D03BB1" w:rsidRPr="006D2358" w:rsidP="00D03BB1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обязанности возложить на отдел МВД России по </w:t>
      </w:r>
      <w:r w:rsidR="004118CC">
        <w:rPr>
          <w:rFonts w:ascii="Times New Roman" w:hAnsi="Times New Roman" w:cs="Times New Roman"/>
          <w:color w:val="000000" w:themeColor="text1"/>
          <w:sz w:val="28"/>
          <w:szCs w:val="28"/>
        </w:rPr>
        <w:t>месту проживания Тимофеева А.А</w:t>
      </w:r>
      <w:r w:rsidRPr="006D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03BB1" w:rsidRPr="00E92BCD" w:rsidP="00D03BB1">
      <w:pPr>
        <w:pStyle w:val="BodyText"/>
        <w:ind w:right="-57" w:firstLine="539"/>
        <w:jc w:val="both"/>
        <w:rPr>
          <w:b w:val="0"/>
          <w:color w:val="000000" w:themeColor="text1"/>
          <w:sz w:val="28"/>
          <w:szCs w:val="28"/>
          <w:lang w:val="ru-RU"/>
        </w:rPr>
      </w:pPr>
      <w:r w:rsidRPr="00E92BCD">
        <w:rPr>
          <w:b w:val="0"/>
          <w:color w:val="000000" w:themeColor="text1"/>
          <w:sz w:val="28"/>
          <w:szCs w:val="28"/>
          <w:lang w:val="ru-RU"/>
        </w:rPr>
        <w:t>Постановление может быть обжаловано в течени</w:t>
      </w:r>
      <w:r w:rsidRPr="00E92BCD">
        <w:rPr>
          <w:b w:val="0"/>
          <w:color w:val="000000" w:themeColor="text1"/>
          <w:sz w:val="28"/>
          <w:szCs w:val="28"/>
          <w:lang w:val="ru-RU"/>
        </w:rPr>
        <w:t>и</w:t>
      </w:r>
      <w:r w:rsidRPr="00E92BCD">
        <w:rPr>
          <w:b w:val="0"/>
          <w:color w:val="000000" w:themeColor="text1"/>
          <w:sz w:val="28"/>
          <w:szCs w:val="28"/>
          <w:lang w:val="ru-RU"/>
        </w:rPr>
        <w:t xml:space="preserve"> 10 суток в порядке предусмотренном ст. 30.2 КоАП Российской Федерации.</w:t>
      </w:r>
    </w:p>
    <w:p w:rsidR="00D03BB1" w:rsidRPr="00E92BCD" w:rsidP="00D03BB1">
      <w:pPr>
        <w:ind w:right="-57" w:firstLine="53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3BB1" w:rsidRPr="006D2358" w:rsidP="00D03BB1">
      <w:pPr>
        <w:rPr>
          <w:sz w:val="28"/>
          <w:szCs w:val="28"/>
        </w:rPr>
      </w:pPr>
    </w:p>
    <w:p w:rsidR="00740379"/>
    <w:sectPr w:rsidSect="00F52451">
      <w:headerReference w:type="default" r:id="rId4"/>
      <w:pgSz w:w="11906" w:h="16838"/>
      <w:pgMar w:top="851" w:right="907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3133514"/>
      <w:docPartObj>
        <w:docPartGallery w:val="Page Numbers (Top of Page)"/>
        <w:docPartUnique/>
      </w:docPartObj>
    </w:sdtPr>
    <w:sdtContent>
      <w:p w:rsidR="004118C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29">
          <w:rPr>
            <w:noProof/>
          </w:rPr>
          <w:t>2</w:t>
        </w:r>
        <w:r>
          <w:fldChar w:fldCharType="end"/>
        </w:r>
      </w:p>
    </w:sdtContent>
  </w:sdt>
  <w:p w:rsidR="00411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B1"/>
    <w:rsid w:val="00241A7A"/>
    <w:rsid w:val="002C686E"/>
    <w:rsid w:val="004118CC"/>
    <w:rsid w:val="00495482"/>
    <w:rsid w:val="005428D6"/>
    <w:rsid w:val="00670146"/>
    <w:rsid w:val="006B3322"/>
    <w:rsid w:val="006D2358"/>
    <w:rsid w:val="00740379"/>
    <w:rsid w:val="00787F35"/>
    <w:rsid w:val="007A5CCC"/>
    <w:rsid w:val="007A798B"/>
    <w:rsid w:val="008025CF"/>
    <w:rsid w:val="00AE0CCF"/>
    <w:rsid w:val="00B32E29"/>
    <w:rsid w:val="00D03BB1"/>
    <w:rsid w:val="00E3405F"/>
    <w:rsid w:val="00E6551D"/>
    <w:rsid w:val="00E92BCD"/>
    <w:rsid w:val="00F52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B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03BB1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D03BB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D03B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Header">
    <w:name w:val="header"/>
    <w:basedOn w:val="Normal"/>
    <w:link w:val="a0"/>
    <w:uiPriority w:val="99"/>
    <w:unhideWhenUsed/>
    <w:rsid w:val="004118C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18CC"/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4118C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18CC"/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32E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32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