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5-38-168/2017</w:t>
      </w:r>
    </w:p>
    <w:p w:rsidR="00A77B3E"/>
    <w:p w:rsidR="00A77B3E">
      <w:r>
        <w:t>ПОСТАНОВЛЕНИЕ</w:t>
      </w:r>
    </w:p>
    <w:p w:rsidR="00A77B3E"/>
    <w:p w:rsidR="00A77B3E">
      <w:r>
        <w:t>08 мая 2017 года                                                    г. Евпатория пр. Ленина, 51/50</w:t>
      </w:r>
    </w:p>
    <w:p w:rsidR="00A77B3E">
      <w:r>
        <w:t xml:space="preserve">Исполняющий обязанности временно отсутствующего мирового судьи судебного участка № 38 Евпаторийского судебного района, мировой судья судебного участка № 41 Евпаторийского судебного района Кунцова Е.Г., </w:t>
      </w:r>
    </w:p>
    <w:p w:rsidR="00A77B3E">
      <w:r>
        <w:t>рассмотрев дело об административном правонарушении, предусмотренном ч.2 ст. 12.26 КоАП Российской Федерации в отношении: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и проживающего по адресу: адрес, адрес.</w:t>
      </w:r>
    </w:p>
    <w:p w:rsidR="00A77B3E">
      <w:r>
        <w:t xml:space="preserve">   С участием лица, в отношении которого ведется производство по делу об административном правонарушении – фио</w:t>
      </w:r>
    </w:p>
    <w:p w:rsidR="00A77B3E"/>
    <w:p w:rsidR="00A77B3E">
      <w:r>
        <w:t>УСТАНОВИЛ:</w:t>
      </w:r>
    </w:p>
    <w:p w:rsidR="00A77B3E"/>
    <w:p w:rsidR="00A77B3E">
      <w:r>
        <w:t>дата в время, в адрес, по адрес  водитель фио управлял транспортным средством - марка автомобиля, регистрационный знак ..., с признаками алкогольного опьянения, не имея права управления транспортным средством,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чем совершил административное правонарушение, предусмотренное ч. 2 ст. 12.26 КоАП РФ.</w:t>
      </w:r>
    </w:p>
    <w:p w:rsidR="00A77B3E">
      <w:r>
        <w:t>В суде фио вину в совершении административного правонарушения признал полностью, в содеянном раскаялся, дал пояснения согласно установленных судом, изложенных в материалах дела об административном правонарушении.</w:t>
      </w:r>
    </w:p>
    <w:p w:rsidR="00A77B3E">
      <w:r>
        <w:t>Изучив материалы дела, мировой судья приходит к следующему:</w:t>
      </w:r>
    </w:p>
    <w:p w:rsidR="00A77B3E">
      <w:r>
        <w:t>Вина фио в совершении административного правонарушения  подтверждается доказательствами, собранными по делу об административном правонарушении, в частности протоколом об административном правонарушении от дата  № 77 МР телефон, протоколом об отстранении от управления транспортным средством от дата № 61 АМ телефон, протоколом о направлении на медицинское освидетельствование на состояние опьянения от дата № 16 МТ телефон, протоколом об административном задержании от дата № 50 АХ телефон, рапортом инспектора взвода № 1 СРДПС ГИБДД фио от дата, письменными объяснениями фио и другими материалами дела.</w:t>
      </w:r>
    </w:p>
    <w:p w:rsidR="00A77B3E">
      <w:r>
        <w:t>Исследовав приведенные доказательства, мировой судья считает, что в действиях фио содержится состав административного правонарушения, предусмотренный ч. 2 ст. 12.26 КоАП РФ.</w:t>
      </w:r>
    </w:p>
    <w:p w:rsidR="00A77B3E">
      <w:r>
        <w:t>Считаю, что в данной ситуации требования инспектора к фио о прохождении освидетельствования на состояние алкогольного опьянения на месте остановки транспортного средства, а также о прохождении медицинского освидетельствования на состояние опьянения были правомерны, поскольку имелись достаточные основания полагать, что он, являясь водителем транспортного средства, не имея права управления транспортным средством, управлял транспортным средством, находясь в состоянии опьянения.</w:t>
      </w:r>
    </w:p>
    <w:p w:rsidR="00A77B3E">
      <w:r>
        <w:t xml:space="preserve">Все доказательства по делу получены с соблюдением требований административно-процессуального закона и являются допустимыми. </w:t>
      </w:r>
    </w:p>
    <w:p w:rsidR="00A77B3E">
      <w:r>
        <w:t xml:space="preserve">При назначении наказания учитываю 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 конкретные обстоятельства дела, обстоятельства, смягчающие наказание признание вины, обстоятельств, отягчающих вину судом не усматривается, считаю возможным назначить административное наказание в виде ареста в минимальном пределе установленном соответствующем санкции статьи. </w:t>
      </w:r>
    </w:p>
    <w:p w:rsidR="00A77B3E">
      <w:r>
        <w:t>Обстоятельства исключающих назначение ареста предусмотренных ч. 2 ст. 3.9 КоАП Российской Федерации не установлены.</w:t>
      </w:r>
    </w:p>
    <w:p w:rsidR="00A77B3E">
      <w: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A77B3E"/>
    <w:p w:rsidR="00A77B3E">
      <w:r>
        <w:t>ПОСТАНОВИЛ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2 ст. 12.26 КоАП Российской Федерации и назначить ему наказание в виде административного ареста сроком на 10 (десять) суток, срок наказания исчислять с время дата.</w:t>
      </w:r>
    </w:p>
    <w:p w:rsidR="00A77B3E">
      <w:r>
        <w:t>Данное постановление подлежит исполнению органами внутренних дел немедленно после его вынесения.</w:t>
      </w:r>
    </w:p>
    <w:p w:rsidR="00A77B3E">
      <w:r>
        <w:t>Копию постановления направить в ОГБДД ОМВД России по городу Евпатории для исполнения.</w:t>
      </w:r>
    </w:p>
    <w:p w:rsidR="00A77B3E">
      <w:r>
        <w:t>Постановление может быть обжаловано в Евпаторийский городской суд Республики Крым через  мирового судью судебного участка № 38 Евпаторийского судебного района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>...</w:t>
        <w:tab/>
        <w:tab/>
        <w:tab/>
        <w:tab/>
        <w:t>Е.Г. Кунцова</w:t>
      </w:r>
    </w:p>
    <w:p w:rsidR="00A77B3E"/>
    <w:p w:rsidR="00A77B3E"/>
    <w:p w:rsidR="00A77B3E">
      <w:r>
        <w:t>...</w:t>
      </w:r>
    </w:p>
    <w:p w:rsidR="00A77B3E"/>
    <w:p w:rsidR="00A77B3E">
      <w:r>
        <w:t>Мировой судья</w:t>
        <w:tab/>
        <w:tab/>
        <w:tab/>
        <w:tab/>
        <w:t xml:space="preserve">Е.Г. Кунцова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