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0E5" w:rsidRPr="001151E6" w:rsidP="00AB60E5" w14:paraId="14C6188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1151E6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168/2020</w:t>
      </w:r>
    </w:p>
    <w:p w:rsidR="00AB60E5" w:rsidRPr="001151E6" w:rsidP="00AB60E5" w14:paraId="0EA7C23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B60E5" w:rsidRPr="00F5256B" w:rsidP="00AB60E5" w14:paraId="54D39E2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256B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</w:t>
      </w:r>
    </w:p>
    <w:p w:rsidR="00AB60E5" w:rsidRPr="00F5256B" w:rsidP="00AB60E5" w14:paraId="556687D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B60E5" w:rsidRPr="001151E6" w:rsidP="00AB60E5" w14:paraId="59764F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21 мая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г. Евпатория проспект Ленина,51/50</w:t>
      </w:r>
    </w:p>
    <w:p w:rsidR="00AB60E5" w:rsidRPr="001151E6" w:rsidP="00AB60E5" w14:paraId="2ACA0AC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B60E5" w:rsidRPr="001151E6" w:rsidP="00AB60E5" w14:paraId="240D7D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Республики Крым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1151E6">
        <w:rPr>
          <w:rFonts w:ascii="Times New Roman" w:hAnsi="Times New Roman"/>
          <w:sz w:val="27"/>
          <w:szCs w:val="27"/>
        </w:rPr>
        <w:t>ОСП по г. Евпатории УФССП России по Республике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AB60E5" w:rsidRPr="001151E6" w:rsidP="00AB60E5" w14:paraId="3495146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F5256B">
        <w:rPr>
          <w:rFonts w:ascii="Times New Roman" w:hAnsi="Times New Roman"/>
          <w:sz w:val="27"/>
          <w:szCs w:val="27"/>
        </w:rPr>
        <w:t>Левченко Николая Валерьевича,</w:t>
      </w:r>
      <w:r w:rsidRPr="001151E6">
        <w:rPr>
          <w:rFonts w:ascii="Times New Roman" w:hAnsi="Times New Roman"/>
          <w:sz w:val="27"/>
          <w:szCs w:val="27"/>
        </w:rPr>
        <w:t xml:space="preserve"> </w:t>
      </w:r>
      <w:r w:rsidR="005A29EC">
        <w:rPr>
          <w:rFonts w:ascii="Times New Roman" w:hAnsi="Times New Roman"/>
          <w:sz w:val="27"/>
          <w:szCs w:val="27"/>
        </w:rPr>
        <w:t>личные данные</w:t>
      </w:r>
    </w:p>
    <w:p w:rsidR="00AB60E5" w:rsidRPr="001151E6" w:rsidP="00AB60E5" w14:paraId="563BCE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AB60E5" w:rsidRPr="00F5256B" w:rsidP="00AB60E5" w14:paraId="4F7BD74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256B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AB60E5" w:rsidRPr="001151E6" w:rsidP="00AB60E5" w14:paraId="5CFE2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Левченко Н.В.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мирового судьи судебного участка № 38 Евпаторийского судебного района (городской округ Евпатория) Республики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Левченко Н.В.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был привлечен к административной ответственности по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ч.1  ст.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20.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</w:t>
      </w:r>
    </w:p>
    <w:p w:rsidR="00AB60E5" w:rsidRPr="001151E6" w:rsidP="00AB60E5" w14:paraId="1CA57AA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 w:rsidR="00C67713">
        <w:rPr>
          <w:rFonts w:ascii="Times New Roman" w:eastAsia="Times New Roman" w:hAnsi="Times New Roman"/>
          <w:sz w:val="27"/>
          <w:szCs w:val="27"/>
          <w:lang w:eastAsia="ru-RU"/>
        </w:rPr>
        <w:t>Левченко Н.В.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B60E5" w:rsidRPr="001151E6" w:rsidP="00AB60E5" w14:paraId="135F7A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="00C67713">
        <w:rPr>
          <w:rFonts w:ascii="Times New Roman" w:eastAsia="Times New Roman" w:hAnsi="Times New Roman"/>
          <w:sz w:val="27"/>
          <w:szCs w:val="27"/>
          <w:lang w:eastAsia="ru-RU"/>
        </w:rPr>
        <w:t>Левченко Н.В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. свою вину в совершении правонарушения признал, не отрицал обстоятельств изложенных в протоколе об административном правонарушении. Указал, что штраф не оплатил в срок ввиду того, что длительное время </w:t>
      </w:r>
      <w:r w:rsidR="00C67713">
        <w:rPr>
          <w:rFonts w:ascii="Times New Roman" w:eastAsia="Times New Roman" w:hAnsi="Times New Roman"/>
          <w:sz w:val="27"/>
          <w:szCs w:val="27"/>
          <w:lang w:eastAsia="ru-RU"/>
        </w:rPr>
        <w:t>был не трудоустроен.</w:t>
      </w:r>
      <w:r w:rsidR="00F5256B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Просил назначить наказание в виде штрафа, поскольку в настоящий момент его материальное положение стабильное.</w:t>
      </w:r>
    </w:p>
    <w:p w:rsidR="00AB60E5" w:rsidRPr="001151E6" w:rsidP="00AB60E5" w14:paraId="50FD19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Выслушав лицо в отношении</w:t>
      </w:r>
      <w:r w:rsidR="00F5256B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="00C67713">
        <w:rPr>
          <w:rFonts w:ascii="Times New Roman" w:eastAsia="Times New Roman" w:hAnsi="Times New Roman"/>
          <w:sz w:val="27"/>
          <w:szCs w:val="27"/>
          <w:lang w:eastAsia="ru-RU"/>
        </w:rPr>
        <w:t>Левченко Н.В.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B60E5" w:rsidRPr="001151E6" w:rsidP="00AB60E5" w14:paraId="18D52B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C67713">
        <w:rPr>
          <w:rFonts w:ascii="Times New Roman" w:eastAsia="Times New Roman" w:hAnsi="Times New Roman"/>
          <w:sz w:val="27"/>
          <w:szCs w:val="27"/>
          <w:lang w:eastAsia="ru-RU"/>
        </w:rPr>
        <w:t>Левченко Н.В.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постановления  </w:t>
      </w:r>
      <w:r w:rsidR="00C67713">
        <w:rPr>
          <w:rFonts w:ascii="Times New Roman" w:eastAsia="Times New Roman" w:hAnsi="Times New Roman"/>
          <w:sz w:val="27"/>
          <w:szCs w:val="27"/>
          <w:lang w:eastAsia="ru-RU"/>
        </w:rPr>
        <w:t>мирового судьи судебного участка № 38 Евпаторийского судебного района (городской округ Евпатория)</w:t>
      </w:r>
      <w:r w:rsidR="00F5256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67713">
        <w:rPr>
          <w:rFonts w:ascii="Times New Roman" w:eastAsia="Times New Roman" w:hAnsi="Times New Roman"/>
          <w:sz w:val="27"/>
          <w:szCs w:val="27"/>
          <w:lang w:eastAsia="ru-RU"/>
        </w:rPr>
        <w:t>Республики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5A29EC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которого </w:t>
      </w:r>
      <w:r w:rsidR="00C67713">
        <w:rPr>
          <w:rFonts w:ascii="Times New Roman" w:eastAsia="Times New Roman" w:hAnsi="Times New Roman"/>
          <w:sz w:val="27"/>
          <w:szCs w:val="27"/>
          <w:lang w:eastAsia="ru-RU"/>
        </w:rPr>
        <w:t>Левченко Н.В.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был привлечен к административной ответственности по ч.1  ст. 20</w:t>
      </w:r>
      <w:r w:rsidR="00C67713">
        <w:rPr>
          <w:rFonts w:ascii="Times New Roman" w:eastAsia="Times New Roman" w:hAnsi="Times New Roman"/>
          <w:sz w:val="27"/>
          <w:szCs w:val="27"/>
          <w:lang w:eastAsia="ru-RU"/>
        </w:rPr>
        <w:t>.25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к штрафу в сумме </w:t>
      </w:r>
      <w:r w:rsidR="005A29EC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рублей, с отметкой о вступлении в законную силу от </w:t>
      </w:r>
      <w:r w:rsidR="005A29EC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 постановлением судебного пристава-исполнителя от </w:t>
      </w:r>
      <w:r w:rsidR="005A29EC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B60E5" w:rsidRPr="001151E6" w:rsidP="00AB60E5" w14:paraId="44E7BC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1151E6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характер совершенного административного правонарушения, объектом которого является общественный порядок и безопасность, личность виновного, который вину в совершении правонарушения признал, его имущественное положение, считает необходимым назначить наказание в виде административного штрафа в пределах  санкции ч.1 ст. 20.25 КоАП РФ. </w:t>
      </w:r>
    </w:p>
    <w:p w:rsidR="00AB60E5" w:rsidRPr="001151E6" w:rsidP="00AB60E5" w14:paraId="092C5E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</w:t>
      </w:r>
    </w:p>
    <w:p w:rsidR="00AB60E5" w:rsidRPr="005A29EC" w:rsidP="005A29EC" w14:paraId="0637E9E3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1151E6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AB60E5" w:rsidRPr="00F5256B" w:rsidP="005A29EC" w14:paraId="2A146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256B">
        <w:rPr>
          <w:rFonts w:ascii="Times New Roman" w:eastAsia="Times New Roman" w:hAnsi="Times New Roman"/>
          <w:sz w:val="27"/>
          <w:szCs w:val="27"/>
          <w:lang w:val="uk-UA" w:eastAsia="ru-RU"/>
        </w:rPr>
        <w:t>ПОСТАНОВИЛ</w:t>
      </w:r>
      <w:r w:rsidRPr="00F5256B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AB60E5" w:rsidRPr="001151E6" w:rsidP="00AB60E5" w14:paraId="6C8BA0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256B">
        <w:rPr>
          <w:rFonts w:ascii="Times New Roman" w:hAnsi="Times New Roman"/>
          <w:sz w:val="27"/>
          <w:szCs w:val="27"/>
        </w:rPr>
        <w:t>Левченко Николая Валерьевича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1151E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2000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две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тысяч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AB60E5" w:rsidRPr="001151E6" w:rsidP="00AB60E5" w14:paraId="43A13E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B60E5" w:rsidRPr="001151E6" w:rsidP="00AB60E5" w14:paraId="1BEE8E0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</w:t>
      </w:r>
    </w:p>
    <w:p w:rsidR="00AB60E5" w:rsidRPr="001151E6" w:rsidP="00AB60E5" w14:paraId="29CB5CD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F5256B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B60E5" w:rsidRPr="001151E6" w:rsidP="00AB60E5" w14:paraId="79B563B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B60E5" w:rsidRPr="001151E6" w:rsidP="00AB60E5" w14:paraId="3EBF6B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B60E5" w:rsidRPr="001151E6" w:rsidP="00AB60E5" w14:paraId="509954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течении 10 суток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 порядке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предусмотренном ст. 30.2 КоАП РФ.</w:t>
      </w:r>
    </w:p>
    <w:p w:rsidR="00AB60E5" w:rsidRPr="001151E6" w:rsidP="00AB60E5" w14:paraId="253E1A5C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</w:p>
    <w:p w:rsidR="00AB60E5" w:rsidRPr="001151E6" w:rsidP="00AB60E5" w14:paraId="5A860C1E" w14:textId="77777777">
      <w:pPr>
        <w:rPr>
          <w:sz w:val="27"/>
          <w:szCs w:val="27"/>
        </w:rPr>
      </w:pPr>
    </w:p>
    <w:p w:rsidR="00AB60E5" w:rsidRPr="001151E6" w:rsidP="00AB60E5" w14:paraId="638BCC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B60E5" w:rsidRPr="001151E6" w:rsidP="00AB60E5" w14:paraId="053C3ED3" w14:textId="77777777">
      <w:pPr>
        <w:rPr>
          <w:sz w:val="27"/>
          <w:szCs w:val="27"/>
        </w:rPr>
      </w:pPr>
    </w:p>
    <w:p w:rsidR="00AB60E5" w:rsidRPr="001151E6" w:rsidP="00AB60E5" w14:paraId="7342C52B" w14:textId="77777777">
      <w:pPr>
        <w:rPr>
          <w:sz w:val="27"/>
          <w:szCs w:val="27"/>
        </w:rPr>
      </w:pPr>
    </w:p>
    <w:p w:rsidR="00AB60E5" w:rsidRPr="001151E6" w:rsidP="00AB60E5" w14:paraId="6392FC61" w14:textId="77777777">
      <w:pPr>
        <w:rPr>
          <w:sz w:val="27"/>
          <w:szCs w:val="27"/>
        </w:rPr>
      </w:pPr>
    </w:p>
    <w:p w:rsidR="00AB60E5" w:rsidRPr="001151E6" w:rsidP="00AB60E5" w14:paraId="18E8F586" w14:textId="77777777">
      <w:pPr>
        <w:rPr>
          <w:sz w:val="27"/>
          <w:szCs w:val="27"/>
        </w:rPr>
      </w:pPr>
    </w:p>
    <w:p w:rsidR="000B7CFD" w14:paraId="3C1FD8D1" w14:textId="77777777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E5"/>
    <w:rsid w:val="000B7CFD"/>
    <w:rsid w:val="001151E6"/>
    <w:rsid w:val="005A29EC"/>
    <w:rsid w:val="00AB60E5"/>
    <w:rsid w:val="00C67713"/>
    <w:rsid w:val="00F525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0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5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25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