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8F30BE" w:rsidP="0048605B" w14:paraId="21D69F74" w14:textId="10905A1B">
      <w:pPr>
        <w:ind w:firstLine="567"/>
        <w:jc w:val="right"/>
        <w:rPr>
          <w:b/>
        </w:rPr>
      </w:pPr>
      <w:r w:rsidRPr="008F30BE">
        <w:rPr>
          <w:b/>
        </w:rPr>
        <w:t>Дело  № 5-38-</w:t>
      </w:r>
      <w:r w:rsidRPr="008F30BE" w:rsidR="005F7BE6">
        <w:rPr>
          <w:b/>
        </w:rPr>
        <w:t>1</w:t>
      </w:r>
      <w:r w:rsidRPr="008F30BE" w:rsidR="00ED3900">
        <w:rPr>
          <w:b/>
        </w:rPr>
        <w:t>7</w:t>
      </w:r>
      <w:r w:rsidRPr="008F30BE" w:rsidR="00DC1C17">
        <w:rPr>
          <w:b/>
        </w:rPr>
        <w:t>2</w:t>
      </w:r>
      <w:r w:rsidRPr="008F30BE" w:rsidR="007B4C64">
        <w:rPr>
          <w:b/>
        </w:rPr>
        <w:t>/2026</w:t>
      </w:r>
    </w:p>
    <w:p w:rsidR="00730707" w:rsidRPr="008F30BE" w:rsidP="0048605B" w14:paraId="20646422" w14:textId="2E13812D">
      <w:pPr>
        <w:ind w:firstLine="567"/>
        <w:jc w:val="right"/>
        <w:rPr>
          <w:b/>
        </w:rPr>
      </w:pPr>
      <w:r w:rsidRPr="008F30BE">
        <w:rPr>
          <w:b/>
        </w:rPr>
        <w:t>УИД 91MS0038-01-2026</w:t>
      </w:r>
      <w:r w:rsidRPr="008F30BE">
        <w:rPr>
          <w:b/>
        </w:rPr>
        <w:t>-</w:t>
      </w:r>
      <w:r w:rsidRPr="008F30BE" w:rsidR="004D4BDE">
        <w:rPr>
          <w:b/>
        </w:rPr>
        <w:t>00</w:t>
      </w:r>
      <w:r w:rsidRPr="008F30BE">
        <w:rPr>
          <w:b/>
        </w:rPr>
        <w:t>0</w:t>
      </w:r>
      <w:r w:rsidRPr="008F30BE" w:rsidR="008F30BE">
        <w:rPr>
          <w:b/>
        </w:rPr>
        <w:t>774-27</w:t>
      </w:r>
    </w:p>
    <w:p w:rsidR="00675890" w:rsidRPr="008F30BE" w:rsidP="0048605B" w14:paraId="78BA46D1" w14:textId="77777777">
      <w:pPr>
        <w:ind w:firstLine="567"/>
        <w:jc w:val="right"/>
        <w:rPr>
          <w:b/>
        </w:rPr>
      </w:pPr>
    </w:p>
    <w:p w:rsidR="00675890" w:rsidRPr="008F30BE" w:rsidP="0048605B" w14:paraId="1D3BBFE8" w14:textId="77777777">
      <w:pPr>
        <w:ind w:firstLine="567"/>
        <w:jc w:val="center"/>
        <w:rPr>
          <w:b/>
        </w:rPr>
      </w:pPr>
      <w:r w:rsidRPr="008F30BE">
        <w:rPr>
          <w:b/>
        </w:rPr>
        <w:t>ПОСТАНОВЛЕНИЕ</w:t>
      </w:r>
    </w:p>
    <w:p w:rsidR="00CE01D1" w:rsidRPr="008F30BE" w:rsidP="0048605B" w14:paraId="41010EC6" w14:textId="77777777">
      <w:pPr>
        <w:ind w:firstLine="567"/>
        <w:rPr>
          <w:b/>
        </w:rPr>
      </w:pPr>
    </w:p>
    <w:p w:rsidR="00675890" w:rsidRPr="008F30BE" w:rsidP="0048605B" w14:paraId="183DE40D" w14:textId="3F31D7CC">
      <w:pPr>
        <w:ind w:firstLine="567"/>
        <w:rPr>
          <w:b/>
        </w:rPr>
      </w:pPr>
      <w:r w:rsidRPr="008F30BE">
        <w:rPr>
          <w:b/>
        </w:rPr>
        <w:t>09 апреля</w:t>
      </w:r>
      <w:r w:rsidRPr="008F30BE" w:rsidR="005F7BE6">
        <w:rPr>
          <w:b/>
        </w:rPr>
        <w:t xml:space="preserve"> </w:t>
      </w:r>
      <w:r w:rsidRPr="008F30BE">
        <w:rPr>
          <w:b/>
        </w:rPr>
        <w:t xml:space="preserve">2026 года            </w:t>
      </w:r>
      <w:r w:rsidRPr="008F30BE" w:rsidR="00CE01D1">
        <w:rPr>
          <w:b/>
        </w:rPr>
        <w:tab/>
      </w:r>
      <w:r w:rsidRPr="008F30BE" w:rsidR="00CE01D1">
        <w:rPr>
          <w:b/>
        </w:rPr>
        <w:tab/>
      </w:r>
      <w:r w:rsidRPr="008F30BE" w:rsidR="00CE01D1">
        <w:rPr>
          <w:b/>
        </w:rPr>
        <w:tab/>
      </w:r>
      <w:r w:rsidRPr="008F30BE" w:rsidR="00CE01D1">
        <w:rPr>
          <w:b/>
        </w:rPr>
        <w:tab/>
      </w:r>
      <w:r w:rsidRPr="008F30BE">
        <w:rPr>
          <w:b/>
        </w:rPr>
        <w:t xml:space="preserve">                      </w:t>
      </w:r>
      <w:r w:rsidRPr="008F30BE" w:rsidR="00CE01D1">
        <w:rPr>
          <w:b/>
        </w:rPr>
        <w:t xml:space="preserve">        </w:t>
      </w:r>
      <w:r w:rsidRPr="008F30BE" w:rsidR="009865CB">
        <w:rPr>
          <w:b/>
        </w:rPr>
        <w:tab/>
      </w:r>
      <w:r w:rsidRPr="008F30BE">
        <w:rPr>
          <w:b/>
        </w:rPr>
        <w:t>г. Евпатория</w:t>
      </w:r>
    </w:p>
    <w:p w:rsidR="00675890" w:rsidRPr="008F30BE" w:rsidP="0048605B" w14:paraId="1962861D" w14:textId="77777777">
      <w:pPr>
        <w:ind w:firstLine="567"/>
        <w:jc w:val="both"/>
        <w:rPr>
          <w:bCs/>
        </w:rPr>
      </w:pPr>
    </w:p>
    <w:p w:rsidR="00675890" w:rsidRPr="008F30BE" w:rsidP="0048605B" w14:paraId="1853AE98" w14:textId="643CCE12">
      <w:pPr>
        <w:ind w:firstLine="567"/>
        <w:jc w:val="both"/>
        <w:rPr>
          <w:bCs/>
        </w:rPr>
      </w:pPr>
      <w:r w:rsidRPr="008F30BE">
        <w:rPr>
          <w:bCs/>
        </w:rPr>
        <w:t xml:space="preserve">Мировой судья судебного участка № 38 Евпаторийского судебного района </w:t>
      </w:r>
      <w:r w:rsidRPr="008F30BE" w:rsidR="009865CB">
        <w:rPr>
          <w:bCs/>
        </w:rPr>
        <w:t xml:space="preserve">(город республиканского значения Евпатория с подчиненной ему территорией) </w:t>
      </w:r>
      <w:r w:rsidRPr="008F30BE">
        <w:rPr>
          <w:bCs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</w:t>
      </w:r>
      <w:r w:rsidRPr="008F30BE" w:rsidR="00B078E7">
        <w:rPr>
          <w:bCs/>
        </w:rPr>
        <w:t>.2</w:t>
      </w:r>
      <w:r w:rsidRPr="008F30BE">
        <w:rPr>
          <w:bCs/>
        </w:rPr>
        <w:t xml:space="preserve"> Кодекса Российской Федерации об административных правонарушениях в отношении</w:t>
      </w:r>
    </w:p>
    <w:p w:rsidR="00675890" w:rsidRPr="008F30BE" w:rsidP="00ED3900" w14:paraId="6EE8C77B" w14:textId="39D0F731">
      <w:pPr>
        <w:ind w:left="1985"/>
        <w:jc w:val="both"/>
        <w:rPr>
          <w:bCs/>
        </w:rPr>
      </w:pPr>
      <w:r w:rsidRPr="008F30BE">
        <w:rPr>
          <w:b/>
        </w:rPr>
        <w:t xml:space="preserve">директора МБУ </w:t>
      </w:r>
      <w:r w:rsidRPr="008F30BE">
        <w:rPr>
          <w:b/>
        </w:rPr>
        <w:t>ДО</w:t>
      </w:r>
      <w:r w:rsidRPr="008F30BE">
        <w:rPr>
          <w:b/>
        </w:rPr>
        <w:t xml:space="preserve"> «</w:t>
      </w:r>
      <w:r w:rsidRPr="008F30BE">
        <w:rPr>
          <w:b/>
        </w:rPr>
        <w:t>Евпаторийская</w:t>
      </w:r>
      <w:r w:rsidRPr="008F30BE">
        <w:rPr>
          <w:b/>
        </w:rPr>
        <w:t xml:space="preserve"> детская художественная школа им. Ю.В. Волкова» 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,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года рождения, урожен</w:t>
      </w:r>
      <w:r w:rsidRPr="008F30BE" w:rsidR="002B4C28">
        <w:rPr>
          <w:bCs/>
        </w:rPr>
        <w:t>ки</w:t>
      </w:r>
      <w:r w:rsidRPr="008F30BE" w:rsidR="00591991">
        <w:rPr>
          <w:bCs/>
        </w:rPr>
        <w:t xml:space="preserve"> </w:t>
      </w:r>
      <w:r w:rsidR="00EA5BD0">
        <w:rPr>
          <w:color w:val="0D0D0D" w:themeColor="text1" w:themeTint="F2"/>
          <w:szCs w:val="28"/>
        </w:rPr>
        <w:t>****</w:t>
      </w:r>
      <w:r w:rsidRPr="008F30BE" w:rsidR="00A6685F">
        <w:rPr>
          <w:bCs/>
        </w:rPr>
        <w:t>,</w:t>
      </w:r>
      <w:r w:rsidRPr="008F30BE">
        <w:rPr>
          <w:bCs/>
        </w:rPr>
        <w:t xml:space="preserve"> граждан</w:t>
      </w:r>
      <w:r w:rsidRPr="008F30BE" w:rsidR="002B4C28">
        <w:rPr>
          <w:bCs/>
        </w:rPr>
        <w:t>ки</w:t>
      </w:r>
      <w:r w:rsidRPr="008F30BE">
        <w:rPr>
          <w:bCs/>
        </w:rPr>
        <w:t xml:space="preserve"> Российской Федерации, юридический адрес организации: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, зарегистрированн</w:t>
      </w:r>
      <w:r w:rsidRPr="008F30BE" w:rsidR="006D4557">
        <w:rPr>
          <w:bCs/>
        </w:rPr>
        <w:t>о</w:t>
      </w:r>
      <w:r w:rsidRPr="008F30BE" w:rsidR="00EE15B9">
        <w:rPr>
          <w:bCs/>
        </w:rPr>
        <w:t>й</w:t>
      </w:r>
      <w:r w:rsidRPr="008F30BE">
        <w:rPr>
          <w:bCs/>
        </w:rPr>
        <w:t xml:space="preserve"> </w:t>
      </w:r>
      <w:r w:rsidRPr="008F30BE" w:rsidR="006D4557">
        <w:rPr>
          <w:bCs/>
        </w:rPr>
        <w:t xml:space="preserve">по адресу: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, база</w:t>
      </w:r>
      <w:r w:rsidRPr="008F30BE" w:rsidR="005F7BE6">
        <w:rPr>
          <w:bCs/>
        </w:rPr>
        <w:t xml:space="preserve">, </w:t>
      </w:r>
      <w:r w:rsidRPr="008F30BE">
        <w:rPr>
          <w:bCs/>
        </w:rPr>
        <w:t xml:space="preserve">паспорт гражданина РФ </w:t>
      </w:r>
      <w:r w:rsidR="00EA5BD0">
        <w:rPr>
          <w:color w:val="0D0D0D" w:themeColor="text1" w:themeTint="F2"/>
          <w:szCs w:val="28"/>
        </w:rPr>
        <w:t>****</w:t>
      </w:r>
      <w:r w:rsidRPr="008F30BE" w:rsidR="005F7BE6">
        <w:rPr>
          <w:bCs/>
        </w:rPr>
        <w:t>№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, выдан </w:t>
      </w:r>
      <w:r w:rsidR="00EA5BD0">
        <w:rPr>
          <w:color w:val="0D0D0D" w:themeColor="text1" w:themeTint="F2"/>
          <w:szCs w:val="28"/>
        </w:rPr>
        <w:t>****</w:t>
      </w:r>
      <w:r w:rsidRPr="008F30BE" w:rsidR="006D4557">
        <w:rPr>
          <w:bCs/>
        </w:rPr>
        <w:t>,</w:t>
      </w:r>
      <w:r w:rsidRPr="008F30BE">
        <w:rPr>
          <w:bCs/>
        </w:rPr>
        <w:t xml:space="preserve"> </w:t>
      </w:r>
      <w:r w:rsidR="00EA5BD0">
        <w:rPr>
          <w:color w:val="0D0D0D" w:themeColor="text1" w:themeTint="F2"/>
          <w:szCs w:val="28"/>
        </w:rPr>
        <w:t>****</w:t>
      </w:r>
      <w:r w:rsidRPr="008F30BE" w:rsidR="00EE6B30">
        <w:rPr>
          <w:bCs/>
        </w:rPr>
        <w:t xml:space="preserve">, </w:t>
      </w:r>
    </w:p>
    <w:p w:rsidR="00675890" w:rsidRPr="008F30BE" w:rsidP="0048605B" w14:paraId="3EAA5B01" w14:textId="77777777">
      <w:pPr>
        <w:ind w:firstLine="567"/>
        <w:jc w:val="center"/>
        <w:rPr>
          <w:bCs/>
        </w:rPr>
      </w:pPr>
      <w:r w:rsidRPr="008F30BE">
        <w:rPr>
          <w:bCs/>
        </w:rPr>
        <w:t>УСТАНОВИЛ:</w:t>
      </w:r>
    </w:p>
    <w:p w:rsidR="00901F5E" w:rsidRPr="008F30BE" w:rsidP="0048605B" w14:paraId="5C13122E" w14:textId="46D8D197">
      <w:pPr>
        <w:ind w:firstLine="567"/>
        <w:jc w:val="both"/>
        <w:rPr>
          <w:bCs/>
        </w:rPr>
      </w:pPr>
      <w:r w:rsidRPr="008F30BE">
        <w:rPr>
          <w:bCs/>
        </w:rPr>
        <w:t>Из протокола №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об административном правонарушении от </w:t>
      </w:r>
      <w:r w:rsidRPr="008F30BE" w:rsidR="00F57D3F">
        <w:rPr>
          <w:bCs/>
        </w:rPr>
        <w:t>03.03</w:t>
      </w:r>
      <w:r w:rsidRPr="008F30BE">
        <w:rPr>
          <w:bCs/>
        </w:rPr>
        <w:t>.202</w:t>
      </w:r>
      <w:r w:rsidRPr="008F30BE" w:rsidR="005F7BE6">
        <w:rPr>
          <w:bCs/>
        </w:rPr>
        <w:t>6</w:t>
      </w:r>
      <w:r w:rsidRPr="008F30BE">
        <w:rPr>
          <w:bCs/>
        </w:rPr>
        <w:t xml:space="preserve"> г. следует, что </w:t>
      </w:r>
      <w:r w:rsidR="00EA5BD0">
        <w:rPr>
          <w:bCs/>
        </w:rPr>
        <w:t>****</w:t>
      </w:r>
      <w:r w:rsidRPr="008F30BE" w:rsidR="000023D6">
        <w:rPr>
          <w:bCs/>
        </w:rPr>
        <w:t xml:space="preserve">, являясь </w:t>
      </w:r>
      <w:r w:rsidRPr="008F30BE" w:rsidR="00F57D3F">
        <w:rPr>
          <w:bCs/>
        </w:rPr>
        <w:t>директором МБУ ДО «Евпаторийская детская художественная школа им. Ю.В. Волкова»</w:t>
      </w:r>
      <w:r w:rsidRPr="008F30BE" w:rsidR="000023D6">
        <w:rPr>
          <w:bCs/>
        </w:rPr>
        <w:t>, зарегистрированно</w:t>
      </w:r>
      <w:r w:rsidRPr="008F30BE" w:rsidR="002556F1">
        <w:rPr>
          <w:bCs/>
        </w:rPr>
        <w:t>го</w:t>
      </w:r>
      <w:r w:rsidRPr="008F30BE" w:rsidR="000023D6">
        <w:rPr>
          <w:bCs/>
        </w:rPr>
        <w:t xml:space="preserve"> по адресу: </w:t>
      </w:r>
      <w:r w:rsidR="00EA5BD0">
        <w:rPr>
          <w:color w:val="0D0D0D" w:themeColor="text1" w:themeTint="F2"/>
          <w:szCs w:val="28"/>
        </w:rPr>
        <w:t>****</w:t>
      </w:r>
      <w:r w:rsidRPr="008F30BE" w:rsidR="00D31CD0">
        <w:rPr>
          <w:bCs/>
        </w:rPr>
        <w:t>,</w:t>
      </w:r>
      <w:r w:rsidRPr="008F30BE" w:rsidR="000023D6">
        <w:rPr>
          <w:bCs/>
        </w:rPr>
        <w:t xml:space="preserve"> не представил</w:t>
      </w:r>
      <w:r w:rsidRPr="008F30BE" w:rsidR="007F6F93">
        <w:rPr>
          <w:bCs/>
        </w:rPr>
        <w:t>а</w:t>
      </w:r>
      <w:r w:rsidRPr="008F30BE" w:rsidR="000023D6">
        <w:rPr>
          <w:bCs/>
        </w:rPr>
        <w:t xml:space="preserve"> в срок</w:t>
      </w:r>
      <w:r w:rsidRPr="008F30BE" w:rsidR="00A828A6">
        <w:rPr>
          <w:bCs/>
        </w:rPr>
        <w:t>,</w:t>
      </w:r>
      <w:r w:rsidRPr="008F30BE" w:rsidR="000023D6">
        <w:rPr>
          <w:bCs/>
        </w:rPr>
        <w:t xml:space="preserve">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</w:t>
      </w:r>
      <w:r w:rsidRPr="008F30BE" w:rsidR="000023D6">
        <w:rPr>
          <w:bCs/>
        </w:rPr>
        <w:t xml:space="preserve"> </w:t>
      </w:r>
      <w:r w:rsidRPr="008F30BE" w:rsidR="000023D6">
        <w:rPr>
          <w:bCs/>
        </w:rPr>
        <w:t xml:space="preserve">по Республике Крым </w:t>
      </w:r>
      <w:r w:rsidRPr="008F30BE" w:rsidR="00A828A6">
        <w:rPr>
          <w:bCs/>
        </w:rPr>
        <w:t>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</w:t>
      </w:r>
      <w:r w:rsidRPr="008F30BE" w:rsidR="00251B8E">
        <w:rPr>
          <w:bCs/>
        </w:rPr>
        <w:t xml:space="preserve"> </w:t>
      </w:r>
      <w:r w:rsidRPr="008F30BE" w:rsidR="00A828A6">
        <w:rPr>
          <w:bCs/>
        </w:rPr>
        <w:t xml:space="preserve">статьи 11 ФЗ </w:t>
      </w:r>
      <w:r w:rsidRPr="008F30BE" w:rsidR="00251B8E">
        <w:rPr>
          <w:bCs/>
        </w:rPr>
        <w:t>№</w:t>
      </w:r>
      <w:r w:rsidRPr="008F30BE" w:rsidR="00A828A6">
        <w:rPr>
          <w:bCs/>
        </w:rPr>
        <w:t xml:space="preserve">27, а именно </w:t>
      </w:r>
      <w:r w:rsidRPr="008F30BE">
        <w:rPr>
          <w:bCs/>
        </w:rPr>
        <w:t>сведения по форме ЕФС-1 подраздел 1.1</w:t>
      </w:r>
      <w:r w:rsidRPr="008F30BE">
        <w:rPr>
          <w:bCs/>
        </w:rPr>
        <w:t xml:space="preserve"> </w:t>
      </w:r>
      <w:r w:rsidRPr="008F30BE" w:rsidR="00F57D3F">
        <w:rPr>
          <w:bCs/>
        </w:rPr>
        <w:t xml:space="preserve">с 1 кадровым мероприятием «НАЧАЛО ДОГОВОРА ГПХ» 01.09.2025 </w:t>
      </w:r>
      <w:r w:rsidRPr="008F30BE">
        <w:rPr>
          <w:bCs/>
        </w:rPr>
        <w:t xml:space="preserve">на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, СНИЛС </w:t>
      </w:r>
      <w:r w:rsidRPr="008F30BE" w:rsidR="00F57D3F">
        <w:rPr>
          <w:bCs/>
        </w:rPr>
        <w:t>–</w:t>
      </w:r>
      <w:r w:rsidRPr="008F30BE">
        <w:rPr>
          <w:bCs/>
        </w:rPr>
        <w:t xml:space="preserve">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, </w:t>
      </w:r>
      <w:r w:rsidRPr="008F30BE" w:rsidR="00F57D3F">
        <w:rPr>
          <w:bCs/>
        </w:rPr>
        <w:t>(договор №</w:t>
      </w:r>
      <w:r w:rsidR="00EA5BD0">
        <w:rPr>
          <w:color w:val="0D0D0D" w:themeColor="text1" w:themeTint="F2"/>
          <w:szCs w:val="28"/>
        </w:rPr>
        <w:t>****</w:t>
      </w:r>
      <w:r w:rsidRPr="008F30BE" w:rsidR="00F57D3F">
        <w:rPr>
          <w:bCs/>
        </w:rPr>
        <w:t xml:space="preserve">от 01.09.2025) </w:t>
      </w:r>
      <w:r w:rsidRPr="008F30BE" w:rsidR="00B854C4">
        <w:rPr>
          <w:bCs/>
        </w:rPr>
        <w:t xml:space="preserve">представлены </w:t>
      </w:r>
      <w:r w:rsidRPr="008F30BE" w:rsidR="00F57D3F">
        <w:rPr>
          <w:bCs/>
        </w:rPr>
        <w:t>21.10</w:t>
      </w:r>
      <w:r w:rsidRPr="008F30BE" w:rsidR="00B854C4">
        <w:rPr>
          <w:bCs/>
        </w:rPr>
        <w:t>.2025 г.</w:t>
      </w:r>
    </w:p>
    <w:p w:rsidR="00251B8E" w:rsidRPr="008F30BE" w:rsidP="0048605B" w14:paraId="7FC624FA" w14:textId="124D9CA7">
      <w:pPr>
        <w:ind w:firstLine="567"/>
        <w:jc w:val="both"/>
        <w:rPr>
          <w:bCs/>
        </w:rPr>
      </w:pPr>
      <w:r>
        <w:rPr>
          <w:bCs/>
        </w:rPr>
        <w:t>****</w:t>
      </w:r>
      <w:r w:rsidRPr="008F30BE" w:rsidR="00B854C4">
        <w:rPr>
          <w:bCs/>
        </w:rPr>
        <w:t xml:space="preserve"> </w:t>
      </w:r>
      <w:r w:rsidRPr="008F30BE" w:rsidR="00F609BE">
        <w:rPr>
          <w:bCs/>
        </w:rPr>
        <w:t xml:space="preserve">в </w:t>
      </w:r>
      <w:r w:rsidRPr="008F30BE" w:rsidR="00675890">
        <w:rPr>
          <w:bCs/>
        </w:rPr>
        <w:t>судебное заседание не явил</w:t>
      </w:r>
      <w:r w:rsidRPr="008F30BE" w:rsidR="00070429">
        <w:rPr>
          <w:bCs/>
        </w:rPr>
        <w:t>ась</w:t>
      </w:r>
      <w:r w:rsidRPr="008F30BE" w:rsidR="00675890">
        <w:rPr>
          <w:bCs/>
        </w:rPr>
        <w:t xml:space="preserve">, о дате, времени и месте рассмотрения дела </w:t>
      </w:r>
      <w:r w:rsidRPr="008F30BE" w:rsidR="00675890">
        <w:rPr>
          <w:bCs/>
        </w:rPr>
        <w:t>извещен</w:t>
      </w:r>
      <w:r w:rsidRPr="008F30BE" w:rsidR="00847160">
        <w:rPr>
          <w:bCs/>
        </w:rPr>
        <w:t>а</w:t>
      </w:r>
      <w:r w:rsidRPr="008F30BE" w:rsidR="00675890">
        <w:rPr>
          <w:bCs/>
        </w:rPr>
        <w:t xml:space="preserve"> забла</w:t>
      </w:r>
      <w:r w:rsidRPr="008F30BE">
        <w:rPr>
          <w:bCs/>
        </w:rPr>
        <w:t>говременно и надлежащим образом, причину неявки суду не сообщил</w:t>
      </w:r>
      <w:r w:rsidRPr="008F30BE" w:rsidR="00070429">
        <w:rPr>
          <w:bCs/>
        </w:rPr>
        <w:t>а</w:t>
      </w:r>
      <w:r w:rsidRPr="008F30BE">
        <w:rPr>
          <w:bCs/>
        </w:rPr>
        <w:t>.</w:t>
      </w:r>
    </w:p>
    <w:p w:rsidR="00715D29" w:rsidRPr="008F30BE" w:rsidP="0048605B" w14:paraId="5DF76560" w14:textId="77777777">
      <w:pPr>
        <w:ind w:firstLine="567"/>
        <w:jc w:val="both"/>
        <w:rPr>
          <w:bCs/>
        </w:rPr>
      </w:pPr>
      <w:r w:rsidRPr="008F30BE">
        <w:rPr>
          <w:bCs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8F30BE" w:rsidP="0048605B" w14:paraId="7E6C5149" w14:textId="7C1034F3">
      <w:pPr>
        <w:ind w:firstLine="567"/>
        <w:jc w:val="both"/>
        <w:rPr>
          <w:bCs/>
        </w:rPr>
      </w:pPr>
      <w:r w:rsidRPr="008F30BE">
        <w:rPr>
          <w:bCs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8F30BE" w:rsidP="0048605B" w14:paraId="2DAD06FF" w14:textId="77777777">
      <w:pPr>
        <w:ind w:firstLine="567"/>
        <w:jc w:val="both"/>
        <w:rPr>
          <w:bCs/>
        </w:rPr>
      </w:pPr>
      <w:r w:rsidRPr="008F30BE">
        <w:rPr>
          <w:bCs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0C18B2" w:rsidRPr="008F30BE" w:rsidP="0048605B" w14:paraId="7F0AD649" w14:textId="77777777">
      <w:pPr>
        <w:ind w:firstLine="567"/>
        <w:jc w:val="both"/>
        <w:rPr>
          <w:bCs/>
        </w:rPr>
      </w:pPr>
      <w:r w:rsidRPr="008F30BE">
        <w:rPr>
          <w:bCs/>
        </w:rPr>
        <w:t>В соответствии с частью 1 статьи 15.33.2 Кодекса Российской Федерации об административных правонарушениях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8F30BE">
        <w:rPr>
          <w:bCs/>
        </w:rPr>
        <w:t xml:space="preserve"> </w:t>
      </w:r>
      <w:r w:rsidRPr="008F30BE">
        <w:rPr>
          <w:bCs/>
        </w:rPr>
        <w:t xml:space="preserve">системах обязательного пенсионного страхования и обязательного социального страхования, а </w:t>
      </w:r>
      <w:r w:rsidRPr="008F30BE">
        <w:rPr>
          <w:bCs/>
        </w:rPr>
        <w:t>равно представление таких сведений в неполном объеме или в искаженном виде, за исключением случаев, предусмотренных частью 2 данной статьи, влечет наложение административного штрафа на должностных лиц в размере от трехсот до пятисот рублей.</w:t>
      </w:r>
    </w:p>
    <w:p w:rsidR="008E2339" w:rsidRPr="008F30BE" w:rsidP="0048605B" w14:paraId="6F5A034F" w14:textId="4ED0A73C">
      <w:pPr>
        <w:ind w:firstLine="567"/>
        <w:jc w:val="both"/>
        <w:rPr>
          <w:bCs/>
        </w:rPr>
      </w:pPr>
      <w:r w:rsidRPr="008F30BE">
        <w:rPr>
          <w:bCs/>
        </w:rPr>
        <w:t xml:space="preserve">Пунктом 2 статьи 8 Федерального закона от 1 апреля 1996 г. </w:t>
      </w:r>
      <w:r w:rsidRPr="008F30BE" w:rsidR="005E090F">
        <w:rPr>
          <w:bCs/>
        </w:rPr>
        <w:t>№</w:t>
      </w:r>
      <w:r w:rsidRPr="008F30BE">
        <w:rPr>
          <w:bCs/>
        </w:rPr>
        <w:t xml:space="preserve">27-ФЗ </w:t>
      </w:r>
      <w:r w:rsidRPr="008F30BE" w:rsidR="005E090F">
        <w:rPr>
          <w:bCs/>
        </w:rPr>
        <w:t>«</w:t>
      </w:r>
      <w:r w:rsidRPr="008F30BE">
        <w:rPr>
          <w:bCs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8F30BE" w:rsidR="005E090F">
        <w:rPr>
          <w:bCs/>
        </w:rPr>
        <w:t xml:space="preserve">» </w:t>
      </w:r>
      <w:r w:rsidRPr="008F30BE">
        <w:rPr>
          <w:bCs/>
        </w:rPr>
        <w:t xml:space="preserve">(далее - Закон </w:t>
      </w:r>
      <w:r w:rsidRPr="008F30BE" w:rsidR="005E090F">
        <w:rPr>
          <w:bCs/>
        </w:rPr>
        <w:t>№</w:t>
      </w:r>
      <w:r w:rsidRPr="008F30BE">
        <w:rPr>
          <w:bCs/>
        </w:rPr>
        <w:t>27-ФЗ) предусмотрено, что страхователь представляет в органы Фонда сведения для индивидуального (персонифицированного) учета (за исключением сведений, предусмотренных пунктом 8 статьи 11 названного закона) в составе единой формы сведений.</w:t>
      </w:r>
      <w:r w:rsidRPr="008F30BE">
        <w:rPr>
          <w:bCs/>
        </w:rPr>
        <w:t xml:space="preserve">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заболеваний, представляемые ежеквартально в соответствии с Федеральным законом от 24 июля 1998 г. </w:t>
      </w:r>
      <w:r w:rsidRPr="008F30BE" w:rsidR="009E1707">
        <w:rPr>
          <w:bCs/>
        </w:rPr>
        <w:t>№</w:t>
      </w:r>
      <w:r w:rsidRPr="008F30BE">
        <w:rPr>
          <w:bCs/>
        </w:rPr>
        <w:t xml:space="preserve"> 125-ФЗ </w:t>
      </w:r>
      <w:r w:rsidRPr="008F30BE" w:rsidR="009E1707">
        <w:rPr>
          <w:bCs/>
        </w:rPr>
        <w:t>«</w:t>
      </w:r>
      <w:r w:rsidRPr="008F30BE">
        <w:rPr>
          <w:bCs/>
        </w:rPr>
        <w:t>Об обязательном социальном страховании от несчастных случаев на производстве и профессиональных заболеваний</w:t>
      </w:r>
      <w:r w:rsidRPr="008F30BE" w:rsidR="009E1707">
        <w:rPr>
          <w:bCs/>
        </w:rPr>
        <w:t>»</w:t>
      </w:r>
      <w:r w:rsidRPr="008F30BE">
        <w:rPr>
          <w:bCs/>
        </w:rPr>
        <w:t>.</w:t>
      </w:r>
    </w:p>
    <w:p w:rsidR="005E090F" w:rsidRPr="008F30BE" w:rsidP="0048605B" w14:paraId="680E18BB" w14:textId="3986ABED">
      <w:pPr>
        <w:ind w:firstLine="567"/>
        <w:jc w:val="both"/>
        <w:rPr>
          <w:bCs/>
        </w:rPr>
      </w:pPr>
      <w:r w:rsidRPr="008F30BE">
        <w:rPr>
          <w:bCs/>
        </w:rPr>
        <w:t>Пунктом 1 статьи 11 Закон №27-ФЗ установлено, что страхователи представляют предусмотренные пунктами 2 - 6 данной статьи сведения для индивидуального (персонифицированного) учета в органы Фонда пенсионного и социального страхования Российской Федерации по месту своей регистрации.</w:t>
      </w:r>
    </w:p>
    <w:p w:rsidR="005E090F" w:rsidRPr="008F30BE" w:rsidP="0048605B" w14:paraId="470D7581" w14:textId="542D24A3">
      <w:pPr>
        <w:ind w:firstLine="567"/>
        <w:jc w:val="both"/>
        <w:rPr>
          <w:bCs/>
        </w:rPr>
      </w:pPr>
      <w:r w:rsidRPr="008F30BE">
        <w:rPr>
          <w:bCs/>
        </w:rPr>
        <w:t>Согласно пункту 6 статьи 11 Закона №27-ФЗ сведения, указанные в подпункте 5 пункта 2 данной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DC1C17" w:rsidRPr="008F30BE" w:rsidP="0048605B" w14:paraId="61325410" w14:textId="1B356F39">
      <w:pPr>
        <w:ind w:firstLine="567"/>
        <w:jc w:val="both"/>
        <w:rPr>
          <w:bCs/>
        </w:rPr>
      </w:pPr>
      <w:r w:rsidRPr="008F30BE">
        <w:rPr>
          <w:bCs/>
        </w:rPr>
        <w:t xml:space="preserve">Как усматривается из материалов дела и </w:t>
      </w:r>
      <w:r w:rsidRPr="008F30BE" w:rsidR="00F609BE">
        <w:rPr>
          <w:bCs/>
        </w:rPr>
        <w:t xml:space="preserve">установлено </w:t>
      </w:r>
      <w:r w:rsidRPr="008F30BE" w:rsidR="005E090F">
        <w:rPr>
          <w:bCs/>
        </w:rPr>
        <w:t>мировым судьей</w:t>
      </w:r>
      <w:r w:rsidRPr="008F30BE">
        <w:rPr>
          <w:bCs/>
        </w:rPr>
        <w:t>,</w:t>
      </w:r>
      <w:r w:rsidRPr="008F30BE" w:rsidR="005F7BE6">
        <w:rPr>
          <w:bCs/>
        </w:rPr>
        <w:t xml:space="preserve"> </w:t>
      </w:r>
      <w:r w:rsidR="00EA5BD0">
        <w:rPr>
          <w:bCs/>
        </w:rPr>
        <w:t>****</w:t>
      </w:r>
      <w:r w:rsidRPr="008F30BE" w:rsidR="00F57D3F">
        <w:rPr>
          <w:bCs/>
        </w:rPr>
        <w:t xml:space="preserve">, </w:t>
      </w:r>
      <w:r w:rsidRPr="008F30BE">
        <w:rPr>
          <w:bCs/>
        </w:rPr>
        <w:t xml:space="preserve">являясь директором МБУ ДО «Евпаторийская детская художественная школа им. Ю.В. Волкова», зарегистрированного по адресу: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, не представила в срок, установленный п.6 ст.11 Федерального закона «Об индивидуальном (персонифицированном) учете в системе обязательного пенсионного страхования» № 27-ФЗ от 1 апреля 1996 года, в Отделение Фонда Пенсионного и социального страхования Российской Федерации по</w:t>
      </w:r>
      <w:r w:rsidRPr="008F30BE">
        <w:rPr>
          <w:bCs/>
        </w:rPr>
        <w:t xml:space="preserve"> </w:t>
      </w:r>
      <w:r w:rsidRPr="008F30BE">
        <w:rPr>
          <w:bCs/>
        </w:rPr>
        <w:t>Республике Крым сведения о датах заключения (прекращения) и иных реквизитов договора ГПХ в  подразделе 1.1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(ЕФС-1)», предусмотренные подпунктом 5 пункта 2 статьи 11 ФЗ №27, а именно сведения по форме ЕФС-1 подраздел 1.1 с</w:t>
      </w:r>
      <w:r w:rsidRPr="008F30BE">
        <w:rPr>
          <w:bCs/>
        </w:rPr>
        <w:t xml:space="preserve"> 1 кадровым мероприятием «НАЧАЛО ДОГОВОРА ГПХ» 01.09.2025 на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 xml:space="preserve">, СНИЛС –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, (договор №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bCs/>
        </w:rPr>
        <w:t>от 01.09.2025) представлены 21.10.2025 г.</w:t>
      </w:r>
    </w:p>
    <w:p w:rsidR="004E1669" w:rsidRPr="008F30BE" w:rsidP="0048605B" w14:paraId="01248F54" w14:textId="37A21CA9">
      <w:pPr>
        <w:ind w:firstLine="567"/>
        <w:jc w:val="both"/>
        <w:rPr>
          <w:bCs/>
        </w:rPr>
      </w:pPr>
      <w:r w:rsidRPr="008F30BE">
        <w:rPr>
          <w:bCs/>
        </w:rPr>
        <w:t>Срок представления указанных сведений не позднее рабочего дня, следующего за днем заключения или прекращения договора ГПХ, а именно: 02.09.2025</w:t>
      </w:r>
      <w:r w:rsidRPr="008F30BE" w:rsidR="008F37ED">
        <w:rPr>
          <w:bCs/>
        </w:rPr>
        <w:t xml:space="preserve"> г</w:t>
      </w:r>
      <w:r w:rsidRPr="008F30BE">
        <w:rPr>
          <w:bCs/>
        </w:rPr>
        <w:t xml:space="preserve">. </w:t>
      </w:r>
    </w:p>
    <w:p w:rsidR="009E1707" w:rsidRPr="008F30BE" w:rsidP="0048605B" w14:paraId="4715A600" w14:textId="4DAB889B">
      <w:pPr>
        <w:ind w:firstLine="567"/>
        <w:jc w:val="both"/>
        <w:rPr>
          <w:bCs/>
        </w:rPr>
      </w:pPr>
      <w:r w:rsidRPr="008F30BE">
        <w:rPr>
          <w:bCs/>
        </w:rPr>
        <w:t xml:space="preserve">Фактически Сведения в форме электронного документа по телекоммуникационным каналам связи представлены </w:t>
      </w:r>
      <w:r w:rsidRPr="008F30BE" w:rsidR="008F37ED">
        <w:rPr>
          <w:bCs/>
        </w:rPr>
        <w:t xml:space="preserve">директором МБУ </w:t>
      </w:r>
      <w:r w:rsidRPr="008F30BE" w:rsidR="008F37ED">
        <w:rPr>
          <w:bCs/>
        </w:rPr>
        <w:t>ДО</w:t>
      </w:r>
      <w:r w:rsidRPr="008F30BE" w:rsidR="008F37ED">
        <w:rPr>
          <w:bCs/>
        </w:rPr>
        <w:t xml:space="preserve"> «</w:t>
      </w:r>
      <w:r w:rsidRPr="008F30BE" w:rsidR="008F37ED">
        <w:rPr>
          <w:bCs/>
        </w:rPr>
        <w:t>Евпаторийская</w:t>
      </w:r>
      <w:r w:rsidRPr="008F30BE" w:rsidR="008F37ED">
        <w:rPr>
          <w:bCs/>
        </w:rPr>
        <w:t xml:space="preserve"> детская художественная школа им. Ю.В. Волкова»  </w:t>
      </w:r>
      <w:r w:rsidR="00EA5BD0">
        <w:rPr>
          <w:bCs/>
        </w:rPr>
        <w:t>****</w:t>
      </w:r>
      <w:r w:rsidRPr="008F30BE" w:rsidR="008F37ED">
        <w:rPr>
          <w:bCs/>
        </w:rPr>
        <w:t xml:space="preserve"> –</w:t>
      </w:r>
      <w:r w:rsidRPr="008F30BE">
        <w:rPr>
          <w:bCs/>
        </w:rPr>
        <w:t xml:space="preserve"> </w:t>
      </w:r>
      <w:r w:rsidRPr="008F30BE" w:rsidR="008F37ED">
        <w:rPr>
          <w:bCs/>
        </w:rPr>
        <w:t>21 октября</w:t>
      </w:r>
      <w:r w:rsidRPr="008F30BE">
        <w:rPr>
          <w:bCs/>
        </w:rPr>
        <w:t xml:space="preserve"> 2025 года в </w:t>
      </w:r>
      <w:r w:rsidRPr="008F30BE" w:rsidR="00FA4DCC">
        <w:rPr>
          <w:bCs/>
        </w:rPr>
        <w:t>1</w:t>
      </w:r>
      <w:r w:rsidRPr="008F30BE" w:rsidR="009621C4">
        <w:rPr>
          <w:bCs/>
        </w:rPr>
        <w:t>5</w:t>
      </w:r>
      <w:r w:rsidRPr="008F30BE">
        <w:rPr>
          <w:bCs/>
        </w:rPr>
        <w:t xml:space="preserve"> час. </w:t>
      </w:r>
      <w:r w:rsidRPr="008F30BE" w:rsidR="009621C4">
        <w:rPr>
          <w:bCs/>
        </w:rPr>
        <w:t>0</w:t>
      </w:r>
      <w:r w:rsidRPr="008F30BE" w:rsidR="00DC1C17">
        <w:rPr>
          <w:bCs/>
        </w:rPr>
        <w:t>3</w:t>
      </w:r>
      <w:r w:rsidRPr="008F30BE">
        <w:rPr>
          <w:bCs/>
        </w:rPr>
        <w:t xml:space="preserve"> мин., т.е. с нарушением срока на </w:t>
      </w:r>
      <w:r w:rsidRPr="008F30BE" w:rsidR="008F37ED">
        <w:rPr>
          <w:bCs/>
        </w:rPr>
        <w:t>49</w:t>
      </w:r>
      <w:r w:rsidRPr="008F30BE">
        <w:rPr>
          <w:bCs/>
        </w:rPr>
        <w:t xml:space="preserve"> (</w:t>
      </w:r>
      <w:r w:rsidRPr="008F30BE" w:rsidR="008F37ED">
        <w:rPr>
          <w:bCs/>
        </w:rPr>
        <w:t>сорок девять</w:t>
      </w:r>
      <w:r w:rsidRPr="008F30BE">
        <w:rPr>
          <w:bCs/>
        </w:rPr>
        <w:t>) д</w:t>
      </w:r>
      <w:r w:rsidRPr="008F30BE" w:rsidR="008F37ED">
        <w:rPr>
          <w:bCs/>
        </w:rPr>
        <w:t>ней</w:t>
      </w:r>
      <w:r w:rsidRPr="008F30BE">
        <w:rPr>
          <w:bCs/>
        </w:rPr>
        <w:t>.</w:t>
      </w:r>
    </w:p>
    <w:p w:rsidR="00675890" w:rsidRPr="008F30BE" w:rsidP="0048605B" w14:paraId="239EB3A7" w14:textId="0303BDB3">
      <w:pPr>
        <w:ind w:firstLine="567"/>
        <w:jc w:val="both"/>
        <w:rPr>
          <w:bCs/>
        </w:rPr>
      </w:pPr>
      <w:r w:rsidRPr="008F30BE">
        <w:rPr>
          <w:bCs/>
        </w:rPr>
        <w:t xml:space="preserve">Вина </w:t>
      </w:r>
      <w:r w:rsidR="00EA5BD0">
        <w:rPr>
          <w:bCs/>
        </w:rPr>
        <w:t>****</w:t>
      </w:r>
      <w:r w:rsidRPr="008F30BE" w:rsidR="008F37ED">
        <w:rPr>
          <w:bCs/>
        </w:rPr>
        <w:t xml:space="preserve"> </w:t>
      </w:r>
      <w:r w:rsidRPr="008F30BE">
        <w:rPr>
          <w:bCs/>
        </w:rPr>
        <w:t xml:space="preserve">подтверждается </w:t>
      </w:r>
      <w:r w:rsidRPr="008F30BE" w:rsidR="001F62B0">
        <w:rPr>
          <w:bCs/>
        </w:rPr>
        <w:t xml:space="preserve">исследованными доказательствами, а именно: </w:t>
      </w:r>
      <w:r w:rsidRPr="008F30BE" w:rsidR="00FA4DCC">
        <w:rPr>
          <w:bCs/>
        </w:rPr>
        <w:t>№</w:t>
      </w:r>
      <w:r w:rsidR="00EA5BD0">
        <w:rPr>
          <w:color w:val="0D0D0D" w:themeColor="text1" w:themeTint="F2"/>
          <w:szCs w:val="28"/>
        </w:rPr>
        <w:t>****</w:t>
      </w:r>
      <w:r w:rsidR="00EA5BD0">
        <w:rPr>
          <w:color w:val="0D0D0D" w:themeColor="text1" w:themeTint="F2"/>
          <w:szCs w:val="28"/>
        </w:rPr>
        <w:t xml:space="preserve"> </w:t>
      </w:r>
      <w:r w:rsidRPr="008F30BE" w:rsidR="008F37ED">
        <w:rPr>
          <w:bCs/>
        </w:rPr>
        <w:t>об административном правонарушении от 03.03.2026 г.</w:t>
      </w:r>
      <w:r w:rsidRPr="008F30BE" w:rsidR="00715D29">
        <w:rPr>
          <w:bCs/>
        </w:rPr>
        <w:t>;</w:t>
      </w:r>
      <w:r w:rsidRPr="008F30BE">
        <w:rPr>
          <w:bCs/>
        </w:rPr>
        <w:t xml:space="preserve"> </w:t>
      </w:r>
      <w:r w:rsidRPr="008F30BE" w:rsidR="00715D29">
        <w:rPr>
          <w:bCs/>
        </w:rPr>
        <w:t xml:space="preserve">формой ЕФС-1; </w:t>
      </w:r>
      <w:r w:rsidRPr="008F30BE" w:rsidR="00AB1DE8">
        <w:rPr>
          <w:bCs/>
        </w:rPr>
        <w:t xml:space="preserve">уведомлением </w:t>
      </w:r>
      <w:r w:rsidRPr="008F30BE" w:rsidR="00F609BE">
        <w:rPr>
          <w:bCs/>
        </w:rPr>
        <w:t>о регистрации юридического лица в территориальном органе пенсионного и социального страхования РФ;</w:t>
      </w:r>
      <w:r w:rsidRPr="008F30BE">
        <w:rPr>
          <w:bCs/>
        </w:rPr>
        <w:t xml:space="preserve"> выпиской из ЕГРЮЛ</w:t>
      </w:r>
      <w:r w:rsidRPr="008F30BE" w:rsidR="00AB1DE8">
        <w:rPr>
          <w:bCs/>
        </w:rPr>
        <w:t>; иными материалами дела</w:t>
      </w:r>
      <w:r w:rsidRPr="008F30BE" w:rsidR="00F609BE">
        <w:rPr>
          <w:bCs/>
        </w:rPr>
        <w:t>.</w:t>
      </w:r>
    </w:p>
    <w:p w:rsidR="00FF0F38" w:rsidRPr="008F30BE" w:rsidP="0048605B" w14:paraId="317ECD6E" w14:textId="77777777">
      <w:pPr>
        <w:suppressLineNumbers/>
        <w:suppressAutoHyphens/>
        <w:ind w:firstLine="567"/>
        <w:jc w:val="both"/>
        <w:rPr>
          <w:bCs/>
        </w:rPr>
      </w:pPr>
      <w:r w:rsidRPr="008F30BE">
        <w:rPr>
          <w:bCs/>
        </w:rPr>
        <w:t xml:space="preserve">Представленные по делу об административном правонарушении, доказательства являются относимыми, допустимыми и достоверными, согласуются между собой, имеют отношение к событию правонарушения и получены в полном соответствии с требованиями административного законодательства. </w:t>
      </w:r>
    </w:p>
    <w:p w:rsidR="005F6014" w:rsidRPr="008F30BE" w:rsidP="0048605B" w14:paraId="4AC32EE4" w14:textId="1E67AE02">
      <w:pPr>
        <w:ind w:firstLine="567"/>
        <w:jc w:val="both"/>
        <w:rPr>
          <w:bCs/>
        </w:rPr>
      </w:pPr>
      <w:r w:rsidRPr="008F30BE">
        <w:rPr>
          <w:bCs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Pr="008F30BE" w:rsidR="008F37ED">
        <w:rPr>
          <w:bCs/>
        </w:rPr>
        <w:t xml:space="preserve">директор МБУ ДО «Евпаторийская детская художественная школа им. Ю.В. Волкова»  </w:t>
      </w:r>
      <w:r w:rsidR="00EA5BD0">
        <w:rPr>
          <w:bCs/>
        </w:rPr>
        <w:t>****</w:t>
      </w:r>
      <w:r w:rsidRPr="008F30BE" w:rsidR="008F37ED">
        <w:rPr>
          <w:bCs/>
        </w:rPr>
        <w:t xml:space="preserve"> </w:t>
      </w:r>
      <w:r w:rsidRPr="008F30BE">
        <w:rPr>
          <w:bCs/>
        </w:rPr>
        <w:t>совершил</w:t>
      </w:r>
      <w:r w:rsidRPr="008F30BE" w:rsidR="00FF0F38">
        <w:rPr>
          <w:bCs/>
        </w:rPr>
        <w:t>а</w:t>
      </w:r>
      <w:r w:rsidRPr="008F30BE">
        <w:rPr>
          <w:bCs/>
        </w:rPr>
        <w:t xml:space="preserve"> правонарушение, предусмотренное </w:t>
      </w:r>
      <w:r w:rsidRPr="008F30BE">
        <w:rPr>
          <w:bCs/>
        </w:rPr>
        <w:t>ч.</w:t>
      </w:r>
      <w:r w:rsidRPr="008F30BE" w:rsidR="00FF0F38">
        <w:rPr>
          <w:bCs/>
        </w:rPr>
        <w:t>1</w:t>
      </w:r>
      <w:r w:rsidRPr="008F30BE">
        <w:rPr>
          <w:bCs/>
        </w:rPr>
        <w:t xml:space="preserve"> ст.15.33</w:t>
      </w:r>
      <w:r w:rsidRPr="008F30BE" w:rsidR="00FF0F38">
        <w:rPr>
          <w:bCs/>
        </w:rPr>
        <w:t>.2</w:t>
      </w:r>
      <w:r w:rsidRPr="008F30BE">
        <w:rPr>
          <w:bCs/>
        </w:rPr>
        <w:t xml:space="preserve"> Кодекса Российской Федерации об административных правонарушениях, а именно: </w:t>
      </w:r>
      <w:r w:rsidRPr="008F30BE">
        <w:rPr>
          <w:bCs/>
        </w:rPr>
        <w:t>не представила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</w:t>
      </w:r>
      <w:r w:rsidRPr="008F30BE">
        <w:rPr>
          <w:bCs/>
        </w:rPr>
        <w:t xml:space="preserve"> </w:t>
      </w:r>
      <w:r w:rsidRPr="008F30BE">
        <w:rPr>
          <w:bCs/>
        </w:rPr>
        <w:t>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 w:rsidRPr="008F30BE" w:rsidR="00ED1357">
        <w:rPr>
          <w:bCs/>
        </w:rPr>
        <w:t>я</w:t>
      </w:r>
      <w:r w:rsidRPr="008F30BE">
        <w:rPr>
          <w:bCs/>
        </w:rPr>
        <w:t xml:space="preserve"> (документов), необходимы</w:t>
      </w:r>
      <w:r w:rsidRPr="008F30BE" w:rsidR="00ED1357">
        <w:rPr>
          <w:bCs/>
        </w:rPr>
        <w:t>е</w:t>
      </w:r>
      <w:r w:rsidRPr="008F30BE">
        <w:rPr>
          <w:bCs/>
        </w:rPr>
        <w:t xml:space="preserve">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FA4DCC" w:rsidRPr="008F30BE" w:rsidP="00FA4DCC" w14:paraId="26F803AF" w14:textId="77777777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 xml:space="preserve">Согласно п.1 ст. 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FA4DCC" w:rsidRPr="008F30BE" w:rsidP="00FA4DCC" w14:paraId="13B214FD" w14:textId="77777777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FA4DCC" w:rsidRPr="008F30BE" w:rsidP="00FA4DCC" w14:paraId="31DBDB2B" w14:textId="77777777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FA4DCC" w:rsidRPr="008F30BE" w:rsidP="00FA4DCC" w14:paraId="5A73CF5F" w14:textId="1A7191A4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F30BE" w:rsidR="00B216EB">
        <w:t xml:space="preserve">директору МБУ </w:t>
      </w:r>
      <w:r w:rsidRPr="008F30BE" w:rsidR="00B216EB">
        <w:t>ДО</w:t>
      </w:r>
      <w:r w:rsidRPr="008F30BE" w:rsidR="00B216EB">
        <w:t xml:space="preserve"> «</w:t>
      </w:r>
      <w:r w:rsidRPr="008F30BE" w:rsidR="00B216EB">
        <w:t>Евпаторийская</w:t>
      </w:r>
      <w:r w:rsidRPr="008F30BE" w:rsidR="00B216EB">
        <w:t xml:space="preserve"> детская художественная школа им. Ю.В. Волкова» </w:t>
      </w:r>
      <w:r w:rsidR="00EA5BD0">
        <w:t>****</w:t>
      </w:r>
      <w:r w:rsidRPr="008F30BE" w:rsidR="00B216EB">
        <w:rPr>
          <w:color w:val="0D0D0D" w:themeColor="text1" w:themeTint="F2"/>
        </w:rPr>
        <w:t xml:space="preserve"> </w:t>
      </w:r>
      <w:r w:rsidRPr="008F30BE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FA4DCC" w:rsidRPr="008F30BE" w:rsidP="00FA4DCC" w14:paraId="27E745AE" w14:textId="094A5C31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 и отягчающих ответственность обстоятельств, мировой судья считает необходимым подвергнуть </w:t>
      </w:r>
      <w:r w:rsidRPr="008F30BE" w:rsidR="00B216EB">
        <w:t xml:space="preserve">директора МБУ ДО «Евпаторийская детская художественная школа им. Ю.В. Волкова»  </w:t>
      </w:r>
      <w:r w:rsidR="00EA5BD0">
        <w:rPr>
          <w:color w:val="0D0D0D" w:themeColor="text1" w:themeTint="F2"/>
          <w:szCs w:val="28"/>
        </w:rPr>
        <w:t>****</w:t>
      </w:r>
      <w:r w:rsidR="00EA5BD0">
        <w:rPr>
          <w:color w:val="0D0D0D" w:themeColor="text1" w:themeTint="F2"/>
          <w:szCs w:val="28"/>
        </w:rPr>
        <w:t xml:space="preserve"> </w:t>
      </w:r>
      <w:r w:rsidRPr="008F30BE">
        <w:rPr>
          <w:color w:val="0D0D0D" w:themeColor="text1" w:themeTint="F2"/>
        </w:rPr>
        <w:t>административному наказанию в виде административного штрафа в пределах санкции, предусмотренной ч. 2 ст. 15.33</w:t>
      </w:r>
      <w:r w:rsidRPr="008F30BE">
        <w:rPr>
          <w:color w:val="0D0D0D" w:themeColor="text1" w:themeTint="F2"/>
        </w:rPr>
        <w:t xml:space="preserve"> Кодекса Российской Федерации об административных правонарушениях.</w:t>
      </w:r>
    </w:p>
    <w:p w:rsidR="00FA4DCC" w:rsidRPr="008F30BE" w:rsidP="00FA4DCC" w14:paraId="6E68F9B4" w14:textId="77777777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FA4DCC" w:rsidRPr="008F30BE" w:rsidP="00FA4DCC" w14:paraId="5A92A06C" w14:textId="77777777">
      <w:pPr>
        <w:jc w:val="center"/>
        <w:rPr>
          <w:b/>
          <w:color w:val="0D0D0D" w:themeColor="text1" w:themeTint="F2"/>
          <w:szCs w:val="28"/>
        </w:rPr>
      </w:pPr>
      <w:r w:rsidRPr="008F30BE">
        <w:rPr>
          <w:b/>
          <w:color w:val="0D0D0D" w:themeColor="text1" w:themeTint="F2"/>
          <w:szCs w:val="28"/>
        </w:rPr>
        <w:t>ПОСТАНОВИЛ:</w:t>
      </w:r>
    </w:p>
    <w:p w:rsidR="00FA4DCC" w:rsidRPr="008F30BE" w:rsidP="00FA4DCC" w14:paraId="46212E18" w14:textId="4B8ADC0E">
      <w:pPr>
        <w:ind w:firstLine="709"/>
        <w:jc w:val="both"/>
        <w:rPr>
          <w:b/>
          <w:color w:val="0D0D0D" w:themeColor="text1" w:themeTint="F2"/>
          <w:szCs w:val="28"/>
        </w:rPr>
      </w:pPr>
      <w:r w:rsidRPr="008F30BE">
        <w:rPr>
          <w:color w:val="0D0D0D" w:themeColor="text1" w:themeTint="F2"/>
          <w:szCs w:val="28"/>
        </w:rPr>
        <w:t xml:space="preserve">Признать </w:t>
      </w:r>
      <w:r w:rsidRPr="008F30BE" w:rsidR="00B216EB">
        <w:rPr>
          <w:bCs/>
        </w:rPr>
        <w:t xml:space="preserve">директора МБУ </w:t>
      </w:r>
      <w:r w:rsidRPr="008F30BE" w:rsidR="00B216EB">
        <w:rPr>
          <w:bCs/>
        </w:rPr>
        <w:t>ДО</w:t>
      </w:r>
      <w:r w:rsidRPr="008F30BE" w:rsidR="00B216EB">
        <w:rPr>
          <w:bCs/>
        </w:rPr>
        <w:t xml:space="preserve"> «</w:t>
      </w:r>
      <w:r w:rsidRPr="008F30BE" w:rsidR="00B216EB">
        <w:rPr>
          <w:bCs/>
        </w:rPr>
        <w:t>Евпаторийская</w:t>
      </w:r>
      <w:r w:rsidRPr="008F30BE" w:rsidR="00B216EB">
        <w:rPr>
          <w:bCs/>
        </w:rPr>
        <w:t xml:space="preserve"> детская художественная школа им. Ю.В. Волкова» </w:t>
      </w:r>
      <w:r w:rsidR="00EA5BD0">
        <w:rPr>
          <w:color w:val="0D0D0D" w:themeColor="text1" w:themeTint="F2"/>
          <w:szCs w:val="28"/>
        </w:rPr>
        <w:t>****</w:t>
      </w:r>
      <w:r w:rsidR="00EA5BD0">
        <w:rPr>
          <w:color w:val="0D0D0D" w:themeColor="text1" w:themeTint="F2"/>
          <w:szCs w:val="28"/>
        </w:rPr>
        <w:t xml:space="preserve"> </w:t>
      </w:r>
      <w:r w:rsidRPr="008F30BE">
        <w:rPr>
          <w:color w:val="0D0D0D" w:themeColor="text1" w:themeTint="F2"/>
          <w:szCs w:val="28"/>
        </w:rPr>
        <w:t>виновн</w:t>
      </w:r>
      <w:r w:rsidRPr="008F30BE" w:rsidR="00B216EB">
        <w:rPr>
          <w:color w:val="0D0D0D" w:themeColor="text1" w:themeTint="F2"/>
          <w:szCs w:val="28"/>
        </w:rPr>
        <w:t>ой</w:t>
      </w:r>
      <w:r w:rsidRPr="008F30BE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</w:t>
      </w:r>
      <w:r w:rsidRPr="008F30BE" w:rsidR="00B216EB">
        <w:rPr>
          <w:color w:val="0D0D0D" w:themeColor="text1" w:themeTint="F2"/>
          <w:szCs w:val="28"/>
        </w:rPr>
        <w:t>1</w:t>
      </w:r>
      <w:r w:rsidRPr="008F30BE">
        <w:rPr>
          <w:color w:val="0D0D0D" w:themeColor="text1" w:themeTint="F2"/>
          <w:szCs w:val="28"/>
        </w:rPr>
        <w:t xml:space="preserve"> ст. 15.33</w:t>
      </w:r>
      <w:r w:rsidRPr="008F30BE" w:rsidR="00B216EB">
        <w:rPr>
          <w:color w:val="0D0D0D" w:themeColor="text1" w:themeTint="F2"/>
          <w:szCs w:val="28"/>
        </w:rPr>
        <w:t>.2</w:t>
      </w:r>
      <w:r w:rsidRPr="008F30BE">
        <w:rPr>
          <w:color w:val="0D0D0D" w:themeColor="text1" w:themeTint="F2"/>
          <w:szCs w:val="28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FA4DCC" w:rsidRPr="008F30BE" w:rsidP="00FA4DCC" w14:paraId="01F226EA" w14:textId="04BF8C69">
      <w:pPr>
        <w:ind w:firstLine="720"/>
        <w:jc w:val="both"/>
        <w:rPr>
          <w:color w:val="0D0D0D" w:themeColor="text1" w:themeTint="F2"/>
          <w:szCs w:val="28"/>
        </w:rPr>
      </w:pPr>
      <w:r w:rsidRPr="008F30BE">
        <w:rPr>
          <w:b/>
          <w:color w:val="0D0D0D" w:themeColor="text1" w:themeTint="F2"/>
          <w:szCs w:val="28"/>
        </w:rPr>
        <w:t>Реквизиты для перечисления штрафа:</w:t>
      </w:r>
      <w:r w:rsidRPr="008F30BE">
        <w:rPr>
          <w:color w:val="0D0D0D" w:themeColor="text1" w:themeTint="F2"/>
          <w:szCs w:val="28"/>
        </w:rPr>
        <w:t xml:space="preserve"> получатель: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>, ИНН: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КПП: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</w:t>
      </w:r>
      <w:r w:rsidRPr="008F30BE">
        <w:rPr>
          <w:color w:val="0D0D0D" w:themeColor="text1" w:themeTint="F2"/>
          <w:szCs w:val="28"/>
        </w:rPr>
        <w:t>кор</w:t>
      </w:r>
      <w:r w:rsidRPr="008F30BE">
        <w:rPr>
          <w:color w:val="0D0D0D" w:themeColor="text1" w:themeTint="F2"/>
          <w:szCs w:val="28"/>
        </w:rPr>
        <w:t xml:space="preserve">./с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Казначейский счет: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>, наименование банка</w:t>
      </w:r>
      <w:r w:rsidRPr="008F30BE">
        <w:rPr>
          <w:color w:val="0D0D0D" w:themeColor="text1" w:themeTint="F2"/>
          <w:szCs w:val="28"/>
        </w:rPr>
        <w:t xml:space="preserve">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; </w:t>
      </w:r>
      <w:r w:rsidRPr="008F30BE">
        <w:rPr>
          <w:color w:val="0D0D0D" w:themeColor="text1" w:themeTint="F2"/>
          <w:szCs w:val="28"/>
        </w:rPr>
        <w:t xml:space="preserve">БИК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УИН: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ОКТМО: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КБК (штраф) –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  <w:szCs w:val="28"/>
        </w:rPr>
        <w:t xml:space="preserve">, назначение платежа: административный штраф от </w:t>
      </w:r>
      <w:r w:rsidRPr="008F30BE" w:rsidR="00B216EB">
        <w:rPr>
          <w:bCs/>
        </w:rPr>
        <w:t xml:space="preserve">директора МБУ ДО «Евпаторийская детская художественная школа им. Ю.В. Волкова» </w:t>
      </w:r>
      <w:r w:rsidR="00EA5BD0">
        <w:rPr>
          <w:color w:val="0D0D0D" w:themeColor="text1" w:themeTint="F2"/>
          <w:szCs w:val="28"/>
        </w:rPr>
        <w:t>****</w:t>
      </w:r>
      <w:r w:rsidR="00EA5BD0">
        <w:rPr>
          <w:color w:val="0D0D0D" w:themeColor="text1" w:themeTint="F2"/>
          <w:szCs w:val="28"/>
        </w:rPr>
        <w:t xml:space="preserve"> </w:t>
      </w:r>
      <w:r w:rsidRPr="008F30BE" w:rsidR="00B216EB">
        <w:rPr>
          <w:bCs/>
        </w:rPr>
        <w:t>(</w:t>
      </w:r>
      <w:r w:rsidR="00EA5BD0">
        <w:rPr>
          <w:color w:val="0D0D0D" w:themeColor="text1" w:themeTint="F2"/>
          <w:szCs w:val="28"/>
        </w:rPr>
        <w:t>****</w:t>
      </w:r>
      <w:r w:rsidRPr="008F30BE" w:rsidR="00B216EB">
        <w:rPr>
          <w:bCs/>
        </w:rPr>
        <w:t>)</w:t>
      </w:r>
      <w:r w:rsidRPr="008F30BE">
        <w:rPr>
          <w:color w:val="0D0D0D" w:themeColor="text1" w:themeTint="F2"/>
        </w:rPr>
        <w:t xml:space="preserve"> по постановлению № </w:t>
      </w:r>
      <w:r w:rsidR="00EA5BD0">
        <w:rPr>
          <w:color w:val="0D0D0D" w:themeColor="text1" w:themeTint="F2"/>
          <w:szCs w:val="28"/>
        </w:rPr>
        <w:t>****</w:t>
      </w:r>
      <w:r w:rsidRPr="008F30BE">
        <w:rPr>
          <w:color w:val="0D0D0D" w:themeColor="text1" w:themeTint="F2"/>
        </w:rPr>
        <w:t>/2026</w:t>
      </w:r>
      <w:r w:rsidRPr="008F30BE">
        <w:rPr>
          <w:color w:val="0D0D0D" w:themeColor="text1" w:themeTint="F2"/>
          <w:szCs w:val="28"/>
        </w:rPr>
        <w:t>.</w:t>
      </w:r>
    </w:p>
    <w:p w:rsidR="00FA4DCC" w:rsidRPr="008F30BE" w:rsidP="00FA4DCC" w14:paraId="41CB8A77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F30BE">
        <w:rPr>
          <w:color w:val="0D0D0D" w:themeColor="text1" w:themeTint="F2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A4DCC" w:rsidRPr="008F30BE" w:rsidP="00FA4DCC" w14:paraId="388BDE8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F30BE">
        <w:rPr>
          <w:color w:val="0D0D0D" w:themeColor="text1" w:themeTint="F2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A4DCC" w:rsidRPr="008F30BE" w:rsidP="00FA4DCC" w14:paraId="68E5F0EF" w14:textId="77777777">
      <w:pPr>
        <w:ind w:firstLine="720"/>
        <w:jc w:val="both"/>
        <w:rPr>
          <w:color w:val="0D0D0D" w:themeColor="text1" w:themeTint="F2"/>
          <w:szCs w:val="28"/>
        </w:rPr>
      </w:pPr>
      <w:r w:rsidRPr="008F30BE">
        <w:rPr>
          <w:color w:val="0D0D0D" w:themeColor="text1" w:themeTint="F2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</w:t>
      </w:r>
      <w:r w:rsidRPr="008F30BE">
        <w:rPr>
          <w:color w:val="0D0D0D" w:themeColor="text1" w:themeTint="F2"/>
          <w:szCs w:val="28"/>
        </w:rPr>
        <w:t xml:space="preserve"> </w:t>
      </w:r>
      <w:r w:rsidRPr="008F30BE">
        <w:rPr>
          <w:color w:val="0D0D0D" w:themeColor="text1" w:themeTint="F2"/>
          <w:szCs w:val="28"/>
        </w:rPr>
        <w:t>Горького, 10/29).</w:t>
      </w:r>
    </w:p>
    <w:p w:rsidR="00FA4DCC" w:rsidRPr="008F30BE" w:rsidP="00FA4DCC" w14:paraId="5858EA9F" w14:textId="77777777">
      <w:pPr>
        <w:ind w:firstLine="567"/>
        <w:jc w:val="both"/>
        <w:rPr>
          <w:color w:val="0D0D0D" w:themeColor="text1" w:themeTint="F2"/>
        </w:rPr>
      </w:pPr>
      <w:r w:rsidRPr="008F30BE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FA4DCC" w:rsidRPr="008F30BE" w:rsidP="0048605B" w14:paraId="07BF742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8F30BE">
        <w:rPr>
          <w:rFonts w:eastAsia="Calibri"/>
          <w:bCs/>
          <w:color w:val="FFFFFF" w:themeColor="background1"/>
          <w:lang w:eastAsia="en-US"/>
        </w:rPr>
        <w:t xml:space="preserve"> </w:t>
      </w:r>
    </w:p>
    <w:p w:rsidR="00FA4DCC" w:rsidRPr="008F30BE" w:rsidP="00FA4DCC" w14:paraId="5038BE51" w14:textId="29E57FEB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</w:r>
      <w:r w:rsidRPr="008F30BE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8F30BE">
        <w:rPr>
          <w:rFonts w:eastAsia="Calibri"/>
          <w:b/>
          <w:color w:val="0D0D0D" w:themeColor="text1" w:themeTint="F2"/>
          <w:lang w:eastAsia="en-US"/>
        </w:rPr>
        <w:tab/>
      </w:r>
      <w:r w:rsidRPr="008F30BE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8F30BE">
        <w:rPr>
          <w:rFonts w:eastAsia="Calibri"/>
          <w:b/>
          <w:color w:val="0D0D0D" w:themeColor="text1" w:themeTint="F2"/>
          <w:lang w:eastAsia="en-US"/>
        </w:rPr>
        <w:tab/>
      </w:r>
      <w:r w:rsidRPr="008F30BE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A4DCC" w:rsidRPr="008F30BE" w:rsidP="00FA4DCC" w14:paraId="2BE9FBA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F30BE">
        <w:rPr>
          <w:rFonts w:eastAsia="Calibri"/>
          <w:color w:val="0D0D0D" w:themeColor="text1" w:themeTint="F2"/>
          <w:lang w:eastAsia="en-US"/>
        </w:rPr>
        <w:tab/>
      </w:r>
    </w:p>
    <w:p w:rsidR="00FA4DCC" w:rsidRPr="008F30BE" w:rsidP="00FA4DCC" w14:paraId="4A66E69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F30BE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8F30BE" w:rsidRPr="008F30BE" w:rsidP="00FA4DCC" w14:paraId="3D4F651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FA4DCC" w:rsidRPr="008F30BE" w:rsidP="00FA4DCC" w14:paraId="68A820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F30BE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A4DCC" w:rsidRPr="008F30BE" w:rsidP="00FA4DCC" w14:paraId="14F0774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8F30BE">
        <w:rPr>
          <w:rFonts w:eastAsia="Calibri"/>
          <w:color w:val="FFFFFF" w:themeColor="background1"/>
          <w:lang w:eastAsia="en-US"/>
        </w:rPr>
        <w:tab/>
      </w:r>
    </w:p>
    <w:p w:rsidR="00FA4DCC" w:rsidRPr="008F30BE" w:rsidP="00FA4DCC" w14:paraId="681B8593" w14:textId="1B5A1D6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8F30BE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</w:r>
      <w:r w:rsidRPr="008F30BE">
        <w:rPr>
          <w:rFonts w:eastAsia="Calibri"/>
          <w:color w:val="FFFFFF" w:themeColor="background1"/>
          <w:lang w:eastAsia="en-US"/>
        </w:rPr>
        <w:tab/>
        <w:t xml:space="preserve">В.В. Беланова  </w:t>
      </w:r>
    </w:p>
    <w:p w:rsidR="00F94BDE" w:rsidRPr="008F30BE" w:rsidP="0048605B" w14:paraId="2835F9A8" w14:textId="78C063BE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bCs/>
          <w:color w:val="FFFFFF" w:themeColor="background1"/>
          <w:lang w:eastAsia="en-US"/>
        </w:rPr>
      </w:pPr>
      <w:r w:rsidRPr="008F30BE">
        <w:rPr>
          <w:rFonts w:eastAsia="Calibri"/>
          <w:bCs/>
          <w:color w:val="FFFFFF" w:themeColor="background1"/>
          <w:lang w:eastAsia="en-US"/>
        </w:rPr>
        <w:tab/>
      </w:r>
    </w:p>
    <w:p w:rsidR="00B460AC" w:rsidRPr="008F30BE" w:rsidP="0048605B" w14:paraId="7E650816" w14:textId="722526A9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  <w:r w:rsidRPr="008F30BE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 xml:space="preserve">Секретарь </w:t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</w:r>
      <w:r w:rsidRPr="008F30BE" w:rsidR="009865CB">
        <w:rPr>
          <w:rFonts w:eastAsia="Calibri"/>
          <w:bCs/>
          <w:color w:val="FFFFFF" w:themeColor="background1"/>
          <w:lang w:eastAsia="en-US"/>
        </w:rPr>
        <w:tab/>
        <w:t xml:space="preserve">В.В. Беланова </w:t>
      </w:r>
    </w:p>
    <w:p w:rsidR="0048605B" w:rsidRPr="0089528C" w14:paraId="1474E94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bCs/>
          <w:color w:val="FFFFFF" w:themeColor="background1"/>
        </w:rPr>
      </w:pPr>
    </w:p>
    <w:sectPr w:rsidSect="0048605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023D6"/>
    <w:rsid w:val="00046F79"/>
    <w:rsid w:val="00052909"/>
    <w:rsid w:val="00070429"/>
    <w:rsid w:val="000A0666"/>
    <w:rsid w:val="000C18B2"/>
    <w:rsid w:val="000E4A6C"/>
    <w:rsid w:val="000F0365"/>
    <w:rsid w:val="000F07D0"/>
    <w:rsid w:val="00113190"/>
    <w:rsid w:val="00114427"/>
    <w:rsid w:val="0011599A"/>
    <w:rsid w:val="00117E7C"/>
    <w:rsid w:val="001956C7"/>
    <w:rsid w:val="001F62B0"/>
    <w:rsid w:val="00232430"/>
    <w:rsid w:val="00251B8E"/>
    <w:rsid w:val="002556F1"/>
    <w:rsid w:val="00293CE1"/>
    <w:rsid w:val="002B4C28"/>
    <w:rsid w:val="002F0899"/>
    <w:rsid w:val="003278FC"/>
    <w:rsid w:val="003376FF"/>
    <w:rsid w:val="00351497"/>
    <w:rsid w:val="003B5A0D"/>
    <w:rsid w:val="003E61C0"/>
    <w:rsid w:val="0042742C"/>
    <w:rsid w:val="0048605B"/>
    <w:rsid w:val="004A186B"/>
    <w:rsid w:val="004D4BDE"/>
    <w:rsid w:val="004E1669"/>
    <w:rsid w:val="005161FF"/>
    <w:rsid w:val="0054463A"/>
    <w:rsid w:val="00591991"/>
    <w:rsid w:val="005E090F"/>
    <w:rsid w:val="005F6014"/>
    <w:rsid w:val="005F7BE6"/>
    <w:rsid w:val="0064099F"/>
    <w:rsid w:val="00665F2E"/>
    <w:rsid w:val="00675890"/>
    <w:rsid w:val="006952F1"/>
    <w:rsid w:val="006A43EA"/>
    <w:rsid w:val="006C6534"/>
    <w:rsid w:val="006D4557"/>
    <w:rsid w:val="006E7DD4"/>
    <w:rsid w:val="00715D29"/>
    <w:rsid w:val="00726066"/>
    <w:rsid w:val="00730707"/>
    <w:rsid w:val="00784DD2"/>
    <w:rsid w:val="007B4C64"/>
    <w:rsid w:val="007C3342"/>
    <w:rsid w:val="007C6565"/>
    <w:rsid w:val="007F6F93"/>
    <w:rsid w:val="008000BA"/>
    <w:rsid w:val="008439E1"/>
    <w:rsid w:val="00846E56"/>
    <w:rsid w:val="00847160"/>
    <w:rsid w:val="00873ECF"/>
    <w:rsid w:val="0089528C"/>
    <w:rsid w:val="008E2339"/>
    <w:rsid w:val="008F30BE"/>
    <w:rsid w:val="008F37ED"/>
    <w:rsid w:val="00901F5E"/>
    <w:rsid w:val="00915F7E"/>
    <w:rsid w:val="00937FBA"/>
    <w:rsid w:val="009621C4"/>
    <w:rsid w:val="009865CB"/>
    <w:rsid w:val="009958F3"/>
    <w:rsid w:val="009A0070"/>
    <w:rsid w:val="009B576F"/>
    <w:rsid w:val="009C2F0D"/>
    <w:rsid w:val="009E1707"/>
    <w:rsid w:val="00A6685F"/>
    <w:rsid w:val="00A828A6"/>
    <w:rsid w:val="00AB1DE8"/>
    <w:rsid w:val="00AB267F"/>
    <w:rsid w:val="00AC016C"/>
    <w:rsid w:val="00B078E7"/>
    <w:rsid w:val="00B216EB"/>
    <w:rsid w:val="00B460AC"/>
    <w:rsid w:val="00B54683"/>
    <w:rsid w:val="00B854C4"/>
    <w:rsid w:val="00B8706B"/>
    <w:rsid w:val="00BF5966"/>
    <w:rsid w:val="00C15EAD"/>
    <w:rsid w:val="00C3601F"/>
    <w:rsid w:val="00C44033"/>
    <w:rsid w:val="00C6537E"/>
    <w:rsid w:val="00C86EC3"/>
    <w:rsid w:val="00CE01D1"/>
    <w:rsid w:val="00D0094A"/>
    <w:rsid w:val="00D23C81"/>
    <w:rsid w:val="00D31CD0"/>
    <w:rsid w:val="00D50891"/>
    <w:rsid w:val="00D54FAC"/>
    <w:rsid w:val="00D86495"/>
    <w:rsid w:val="00DC1C17"/>
    <w:rsid w:val="00DE3EE3"/>
    <w:rsid w:val="00DE4594"/>
    <w:rsid w:val="00E02376"/>
    <w:rsid w:val="00E05726"/>
    <w:rsid w:val="00E7790F"/>
    <w:rsid w:val="00EA0B2E"/>
    <w:rsid w:val="00EA5BD0"/>
    <w:rsid w:val="00EB5E41"/>
    <w:rsid w:val="00EC6929"/>
    <w:rsid w:val="00ED1357"/>
    <w:rsid w:val="00ED3900"/>
    <w:rsid w:val="00EE15B9"/>
    <w:rsid w:val="00EE6B30"/>
    <w:rsid w:val="00F4261E"/>
    <w:rsid w:val="00F57D3F"/>
    <w:rsid w:val="00F609BE"/>
    <w:rsid w:val="00F66637"/>
    <w:rsid w:val="00F92D22"/>
    <w:rsid w:val="00F94BDE"/>
    <w:rsid w:val="00F964F6"/>
    <w:rsid w:val="00FA4DCC"/>
    <w:rsid w:val="00FB5909"/>
    <w:rsid w:val="00FF0F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